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AA739" w14:textId="7AE0E723" w:rsidR="004A2647" w:rsidRPr="00071CF0" w:rsidRDefault="00BC14AF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73280" behindDoc="0" locked="0" layoutInCell="1" allowOverlap="1" wp14:anchorId="54B82EB1" wp14:editId="75EC5C01">
            <wp:simplePos x="0" y="0"/>
            <wp:positionH relativeFrom="column">
              <wp:posOffset>3657601</wp:posOffset>
            </wp:positionH>
            <wp:positionV relativeFrom="paragraph">
              <wp:posOffset>-364643</wp:posOffset>
            </wp:positionV>
            <wp:extent cx="1217992" cy="706266"/>
            <wp:effectExtent l="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Slogo_Normal_Quadr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04" cy="72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74304" behindDoc="0" locked="0" layoutInCell="1" allowOverlap="1" wp14:anchorId="0F6F8473" wp14:editId="07928FA6">
            <wp:simplePos x="0" y="0"/>
            <wp:positionH relativeFrom="column">
              <wp:posOffset>-1753870</wp:posOffset>
            </wp:positionH>
            <wp:positionV relativeFrom="paragraph">
              <wp:posOffset>-502885</wp:posOffset>
            </wp:positionV>
            <wp:extent cx="1058436" cy="959021"/>
            <wp:effectExtent l="0" t="0" r="889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publique_Francaise_RV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36" cy="95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E068E" w14:textId="79348B8E" w:rsidR="004A2647" w:rsidRPr="00071CF0" w:rsidRDefault="00505FBA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924480" behindDoc="1" locked="0" layoutInCell="1" allowOverlap="1" wp14:anchorId="0F96B8CA" wp14:editId="1C9D7B65">
            <wp:simplePos x="0" y="0"/>
            <wp:positionH relativeFrom="column">
              <wp:posOffset>-1616001</wp:posOffset>
            </wp:positionH>
            <wp:positionV relativeFrom="paragraph">
              <wp:posOffset>364401</wp:posOffset>
            </wp:positionV>
            <wp:extent cx="6489065" cy="3124835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obeStock_88391982-mains-genera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13761" r="38" b="13988"/>
                    <a:stretch/>
                  </pic:blipFill>
                  <pic:spPr bwMode="auto">
                    <a:xfrm>
                      <a:off x="0" y="0"/>
                      <a:ext cx="6489065" cy="312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4F0D" w14:textId="36C9DD1E" w:rsidR="004A2647" w:rsidRPr="00071CF0" w:rsidRDefault="004A2647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</w:p>
    <w:p w14:paraId="10AB7AEB" w14:textId="121CF349" w:rsidR="004A2647" w:rsidRPr="00071CF0" w:rsidRDefault="00924E4C" w:rsidP="00924E4C">
      <w:pPr>
        <w:tabs>
          <w:tab w:val="right" w:pos="7655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tab/>
      </w:r>
    </w:p>
    <w:p w14:paraId="510B5FB7" w14:textId="1FD89707" w:rsidR="00F7585E" w:rsidRPr="0001246C" w:rsidRDefault="00826053" w:rsidP="00505FBA">
      <w:pPr>
        <w:tabs>
          <w:tab w:val="left" w:pos="6180"/>
        </w:tabs>
        <w:spacing w:before="5160" w:after="240" w:line="276" w:lineRule="auto"/>
        <w:jc w:val="both"/>
        <w:rPr>
          <w:rFonts w:ascii="Marianne" w:hAnsi="Marianne" w:cs="Calibri-Bold"/>
          <w:b/>
          <w:bCs/>
          <w:i/>
          <w:sz w:val="20"/>
          <w:szCs w:val="22"/>
        </w:rPr>
      </w:pPr>
      <w:r w:rsidRPr="00071CF0">
        <w:rPr>
          <w:rFonts w:ascii="Marianne" w:hAnsi="Marianne"/>
          <w:i/>
          <w:noProof/>
          <w:sz w:val="1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7DA5CE8" wp14:editId="43FF7E5D">
                <wp:simplePos x="0" y="0"/>
                <wp:positionH relativeFrom="column">
                  <wp:posOffset>-1753870</wp:posOffset>
                </wp:positionH>
                <wp:positionV relativeFrom="paragraph">
                  <wp:posOffset>3220349</wp:posOffset>
                </wp:positionV>
                <wp:extent cx="1583690" cy="6048375"/>
                <wp:effectExtent l="0" t="0" r="0" b="9525"/>
                <wp:wrapNone/>
                <wp:docPr id="19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3690" cy="604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164" w:type="dxa"/>
                              <w:tblInd w:w="57" w:type="dxa"/>
                              <w:shd w:val="clear" w:color="auto" w:fill="3B4395"/>
                              <w:tblLook w:val="04A0" w:firstRow="1" w:lastRow="0" w:firstColumn="1" w:lastColumn="0" w:noHBand="0" w:noVBand="1"/>
                            </w:tblPr>
                            <w:tblGrid>
                              <w:gridCol w:w="1079"/>
                              <w:gridCol w:w="1085"/>
                            </w:tblGrid>
                            <w:tr w:rsidR="00505FBA" w:rsidRPr="00071CF0" w14:paraId="71B8F0A8" w14:textId="5B4C04BA" w:rsidTr="00505FBA">
                              <w:trPr>
                                <w:trHeight w:val="18"/>
                              </w:trPr>
                              <w:tc>
                                <w:tcPr>
                                  <w:tcW w:w="1079" w:type="dxa"/>
                                  <w:shd w:val="clear" w:color="auto" w:fill="3B4395"/>
                                  <w:tcMar>
                                    <w:top w:w="57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</w:tcPr>
                                <w:p w14:paraId="7440B6FD" w14:textId="77777777" w:rsidR="00505FBA" w:rsidRPr="00071CF0" w:rsidRDefault="00505FBA" w:rsidP="00FC12FE">
                                  <w:pPr>
                                    <w:pStyle w:val="Paragraphestandard"/>
                                    <w:rPr>
                                      <w:rFonts w:ascii="Marianne" w:hAnsi="Marianne" w:cs="Calibri-Bold"/>
                                      <w:bCs/>
                                      <w:color w:val="3B4395"/>
                                      <w:sz w:val="2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shd w:val="clear" w:color="auto" w:fill="3B4395"/>
                                </w:tcPr>
                                <w:p w14:paraId="0E5E3F65" w14:textId="77777777" w:rsidR="00505FBA" w:rsidRPr="00071CF0" w:rsidRDefault="00505FBA" w:rsidP="00FC12FE">
                                  <w:pPr>
                                    <w:pStyle w:val="Paragraphestandard"/>
                                    <w:rPr>
                                      <w:rFonts w:ascii="Marianne" w:hAnsi="Marianne" w:cs="Calibri-Bold"/>
                                      <w:bCs/>
                                      <w:color w:val="3B4395"/>
                                      <w:sz w:val="2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F55AD6" w14:textId="77777777" w:rsidR="00CC2D38" w:rsidRPr="00071CF0" w:rsidRDefault="00CC2D38" w:rsidP="00370EFA">
                            <w:pPr>
                              <w:pStyle w:val="Paragraphestandard"/>
                              <w:spacing w:before="120" w:after="120" w:line="240" w:lineRule="auto"/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22"/>
                              </w:rPr>
                            </w:pPr>
                            <w:r w:rsidRPr="00071CF0"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22"/>
                              </w:rPr>
                              <w:t>SOMMAIRE</w:t>
                            </w:r>
                          </w:p>
                          <w:p w14:paraId="05AA9CB0" w14:textId="77777777" w:rsidR="00CC2D38" w:rsidRPr="002A6274" w:rsidRDefault="00CC2D38" w:rsidP="00370EFA">
                            <w:pPr>
                              <w:pStyle w:val="Paragraphestandard"/>
                              <w:spacing w:line="240" w:lineRule="auto"/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</w:pPr>
                            <w:r w:rsidRPr="002A6274"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  <w:t>P1</w:t>
                            </w:r>
                          </w:p>
                          <w:p w14:paraId="20DD1DA1" w14:textId="1366EFE8" w:rsidR="00DB62ED" w:rsidRDefault="00CC2D38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 w:rsidR="00DB62ED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181450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UN NOUVEAU SCHÉMA RÉGIONAL DE SANTÉ</w:t>
                            </w:r>
                            <w:r w:rsidR="00181450" w:rsidRPr="00DB62ED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7FFFEF4E" w14:textId="77777777" w:rsidR="004E025F" w:rsidRPr="003D5504" w:rsidRDefault="004E025F" w:rsidP="004E025F">
                            <w:pPr>
                              <w:pStyle w:val="Paragraphestandard"/>
                              <w:spacing w:before="80" w:line="240" w:lineRule="auto"/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</w:pPr>
                            <w:r w:rsidRPr="00874028"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7A91A806" w14:textId="51530893" w:rsidR="00DB62ED" w:rsidRPr="004E025F" w:rsidRDefault="004E025F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SÉGUR : RENFORT DU PLAN D’AIDE À L’INVESTISSEMENT</w:t>
                            </w:r>
                          </w:p>
                          <w:p w14:paraId="08CF1B89" w14:textId="5F17CA9B" w:rsidR="00DB62ED" w:rsidRDefault="004E025F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257E55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CAMPAGNE BUDG</w:t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É</w:t>
                            </w:r>
                            <w:r w:rsidR="00257E55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TAIRE</w:t>
                            </w:r>
                          </w:p>
                          <w:p w14:paraId="0A37D938" w14:textId="77777777" w:rsidR="004E025F" w:rsidRPr="00B269D0" w:rsidRDefault="004E025F" w:rsidP="004E025F">
                            <w:pPr>
                              <w:pStyle w:val="Paragraphestandard"/>
                              <w:spacing w:before="80" w:line="240" w:lineRule="auto"/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</w:pPr>
                            <w:r w:rsidRPr="00874028"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Marianne" w:hAnsi="Marianne" w:cs="Calibri-Bold"/>
                                <w:b/>
                                <w:bCs/>
                                <w:caps/>
                                <w:color w:val="000091" w:themeColor="text2"/>
                                <w:spacing w:val="5"/>
                                <w:sz w:val="18"/>
                                <w:szCs w:val="20"/>
                              </w:rPr>
                              <w:t>3</w:t>
                            </w:r>
                          </w:p>
                          <w:p w14:paraId="2712EA00" w14:textId="5CE9A3CE" w:rsidR="003B0014" w:rsidRDefault="003B0014" w:rsidP="003B0014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FATESAT : PLAN DE TRANSFORMATION POU</w:t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R LES ESAT : 64 PROJETS RETENUS</w:t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br/>
                              <w:t>EN AUVERGNE-RHÔNE-ALPES</w:t>
                            </w:r>
                          </w:p>
                          <w:p w14:paraId="763D52E1" w14:textId="67605585" w:rsidR="00DB62ED" w:rsidRDefault="003B0014" w:rsidP="003B0014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331DA5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120 ACTIONS DE PRÉVENTION EN EHPAD FINANCÉES</w:t>
                            </w:r>
                          </w:p>
                          <w:p w14:paraId="3D2DC5EF" w14:textId="77777777" w:rsidR="003B0014" w:rsidRPr="00B269D0" w:rsidRDefault="003B0014" w:rsidP="003B0014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438571F7" w14:textId="38D54B73" w:rsidR="00DB62ED" w:rsidRDefault="003B0014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B7426A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MODIFICATION DU</w:t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br/>
                            </w:r>
                            <w:r w:rsidR="00B7426A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 xml:space="preserve">CALENDRIER DES ÉVALUATIONS DES </w:t>
                            </w:r>
                            <w:r w:rsidR="00DB62ED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ESMS</w:t>
                            </w:r>
                          </w:p>
                          <w:p w14:paraId="1ADF5429" w14:textId="33362DE2" w:rsidR="00DB62ED" w:rsidRDefault="003B0014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 xml:space="preserve">STRATEGIE AUTISME : </w:t>
                            </w:r>
                            <w:r w:rsidR="000A11C9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FORMATION e.TND</w:t>
                            </w:r>
                          </w:p>
                          <w:p w14:paraId="008CEC0E" w14:textId="21CE6DB9" w:rsidR="00DB62ED" w:rsidRDefault="003B0014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LES PCPE : UN LEVIER POUR L’ÉCOLE INCLUSIVE</w:t>
                            </w:r>
                          </w:p>
                          <w:p w14:paraId="1D769568" w14:textId="77777777" w:rsidR="003B0014" w:rsidRPr="004D4C93" w:rsidRDefault="003B0014" w:rsidP="003B0014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  <w:t>5</w:t>
                            </w:r>
                          </w:p>
                          <w:p w14:paraId="52A4EC5A" w14:textId="5061EBB7" w:rsidR="003B0014" w:rsidRDefault="003B0014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18 CAMSP, 4 CMPP et 1 CMP ENGAGÉS DANS UNE DÉMARCHE QUALITÉ</w:t>
                            </w:r>
                          </w:p>
                          <w:p w14:paraId="6F35473A" w14:textId="70FE6712" w:rsidR="00DB62ED" w:rsidRDefault="003B0014" w:rsidP="003A390D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725EEC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CR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É</w:t>
                            </w:r>
                            <w:r w:rsidR="00725EEC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ATION DE 7</w:t>
                            </w:r>
                            <w:r w:rsidR="00DB62ED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725EEC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PLATE</w:t>
                            </w:r>
                            <w:r w:rsidR="00826053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-</w:t>
                            </w:r>
                            <w:r w:rsidR="00725EEC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FORMES DE RÉPIT POUR LES AIDANTS DE PERSONNES ÂGÉES</w:t>
                            </w:r>
                          </w:p>
                          <w:p w14:paraId="0F55BDEB" w14:textId="15BE9FDA" w:rsidR="00B269D0" w:rsidRDefault="003B0014" w:rsidP="003B0014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B62E27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DES OUTILS POUR ACC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É</w:t>
                            </w:r>
                            <w:r w:rsidR="00B62E27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L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É</w:t>
                            </w:r>
                            <w:r w:rsidR="00B62E27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 xml:space="preserve">RER LA TRANSITION 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É</w:t>
                            </w:r>
                            <w:r w:rsidR="00B62E27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NERG</w:t>
                            </w:r>
                            <w:r w:rsidRPr="003B0014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É</w:t>
                            </w:r>
                            <w:r w:rsidR="00826053"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TIQUE</w:t>
                            </w:r>
                          </w:p>
                          <w:p w14:paraId="5BD49ABC" w14:textId="22A88339" w:rsidR="00826053" w:rsidRPr="004D4C93" w:rsidRDefault="00826053" w:rsidP="00826053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00006C" w:themeColor="text2" w:themeShade="BF"/>
                                <w:sz w:val="18"/>
                                <w:szCs w:val="20"/>
                              </w:rPr>
                              <w:t>6</w:t>
                            </w:r>
                          </w:p>
                          <w:p w14:paraId="181D721D" w14:textId="0CC88998" w:rsidR="00826053" w:rsidRPr="003B0014" w:rsidRDefault="00826053" w:rsidP="003B0014">
                            <w:pPr>
                              <w:pStyle w:val="Paragraphestandard"/>
                              <w:spacing w:after="60" w:line="240" w:lineRule="auto"/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</w:pPr>
                            <w:r w:rsidRPr="00874028"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sym w:font="Wingdings" w:char="F09F"/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FF6F4C" w:themeColor="accent5"/>
                                <w:sz w:val="14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Cs/>
                                <w:color w:val="auto"/>
                                <w:sz w:val="14"/>
                                <w:szCs w:val="16"/>
                              </w:rPr>
                              <w:t>L’ENQUÊTE ES-HANDICAP DE LA DREES DEBUTE LE 13/02/23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A5CE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38.1pt;margin-top:253.55pt;width:124.7pt;height:476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fcsAIAAKk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" filled="f" stroked="f">
                <v:path arrowok="t"/>
                <v:textbox>
                  <w:txbxContent>
                    <w:tbl>
                      <w:tblPr>
                        <w:tblW w:w="2164" w:type="dxa"/>
                        <w:tblInd w:w="57" w:type="dxa"/>
                        <w:shd w:val="clear" w:color="auto" w:fill="3B4395"/>
                        <w:tblLook w:val="04A0" w:firstRow="1" w:lastRow="0" w:firstColumn="1" w:lastColumn="0" w:noHBand="0" w:noVBand="1"/>
                      </w:tblPr>
                      <w:tblGrid>
                        <w:gridCol w:w="1079"/>
                        <w:gridCol w:w="1085"/>
                      </w:tblGrid>
                      <w:tr w:rsidR="00505FBA" w:rsidRPr="00071CF0" w14:paraId="71B8F0A8" w14:textId="5B4C04BA" w:rsidTr="00505FBA">
                        <w:trPr>
                          <w:trHeight w:val="18"/>
                        </w:trPr>
                        <w:tc>
                          <w:tcPr>
                            <w:tcW w:w="1079" w:type="dxa"/>
                            <w:shd w:val="clear" w:color="auto" w:fill="3B4395"/>
                            <w:tcMar>
                              <w:top w:w="57" w:type="dxa"/>
                              <w:left w:w="57" w:type="dxa"/>
                              <w:bottom w:w="0" w:type="dxa"/>
                              <w:right w:w="57" w:type="dxa"/>
                            </w:tcMar>
                          </w:tcPr>
                          <w:p w14:paraId="7440B6FD" w14:textId="77777777" w:rsidR="00505FBA" w:rsidRPr="00071CF0" w:rsidRDefault="00505FBA" w:rsidP="00FC12FE">
                            <w:pPr>
                              <w:pStyle w:val="Paragraphestandard"/>
                              <w:rPr>
                                <w:rFonts w:ascii="Marianne" w:hAnsi="Marianne" w:cs="Calibri-Bold"/>
                                <w:bCs/>
                                <w:color w:val="3B4395"/>
                                <w:sz w:val="2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shd w:val="clear" w:color="auto" w:fill="3B4395"/>
                          </w:tcPr>
                          <w:p w14:paraId="0E5E3F65" w14:textId="77777777" w:rsidR="00505FBA" w:rsidRPr="00071CF0" w:rsidRDefault="00505FBA" w:rsidP="00FC12FE">
                            <w:pPr>
                              <w:pStyle w:val="Paragraphestandard"/>
                              <w:rPr>
                                <w:rFonts w:ascii="Marianne" w:hAnsi="Marianne" w:cs="Calibri-Bold"/>
                                <w:bCs/>
                                <w:color w:val="3B4395"/>
                                <w:sz w:val="2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14:paraId="5EF55AD6" w14:textId="77777777" w:rsidR="00CC2D38" w:rsidRPr="00071CF0" w:rsidRDefault="00CC2D38" w:rsidP="00370EFA">
                      <w:pPr>
                        <w:pStyle w:val="Paragraphestandard"/>
                        <w:spacing w:before="120" w:after="120" w:line="240" w:lineRule="auto"/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22"/>
                        </w:rPr>
                      </w:pPr>
                      <w:r w:rsidRPr="00071CF0"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22"/>
                        </w:rPr>
                        <w:t>SOMMAIRE</w:t>
                      </w:r>
                    </w:p>
                    <w:p w14:paraId="05AA9CB0" w14:textId="77777777" w:rsidR="00CC2D38" w:rsidRPr="002A6274" w:rsidRDefault="00CC2D38" w:rsidP="00370EFA">
                      <w:pPr>
                        <w:pStyle w:val="Paragraphestandard"/>
                        <w:spacing w:line="240" w:lineRule="auto"/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</w:pPr>
                      <w:r w:rsidRPr="002A6274"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  <w:t>P1</w:t>
                      </w:r>
                    </w:p>
                    <w:p w14:paraId="20DD1DA1" w14:textId="1366EFE8" w:rsidR="00DB62ED" w:rsidRDefault="00CC2D38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 w:rsidR="00DB62ED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="00181450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UN NOUVEAU SCHÉMA RÉGIONAL DE SANTÉ</w:t>
                      </w:r>
                      <w:r w:rsidR="00181450" w:rsidRPr="00DB62ED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 xml:space="preserve"> </w:t>
                      </w:r>
                    </w:p>
                    <w:p w14:paraId="7FFFEF4E" w14:textId="77777777" w:rsidR="004E025F" w:rsidRPr="003D5504" w:rsidRDefault="004E025F" w:rsidP="004E025F">
                      <w:pPr>
                        <w:pStyle w:val="Paragraphestandard"/>
                        <w:spacing w:before="80" w:line="240" w:lineRule="auto"/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</w:pPr>
                      <w:r w:rsidRPr="00874028"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  <w:t>P</w:t>
                      </w:r>
                      <w:r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  <w:t>2</w:t>
                      </w:r>
                    </w:p>
                    <w:p w14:paraId="7A91A806" w14:textId="51530893" w:rsidR="00DB62ED" w:rsidRPr="004E025F" w:rsidRDefault="004E025F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SÉGUR : RENFORT DU PLAN D’AIDE À L’INVESTISSEMENT</w:t>
                      </w:r>
                    </w:p>
                    <w:p w14:paraId="08CF1B89" w14:textId="5F17CA9B" w:rsidR="00DB62ED" w:rsidRDefault="004E025F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="00257E55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CAMPAGNE BUDG</w:t>
                      </w:r>
                      <w:r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É</w:t>
                      </w:r>
                      <w:r w:rsidR="00257E55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TAIRE</w:t>
                      </w:r>
                    </w:p>
                    <w:p w14:paraId="0A37D938" w14:textId="77777777" w:rsidR="004E025F" w:rsidRPr="00B269D0" w:rsidRDefault="004E025F" w:rsidP="004E025F">
                      <w:pPr>
                        <w:pStyle w:val="Paragraphestandard"/>
                        <w:spacing w:before="80" w:line="240" w:lineRule="auto"/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</w:pPr>
                      <w:r w:rsidRPr="00874028"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  <w:t>P</w:t>
                      </w:r>
                      <w:r>
                        <w:rPr>
                          <w:rFonts w:ascii="Marianne" w:hAnsi="Marianne" w:cs="Calibri-Bold"/>
                          <w:b/>
                          <w:bCs/>
                          <w:caps/>
                          <w:color w:val="000091" w:themeColor="text2"/>
                          <w:spacing w:val="5"/>
                          <w:sz w:val="18"/>
                          <w:szCs w:val="20"/>
                        </w:rPr>
                        <w:t>3</w:t>
                      </w:r>
                    </w:p>
                    <w:p w14:paraId="2712EA00" w14:textId="5CE9A3CE" w:rsidR="003B0014" w:rsidRDefault="003B0014" w:rsidP="003B0014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FATESAT : PLAN DE TRANSFORMATION POU</w:t>
                      </w:r>
                      <w:r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R LES ESAT : 64 PROJETS RETENUS</w:t>
                      </w:r>
                      <w:r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br/>
                        <w:t>EN AUVERGNE-RHÔNE-ALPES</w:t>
                      </w:r>
                    </w:p>
                    <w:p w14:paraId="763D52E1" w14:textId="67605585" w:rsidR="00DB62ED" w:rsidRDefault="003B0014" w:rsidP="003B0014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="00331DA5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120 ACTIONS DE PRÉVENTION EN EHPAD FINANCÉES</w:t>
                      </w:r>
                    </w:p>
                    <w:p w14:paraId="3D2DC5EF" w14:textId="77777777" w:rsidR="003B0014" w:rsidRPr="00B269D0" w:rsidRDefault="003B0014" w:rsidP="003B0014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</w:pPr>
                      <w:r w:rsidRPr="00874028"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  <w:t>P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  <w:t>4</w:t>
                      </w:r>
                    </w:p>
                    <w:p w14:paraId="438571F7" w14:textId="38D54B73" w:rsidR="00DB62ED" w:rsidRDefault="003B0014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="00B7426A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MODIFICATION DU</w:t>
                      </w:r>
                      <w:r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br/>
                      </w:r>
                      <w:r w:rsidR="00B7426A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 xml:space="preserve">CALENDRIER DES ÉVALUATIONS DES </w:t>
                      </w:r>
                      <w:r w:rsidR="00DB62ED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ESMS</w:t>
                      </w:r>
                    </w:p>
                    <w:p w14:paraId="1ADF5429" w14:textId="33362DE2" w:rsidR="00DB62ED" w:rsidRDefault="003B0014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 xml:space="preserve">STRATEGIE AUTISME : </w:t>
                      </w:r>
                      <w:r w:rsidR="000A11C9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FORMATION e.TND</w:t>
                      </w:r>
                    </w:p>
                    <w:p w14:paraId="008CEC0E" w14:textId="21CE6DB9" w:rsidR="00DB62ED" w:rsidRDefault="003B0014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LES PCPE : UN LEVIER POUR L’ÉCOLE INCLUSIVE</w:t>
                      </w:r>
                    </w:p>
                    <w:p w14:paraId="1D769568" w14:textId="77777777" w:rsidR="003B0014" w:rsidRPr="004D4C93" w:rsidRDefault="003B0014" w:rsidP="003B0014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</w:pPr>
                      <w:r w:rsidRPr="00874028"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  <w:t>P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  <w:t>5</w:t>
                      </w:r>
                    </w:p>
                    <w:p w14:paraId="52A4EC5A" w14:textId="5061EBB7" w:rsidR="003B0014" w:rsidRDefault="003B0014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18 CAMSP, 4 CMPP et 1 CMP ENGAGÉS DANS UNE DÉMARCHE QUALITÉ</w:t>
                      </w:r>
                    </w:p>
                    <w:p w14:paraId="6F35473A" w14:textId="70FE6712" w:rsidR="00DB62ED" w:rsidRDefault="003B0014" w:rsidP="003A390D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="00725EEC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CR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É</w:t>
                      </w:r>
                      <w:r w:rsidR="00725EEC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ATION DE 7</w:t>
                      </w:r>
                      <w:r w:rsidR="00DB62ED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 xml:space="preserve"> </w:t>
                      </w:r>
                      <w:r w:rsidR="00725EEC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PLATE</w:t>
                      </w:r>
                      <w:r w:rsidR="00826053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-</w:t>
                      </w:r>
                      <w:r w:rsidR="00725EEC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FORMES DE RÉPIT POUR LES AIDANTS DE PERSONNES ÂGÉES</w:t>
                      </w:r>
                    </w:p>
                    <w:p w14:paraId="0F55BDEB" w14:textId="15BE9FDA" w:rsidR="00B269D0" w:rsidRDefault="003B0014" w:rsidP="003B0014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 w:rsidR="00B62E27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DES OUTILS POUR ACC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É</w:t>
                      </w:r>
                      <w:r w:rsidR="00B62E27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L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É</w:t>
                      </w:r>
                      <w:r w:rsidR="00B62E27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 xml:space="preserve">RER LA TRANSITION 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É</w:t>
                      </w:r>
                      <w:r w:rsidR="00B62E27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NERG</w:t>
                      </w:r>
                      <w:r w:rsidRPr="003B0014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É</w:t>
                      </w:r>
                      <w:r w:rsidR="00826053"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TIQUE</w:t>
                      </w:r>
                    </w:p>
                    <w:p w14:paraId="5BD49ABC" w14:textId="22A88339" w:rsidR="00826053" w:rsidRPr="004D4C93" w:rsidRDefault="00826053" w:rsidP="00826053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</w:pPr>
                      <w:r w:rsidRPr="00874028"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  <w:t>P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00006C" w:themeColor="text2" w:themeShade="BF"/>
                          <w:sz w:val="18"/>
                          <w:szCs w:val="20"/>
                        </w:rPr>
                        <w:t>6</w:t>
                      </w:r>
                    </w:p>
                    <w:p w14:paraId="181D721D" w14:textId="0CC88998" w:rsidR="00826053" w:rsidRPr="003B0014" w:rsidRDefault="00826053" w:rsidP="003B0014">
                      <w:pPr>
                        <w:pStyle w:val="Paragraphestandard"/>
                        <w:spacing w:after="60" w:line="240" w:lineRule="auto"/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</w:pPr>
                      <w:r w:rsidRPr="00874028"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sym w:font="Wingdings" w:char="F09F"/>
                      </w:r>
                      <w:r>
                        <w:rPr>
                          <w:rFonts w:ascii="Marianne" w:hAnsi="Marianne"/>
                          <w:bCs/>
                          <w:color w:val="FF6F4C" w:themeColor="accent5"/>
                          <w:sz w:val="14"/>
                          <w:szCs w:val="16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Cs/>
                          <w:color w:val="auto"/>
                          <w:sz w:val="14"/>
                          <w:szCs w:val="16"/>
                        </w:rPr>
                        <w:t>L’ENQUÊTE ES-HANDICAP DE LA DREES DEBUTE LE 13/02/23</w:t>
                      </w:r>
                    </w:p>
                  </w:txbxContent>
                </v:textbox>
              </v:shape>
            </w:pict>
          </mc:Fallback>
        </mc:AlternateContent>
      </w:r>
      <w:r w:rsidR="00E05E94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1CFCD3" wp14:editId="31FCADCD">
                <wp:simplePos x="0" y="0"/>
                <wp:positionH relativeFrom="column">
                  <wp:posOffset>-1470660</wp:posOffset>
                </wp:positionH>
                <wp:positionV relativeFrom="paragraph">
                  <wp:posOffset>989358</wp:posOffset>
                </wp:positionV>
                <wp:extent cx="2751455" cy="1026160"/>
                <wp:effectExtent l="0" t="0" r="10795" b="25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FDCBD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 xml:space="preserve">Autonomie </w:t>
                            </w:r>
                          </w:p>
                          <w:p w14:paraId="7AA42888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>Actu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CFCD3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-115.8pt;margin-top:77.9pt;width:216.65pt;height:80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" filled="f" stroked="f" strokeweight=".5pt">
                <v:textbox inset="0,1mm,0,0">
                  <w:txbxContent>
                    <w:p w14:paraId="6A5FDCBD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 xml:space="preserve">Autonomie </w:t>
                      </w:r>
                    </w:p>
                    <w:p w14:paraId="7AA42888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>Actu</w:t>
                      </w:r>
                    </w:p>
                  </w:txbxContent>
                </v:textbox>
              </v:shape>
            </w:pict>
          </mc:Fallback>
        </mc:AlternateContent>
      </w:r>
      <w:r w:rsidR="00624CA1" w:rsidRPr="00071CF0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78FF8A9" wp14:editId="5326A7E8">
                <wp:simplePos x="0" y="0"/>
                <wp:positionH relativeFrom="leftMargin">
                  <wp:posOffset>552450</wp:posOffset>
                </wp:positionH>
                <wp:positionV relativeFrom="paragraph">
                  <wp:posOffset>2821305</wp:posOffset>
                </wp:positionV>
                <wp:extent cx="1181100" cy="140398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4135" w14:textId="08568BC1" w:rsidR="00CC2D38" w:rsidRPr="004A2647" w:rsidRDefault="003B0014">
                            <w:pP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  <w:t>Février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FF8A9" id="Zone de texte 2" o:spid="_x0000_s1028" type="#_x0000_t202" style="position:absolute;left:0;text-align:left;margin-left:43.5pt;margin-top:222.15pt;width:93pt;height:110.55pt;z-index:251800064;visibility:visible;mso-wrap-style:square;mso-width-percent:0;mso-height-percent:20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" fillcolor="#000091 [3215]" stroked="f">
                <v:textbox style="mso-fit-shape-to-text:t">
                  <w:txbxContent>
                    <w:p w14:paraId="238E4135" w14:textId="08568BC1" w:rsidR="00CC2D38" w:rsidRPr="004A2647" w:rsidRDefault="003B0014">
                      <w:pP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  <w:t>Février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B05" w:rsidRPr="00BC14AF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3488757D" wp14:editId="71A60B7D">
                <wp:simplePos x="0" y="0"/>
                <wp:positionH relativeFrom="column">
                  <wp:posOffset>-696595</wp:posOffset>
                </wp:positionH>
                <wp:positionV relativeFrom="paragraph">
                  <wp:posOffset>2628900</wp:posOffset>
                </wp:positionV>
                <wp:extent cx="236093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D8AE" w14:textId="65F483E4" w:rsidR="00BC14AF" w:rsidRPr="00BC14AF" w:rsidRDefault="00BC14AF" w:rsidP="00BC14AF">
                            <w:pPr>
                              <w:jc w:val="center"/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</w:pPr>
                            <w:r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N°</w:t>
                            </w:r>
                            <w:r w:rsidRPr="00BC14AF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1</w:t>
                            </w:r>
                            <w:r w:rsidR="00624CA1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8</w:t>
                            </w:r>
                          </w:p>
                          <w:p w14:paraId="4896721C" w14:textId="4803627E" w:rsidR="00BC14AF" w:rsidRDefault="00BC14A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8757D" id="_x0000_s1029" type="#_x0000_t202" style="position:absolute;left:0;text-align:left;margin-left:-54.85pt;margin-top:207pt;width:185.9pt;height:110.6pt;z-index:251900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" filled="f" stroked="f">
                <v:textbox style="mso-fit-shape-to-text:t">
                  <w:txbxContent>
                    <w:p w14:paraId="3CE1D8AE" w14:textId="65F483E4" w:rsidR="00BC14AF" w:rsidRPr="00BC14AF" w:rsidRDefault="00BC14AF" w:rsidP="00BC14AF">
                      <w:pPr>
                        <w:jc w:val="center"/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</w:pPr>
                      <w:r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N°</w:t>
                      </w:r>
                      <w:r w:rsidRPr="00BC14AF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1</w:t>
                      </w:r>
                      <w:r w:rsidR="00624CA1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8</w:t>
                      </w:r>
                    </w:p>
                    <w:p w14:paraId="4896721C" w14:textId="4803627E" w:rsidR="00BC14AF" w:rsidRDefault="00BC14AF"/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B40F8BC" wp14:editId="6BA9EFE4">
                <wp:simplePos x="0" y="0"/>
                <wp:positionH relativeFrom="column">
                  <wp:posOffset>-1443680</wp:posOffset>
                </wp:positionH>
                <wp:positionV relativeFrom="paragraph">
                  <wp:posOffset>351746</wp:posOffset>
                </wp:positionV>
                <wp:extent cx="2751455" cy="801874"/>
                <wp:effectExtent l="0" t="0" r="1079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801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0879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LA LETTRE D’INFORMATION </w:t>
                            </w:r>
                          </w:p>
                          <w:p w14:paraId="23F8F51B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TECHNIQUE DE LA DIRECTION </w:t>
                            </w:r>
                          </w:p>
                          <w:p w14:paraId="20DFDD0F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>DE L’AUTONOMIE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F8BC" id="Zone de texte 23" o:spid="_x0000_s1030" type="#_x0000_t202" style="position:absolute;left:0;text-align:left;margin-left:-113.7pt;margin-top:27.7pt;width:216.65pt;height:63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" filled="f" stroked="f" strokeweight=".5pt">
                <v:textbox inset="0,1mm,0,0">
                  <w:txbxContent>
                    <w:p w14:paraId="7DD30879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LA LETTRE D’INFORMATION </w:t>
                      </w:r>
                    </w:p>
                    <w:p w14:paraId="23F8F51B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TECHNIQUE DE LA DIRECTION </w:t>
                      </w:r>
                    </w:p>
                    <w:p w14:paraId="20DFDD0F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>DE L’AUTONOMIE</w:t>
                      </w:r>
                    </w:p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029D89" wp14:editId="0307575E">
                <wp:simplePos x="0" y="0"/>
                <wp:positionH relativeFrom="margin">
                  <wp:posOffset>-80010</wp:posOffset>
                </wp:positionH>
                <wp:positionV relativeFrom="paragraph">
                  <wp:posOffset>2423795</wp:posOffset>
                </wp:positionV>
                <wp:extent cx="719455" cy="719455"/>
                <wp:effectExtent l="0" t="0" r="4445" b="444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BE47C" w14:textId="652BE116" w:rsidR="00CC2D38" w:rsidRPr="00BC14AF" w:rsidRDefault="00CC2D38" w:rsidP="004A2647">
                            <w:pPr>
                              <w:jc w:val="center"/>
                              <w:rPr>
                                <w:rFonts w:ascii="Marianne" w:hAnsi="Marianne"/>
                                <w:spacing w:val="-2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29D89" id="Ellipse 12" o:spid="_x0000_s1031" style="position:absolute;left:0;text-align:left;margin-left:-6.3pt;margin-top:190.85pt;width:56.65pt;height:56.6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" fillcolor="#ff6f4c [3208]" stroked="f" strokeweight="2pt">
                <v:textbox>
                  <w:txbxContent>
                    <w:p w14:paraId="76DBE47C" w14:textId="652BE116" w:rsidR="00CC2D38" w:rsidRPr="00BC14AF" w:rsidRDefault="00CC2D38" w:rsidP="004A2647">
                      <w:pPr>
                        <w:jc w:val="center"/>
                        <w:rPr>
                          <w:rFonts w:ascii="Marianne" w:hAnsi="Marianne"/>
                          <w:spacing w:val="-22"/>
                          <w:sz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«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Autonomie Actu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Marianne"/>
          <w:b/>
          <w:bCs/>
          <w:i/>
          <w:sz w:val="20"/>
          <w:szCs w:val="22"/>
        </w:rPr>
        <w:t>»</w:t>
      </w:r>
      <w:r w:rsidR="00C54703" w:rsidRPr="00071CF0">
        <w:rPr>
          <w:rFonts w:ascii="Marianne" w:hAnsi="Marianne" w:cs="Calibri-Bold"/>
          <w:b/>
          <w:bCs/>
          <w:sz w:val="20"/>
          <w:szCs w:val="22"/>
        </w:rPr>
        <w:t xml:space="preserve"> est </w:t>
      </w:r>
      <w:r w:rsidR="00FA0BA1" w:rsidRPr="00071CF0">
        <w:rPr>
          <w:rFonts w:ascii="Marianne" w:hAnsi="Marianne" w:cs="Calibri-Bold"/>
          <w:b/>
          <w:bCs/>
          <w:sz w:val="20"/>
          <w:szCs w:val="22"/>
        </w:rPr>
        <w:t>la lettre d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’</w:t>
      </w:r>
      <w:r w:rsidR="001E097E" w:rsidRPr="00071CF0">
        <w:rPr>
          <w:rFonts w:ascii="Marianne" w:hAnsi="Marianne" w:cs="Calibri-Bold"/>
          <w:b/>
          <w:bCs/>
          <w:sz w:val="20"/>
          <w:szCs w:val="22"/>
        </w:rPr>
        <w:t xml:space="preserve">information de la filière 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autonomie de l’Agence régionale de santé Auvergne-Rhône-Alpes. Cette newsletter a pour but de vous informer des évolutions en cours, des doc</w:t>
      </w:r>
      <w:r w:rsidR="0073390D" w:rsidRPr="00071CF0">
        <w:rPr>
          <w:rFonts w:ascii="Marianne" w:hAnsi="Marianne" w:cs="Calibri-Bold"/>
          <w:b/>
          <w:bCs/>
          <w:sz w:val="20"/>
          <w:szCs w:val="22"/>
        </w:rPr>
        <w:t xml:space="preserve">uments ou outils qui sont mis à </w:t>
      </w:r>
      <w:r w:rsidR="00AD32E0" w:rsidRPr="00071CF0">
        <w:rPr>
          <w:rFonts w:ascii="Marianne" w:hAnsi="Marianne" w:cs="Calibri-Bold"/>
          <w:b/>
          <w:bCs/>
          <w:spacing w:val="-4"/>
          <w:sz w:val="20"/>
          <w:szCs w:val="22"/>
        </w:rPr>
        <w:t xml:space="preserve">disposition pour l’accompagnement des personnes âgées ou </w:t>
      </w:r>
      <w:r w:rsidR="00617DEF" w:rsidRPr="00071CF0">
        <w:rPr>
          <w:rFonts w:ascii="Marianne" w:hAnsi="Marianne" w:cs="Calibri-Bold"/>
          <w:b/>
          <w:bCs/>
          <w:spacing w:val="-4"/>
          <w:sz w:val="20"/>
          <w:szCs w:val="22"/>
        </w:rPr>
        <w:t>en situation de handicap</w:t>
      </w:r>
      <w:r w:rsidR="008441D2" w:rsidRPr="00071CF0">
        <w:rPr>
          <w:rFonts w:ascii="Marianne" w:hAnsi="Marianne" w:cs="Calibri-Bold"/>
          <w:b/>
          <w:bCs/>
          <w:spacing w:val="4"/>
          <w:sz w:val="20"/>
          <w:szCs w:val="22"/>
        </w:rPr>
        <w:t>.</w:t>
      </w:r>
    </w:p>
    <w:p w14:paraId="0166C19D" w14:textId="7CEF5BDE" w:rsidR="00181450" w:rsidRPr="00181450" w:rsidRDefault="00181450" w:rsidP="00181450">
      <w:pPr>
        <w:spacing w:after="200" w:line="276" w:lineRule="auto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UN NOUVEAU SCHÉMA RÉGIONAL DE SANTÉ POUR LES 5 ANNÉES À VENIR</w:t>
      </w:r>
    </w:p>
    <w:p w14:paraId="3630EE36" w14:textId="2119DB09" w:rsidR="00181450" w:rsidRPr="00181450" w:rsidRDefault="00181450" w:rsidP="00181450">
      <w:pPr>
        <w:jc w:val="both"/>
        <w:rPr>
          <w:rFonts w:ascii="Marianne" w:hAnsi="Marianne"/>
          <w:sz w:val="18"/>
          <w:szCs w:val="18"/>
        </w:rPr>
      </w:pPr>
      <w:r w:rsidRPr="00181450">
        <w:rPr>
          <w:rFonts w:ascii="Marianne" w:hAnsi="Marianne"/>
          <w:sz w:val="18"/>
          <w:szCs w:val="18"/>
        </w:rPr>
        <w:t>La loi de modernisation du système de santé de 2016 a prévu l’é</w:t>
      </w:r>
      <w:r>
        <w:rPr>
          <w:rFonts w:ascii="Marianne" w:hAnsi="Marianne"/>
          <w:sz w:val="18"/>
          <w:szCs w:val="18"/>
        </w:rPr>
        <w:t>laboration par chaque ARS d’un P</w:t>
      </w:r>
      <w:r w:rsidRPr="00181450">
        <w:rPr>
          <w:rFonts w:ascii="Marianne" w:hAnsi="Marianne"/>
          <w:sz w:val="18"/>
          <w:szCs w:val="18"/>
        </w:rPr>
        <w:t xml:space="preserve">rojet régional de santé (PRS) d’une durée de 10 ans. </w:t>
      </w:r>
      <w:r w:rsidRPr="00181450">
        <w:rPr>
          <w:rFonts w:ascii="Marianne" w:hAnsi="Marianne"/>
          <w:b/>
          <w:sz w:val="18"/>
          <w:szCs w:val="18"/>
        </w:rPr>
        <w:t>Deux documents constitutifs du PRS</w:t>
      </w:r>
      <w:r>
        <w:rPr>
          <w:rFonts w:ascii="Marianne" w:hAnsi="Marianne"/>
          <w:sz w:val="18"/>
          <w:szCs w:val="18"/>
        </w:rPr>
        <w:t>,</w:t>
      </w:r>
      <w:r w:rsidRPr="00181450">
        <w:rPr>
          <w:rFonts w:ascii="Marianne" w:hAnsi="Marianne"/>
          <w:sz w:val="18"/>
          <w:szCs w:val="18"/>
        </w:rPr>
        <w:t xml:space="preserve"> le </w:t>
      </w:r>
      <w:r>
        <w:rPr>
          <w:rFonts w:ascii="Marianne" w:hAnsi="Marianne"/>
          <w:sz w:val="18"/>
          <w:szCs w:val="18"/>
        </w:rPr>
        <w:t>S</w:t>
      </w:r>
      <w:r w:rsidRPr="00181450">
        <w:rPr>
          <w:rFonts w:ascii="Marianne" w:hAnsi="Marianne"/>
          <w:sz w:val="18"/>
          <w:szCs w:val="18"/>
        </w:rPr>
        <w:t>chéma</w:t>
      </w:r>
      <w:r>
        <w:rPr>
          <w:rFonts w:ascii="Marianne" w:hAnsi="Marianne"/>
          <w:sz w:val="18"/>
          <w:szCs w:val="18"/>
        </w:rPr>
        <w:t xml:space="preserve"> régional de santé (SRS) et le P</w:t>
      </w:r>
      <w:r w:rsidRPr="00181450">
        <w:rPr>
          <w:rFonts w:ascii="Marianne" w:hAnsi="Marianne"/>
          <w:sz w:val="18"/>
          <w:szCs w:val="18"/>
        </w:rPr>
        <w:t>rogramme régional d’accès à la prévention et aux soins des personnes démunies (PRAPS)</w:t>
      </w:r>
      <w:r>
        <w:rPr>
          <w:rFonts w:ascii="Marianne" w:hAnsi="Marianne"/>
          <w:sz w:val="18"/>
          <w:szCs w:val="18"/>
        </w:rPr>
        <w:t>,</w:t>
      </w:r>
      <w:r w:rsidRPr="00181450">
        <w:rPr>
          <w:rFonts w:ascii="Marianne" w:hAnsi="Marianne"/>
          <w:sz w:val="18"/>
          <w:szCs w:val="18"/>
        </w:rPr>
        <w:t xml:space="preserve"> </w:t>
      </w:r>
      <w:r w:rsidRPr="00181450">
        <w:rPr>
          <w:rFonts w:ascii="Marianne" w:hAnsi="Marianne"/>
          <w:b/>
          <w:sz w:val="18"/>
          <w:szCs w:val="18"/>
        </w:rPr>
        <w:t>doivent être révisés pour les 5 prochaines années</w:t>
      </w:r>
      <w:r w:rsidRPr="00181450">
        <w:rPr>
          <w:rFonts w:ascii="Marianne" w:hAnsi="Marianne"/>
          <w:sz w:val="18"/>
          <w:szCs w:val="18"/>
        </w:rPr>
        <w:t xml:space="preserve"> et publiés au plus tard </w:t>
      </w:r>
      <w:r>
        <w:rPr>
          <w:rFonts w:ascii="Marianne" w:hAnsi="Marianne"/>
          <w:sz w:val="18"/>
          <w:szCs w:val="18"/>
        </w:rPr>
        <w:t>le 1</w:t>
      </w:r>
      <w:r w:rsidRPr="00181450">
        <w:rPr>
          <w:rFonts w:ascii="Marianne" w:hAnsi="Marianne"/>
          <w:sz w:val="18"/>
          <w:szCs w:val="18"/>
          <w:vertAlign w:val="superscript"/>
        </w:rPr>
        <w:t>er</w:t>
      </w:r>
      <w:r>
        <w:rPr>
          <w:rFonts w:ascii="Marianne" w:hAnsi="Marianne"/>
          <w:sz w:val="18"/>
          <w:szCs w:val="18"/>
        </w:rPr>
        <w:t xml:space="preserve"> novembre 2023.</w:t>
      </w:r>
    </w:p>
    <w:p w14:paraId="3EB184B0" w14:textId="7B304D4A" w:rsidR="00181450" w:rsidRPr="00181450" w:rsidRDefault="00181450" w:rsidP="00181450">
      <w:pPr>
        <w:spacing w:before="120"/>
        <w:jc w:val="both"/>
        <w:rPr>
          <w:rFonts w:ascii="Marianne" w:hAnsi="Marianne"/>
          <w:sz w:val="18"/>
          <w:szCs w:val="18"/>
        </w:rPr>
      </w:pPr>
      <w:r w:rsidRPr="00181450">
        <w:rPr>
          <w:rFonts w:ascii="Marianne" w:hAnsi="Marianne"/>
          <w:sz w:val="18"/>
          <w:szCs w:val="18"/>
        </w:rPr>
        <w:t>La direction de l’Autonomie</w:t>
      </w:r>
      <w:r>
        <w:rPr>
          <w:rFonts w:ascii="Marianne" w:hAnsi="Marianne"/>
          <w:sz w:val="18"/>
          <w:szCs w:val="18"/>
        </w:rPr>
        <w:t xml:space="preserve"> de l’ARS</w:t>
      </w:r>
      <w:r w:rsidRPr="00181450">
        <w:rPr>
          <w:rFonts w:ascii="Marianne" w:hAnsi="Marianne"/>
          <w:sz w:val="18"/>
          <w:szCs w:val="18"/>
        </w:rPr>
        <w:t xml:space="preserve"> est mobilisée dans ce travail de révision avec l’appui de l’ensemble de ses partenaires. Des groupes de travail internes à l’ARS sont constitués afin de recueillir des éléments de bilan et de déterminer les perspectives qui pourraient être retenues pour les 5 ans à venir. </w:t>
      </w:r>
    </w:p>
    <w:p w14:paraId="0D9B49A4" w14:textId="29B52DCE" w:rsidR="00181450" w:rsidRPr="00181450" w:rsidRDefault="00181450" w:rsidP="002D04F3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181450">
        <w:rPr>
          <w:rFonts w:ascii="Marianne" w:hAnsi="Marianne"/>
          <w:sz w:val="18"/>
          <w:szCs w:val="18"/>
        </w:rPr>
        <w:t xml:space="preserve">Parallèlement, le directeur général de l’ARS a </w:t>
      </w:r>
      <w:r w:rsidRPr="002D04F3">
        <w:rPr>
          <w:rFonts w:ascii="Marianne" w:hAnsi="Marianne"/>
          <w:b/>
          <w:sz w:val="18"/>
          <w:szCs w:val="18"/>
        </w:rPr>
        <w:t>sollicité les organismes gestionnaires d’ESMS, les fédérations du secteur m</w:t>
      </w:r>
      <w:r w:rsidR="002D04F3">
        <w:rPr>
          <w:rFonts w:ascii="Marianne" w:hAnsi="Marianne"/>
          <w:b/>
          <w:sz w:val="18"/>
          <w:szCs w:val="18"/>
        </w:rPr>
        <w:t>édico-social, les C</w:t>
      </w:r>
      <w:r w:rsidRPr="002D04F3">
        <w:rPr>
          <w:rFonts w:ascii="Marianne" w:hAnsi="Marianne"/>
          <w:b/>
          <w:sz w:val="18"/>
          <w:szCs w:val="18"/>
        </w:rPr>
        <w:t>onseils départementaux</w:t>
      </w:r>
      <w:r w:rsidR="002D04F3">
        <w:rPr>
          <w:rFonts w:ascii="Marianne" w:hAnsi="Marianne"/>
          <w:b/>
          <w:sz w:val="18"/>
          <w:szCs w:val="18"/>
        </w:rPr>
        <w:t xml:space="preserve"> (CD)</w:t>
      </w:r>
      <w:r w:rsidRPr="00181450">
        <w:rPr>
          <w:rFonts w:ascii="Marianne" w:hAnsi="Marianne"/>
          <w:sz w:val="18"/>
          <w:szCs w:val="18"/>
        </w:rPr>
        <w:t xml:space="preserve"> pour recueillir leur avis via un questionnaire impulsé et analysé par le CREAI avec l’appui de l’IFROSS. </w:t>
      </w:r>
      <w:hyperlink r:id="rId11" w:history="1">
        <w:r w:rsidRPr="002D04F3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Deux journées de restitution et d’échanges</w:t>
        </w:r>
      </w:hyperlink>
      <w:r>
        <w:rPr>
          <w:rFonts w:ascii="Marianne" w:hAnsi="Marianne"/>
          <w:sz w:val="18"/>
          <w:szCs w:val="18"/>
        </w:rPr>
        <w:t xml:space="preserve"> sur l’ensemble de ces travaux </w:t>
      </w:r>
      <w:r w:rsidRPr="00181450">
        <w:rPr>
          <w:rFonts w:ascii="Marianne" w:hAnsi="Marianne"/>
          <w:sz w:val="18"/>
          <w:szCs w:val="18"/>
        </w:rPr>
        <w:t xml:space="preserve">ont </w:t>
      </w:r>
      <w:r>
        <w:rPr>
          <w:rFonts w:ascii="Marianne" w:hAnsi="Marianne"/>
          <w:sz w:val="18"/>
          <w:szCs w:val="18"/>
        </w:rPr>
        <w:t xml:space="preserve">été </w:t>
      </w:r>
      <w:r w:rsidRPr="00181450">
        <w:rPr>
          <w:rFonts w:ascii="Marianne" w:hAnsi="Marianne"/>
          <w:sz w:val="18"/>
          <w:szCs w:val="18"/>
        </w:rPr>
        <w:t>organisées les 12 et 19 janvier 2023.</w:t>
      </w:r>
    </w:p>
    <w:p w14:paraId="68CF85BF" w14:textId="4345FD8E" w:rsidR="00181450" w:rsidRPr="002D04F3" w:rsidRDefault="00181450" w:rsidP="002D04F3">
      <w:pPr>
        <w:pBdr>
          <w:left w:val="single" w:sz="4" w:space="4" w:color="5770BE" w:themeColor="accent2"/>
        </w:pBdr>
        <w:jc w:val="both"/>
        <w:rPr>
          <w:rFonts w:ascii="Marianne" w:hAnsi="Marianne"/>
          <w:b/>
          <w:color w:val="5770BE" w:themeColor="accent2"/>
          <w:sz w:val="18"/>
          <w:szCs w:val="20"/>
          <w:shd w:val="clear" w:color="auto" w:fill="000091" w:themeFill="text2"/>
        </w:rPr>
      </w:pPr>
      <w:r w:rsidRPr="002D04F3">
        <w:rPr>
          <w:rFonts w:ascii="Marianne" w:hAnsi="Marianne"/>
          <w:color w:val="5770BE" w:themeColor="accent2"/>
          <w:sz w:val="18"/>
          <w:szCs w:val="18"/>
        </w:rPr>
        <w:t xml:space="preserve">Les feuilles de route départementales </w:t>
      </w:r>
      <w:r w:rsidR="00B62E27" w:rsidRPr="002D04F3">
        <w:rPr>
          <w:rFonts w:ascii="Marianne" w:hAnsi="Marianne"/>
          <w:color w:val="5770BE" w:themeColor="accent2"/>
          <w:sz w:val="18"/>
          <w:szCs w:val="18"/>
        </w:rPr>
        <w:t>a</w:t>
      </w:r>
      <w:r w:rsidRPr="002D04F3">
        <w:rPr>
          <w:rFonts w:ascii="Marianne" w:hAnsi="Marianne"/>
          <w:color w:val="5770BE" w:themeColor="accent2"/>
          <w:sz w:val="18"/>
          <w:szCs w:val="18"/>
        </w:rPr>
        <w:t xml:space="preserve">utonomie du SRS sont actuellement en phase de bilan par les délégations départementales et font l’objet d’échanges avec les </w:t>
      </w:r>
      <w:r w:rsidR="002D04F3" w:rsidRPr="002D04F3">
        <w:rPr>
          <w:rFonts w:ascii="Marianne" w:hAnsi="Marianne"/>
          <w:color w:val="5770BE" w:themeColor="accent2"/>
          <w:sz w:val="18"/>
          <w:szCs w:val="18"/>
        </w:rPr>
        <w:t>CD</w:t>
      </w:r>
      <w:r w:rsidR="008D652E" w:rsidRPr="002D04F3">
        <w:rPr>
          <w:rFonts w:ascii="Marianne" w:hAnsi="Marianne"/>
          <w:color w:val="5770BE" w:themeColor="accent2"/>
          <w:sz w:val="18"/>
          <w:szCs w:val="18"/>
        </w:rPr>
        <w:t>. Elles</w:t>
      </w:r>
      <w:r w:rsidRPr="002D04F3">
        <w:rPr>
          <w:rFonts w:ascii="Marianne" w:hAnsi="Marianne"/>
          <w:color w:val="5770BE" w:themeColor="accent2"/>
          <w:sz w:val="18"/>
          <w:szCs w:val="18"/>
        </w:rPr>
        <w:t xml:space="preserve"> seront complétées des axes de travail prioritaires retenus </w:t>
      </w:r>
      <w:r w:rsidR="00B0540F">
        <w:rPr>
          <w:rFonts w:ascii="Marianne" w:hAnsi="Marianne"/>
          <w:color w:val="5770BE" w:themeColor="accent2"/>
          <w:sz w:val="18"/>
          <w:szCs w:val="18"/>
        </w:rPr>
        <w:t>dans le futur schéma</w:t>
      </w:r>
      <w:r w:rsidRPr="002D04F3">
        <w:rPr>
          <w:rFonts w:ascii="Marianne" w:hAnsi="Marianne"/>
          <w:color w:val="5770BE" w:themeColor="accent2"/>
          <w:sz w:val="18"/>
          <w:szCs w:val="18"/>
        </w:rPr>
        <w:t>.</w:t>
      </w:r>
      <w:r w:rsidRPr="002D04F3">
        <w:rPr>
          <w:rFonts w:ascii="Marianne" w:hAnsi="Marianne"/>
          <w:b/>
          <w:color w:val="5770BE" w:themeColor="accent2"/>
          <w:sz w:val="18"/>
          <w:szCs w:val="20"/>
          <w:shd w:val="clear" w:color="auto" w:fill="000091" w:themeFill="text2"/>
        </w:rPr>
        <w:t xml:space="preserve"> </w:t>
      </w:r>
    </w:p>
    <w:p w14:paraId="14F1DA10" w14:textId="62D88B11" w:rsidR="008D652E" w:rsidRDefault="00181450" w:rsidP="00181450">
      <w:pPr>
        <w:spacing w:before="120"/>
        <w:jc w:val="both"/>
        <w:rPr>
          <w:rFonts w:ascii="Marianne" w:hAnsi="Marianne"/>
          <w:color w:val="5770BE" w:themeColor="accent2"/>
          <w:sz w:val="18"/>
          <w:szCs w:val="20"/>
        </w:rPr>
      </w:pPr>
      <w:r w:rsidRPr="00181450">
        <w:rPr>
          <w:rFonts w:ascii="Marianne" w:hAnsi="Marianne"/>
          <w:color w:val="000091" w:themeColor="text2"/>
          <w:sz w:val="18"/>
          <w:szCs w:val="20"/>
        </w:rPr>
        <w:t xml:space="preserve">&gt; </w:t>
      </w:r>
      <w:hyperlink r:id="rId12" w:history="1">
        <w:r w:rsidRPr="00181450">
          <w:rPr>
            <w:rStyle w:val="Lienhypertexte"/>
            <w:rFonts w:ascii="Marianne" w:hAnsi="Marianne"/>
            <w:color w:val="5770BE" w:themeColor="accent2"/>
            <w:sz w:val="18"/>
            <w:szCs w:val="20"/>
          </w:rPr>
          <w:t>En savoir + sur le Projet régional de santé Auvergne-Rhône-Alpes</w:t>
        </w:r>
      </w:hyperlink>
    </w:p>
    <w:p w14:paraId="6CD307C0" w14:textId="7F2B65EB" w:rsidR="00181450" w:rsidRPr="00D5158E" w:rsidRDefault="008D652E" w:rsidP="00181450">
      <w:pPr>
        <w:spacing w:before="120"/>
        <w:jc w:val="both"/>
        <w:rPr>
          <w:rFonts w:ascii="Marianne" w:hAnsi="Marianne"/>
          <w:i/>
          <w:color w:val="FFFFFF" w:themeColor="background1"/>
          <w:sz w:val="17"/>
          <w:szCs w:val="17"/>
          <w:shd w:val="clear" w:color="auto" w:fill="000091" w:themeFill="text2"/>
        </w:rPr>
      </w:pPr>
      <w:r w:rsidRPr="00D5158E">
        <w:rPr>
          <w:rFonts w:ascii="Marianne" w:hAnsi="Marianne"/>
          <w:i/>
          <w:sz w:val="17"/>
          <w:szCs w:val="17"/>
          <w:u w:val="single"/>
        </w:rPr>
        <w:t>Référente </w:t>
      </w:r>
      <w:r w:rsidRPr="00D5158E">
        <w:rPr>
          <w:rFonts w:ascii="Marianne" w:hAnsi="Marianne"/>
          <w:i/>
          <w:sz w:val="17"/>
          <w:szCs w:val="17"/>
        </w:rPr>
        <w:t xml:space="preserve">: Frédérique </w:t>
      </w:r>
      <w:r w:rsidR="00957047" w:rsidRPr="00D5158E">
        <w:rPr>
          <w:rFonts w:ascii="Marianne" w:hAnsi="Marianne"/>
          <w:i/>
          <w:sz w:val="17"/>
          <w:szCs w:val="17"/>
        </w:rPr>
        <w:t>CHAVAGNEUX</w:t>
      </w:r>
      <w:r w:rsidR="00181450" w:rsidRPr="00D5158E">
        <w:rPr>
          <w:rFonts w:ascii="Marianne" w:hAnsi="Marianne"/>
          <w:i/>
          <w:color w:val="FFFFFF" w:themeColor="background1"/>
          <w:sz w:val="17"/>
          <w:szCs w:val="17"/>
          <w:shd w:val="clear" w:color="auto" w:fill="000091" w:themeFill="text2"/>
        </w:rPr>
        <w:br w:type="page"/>
      </w:r>
    </w:p>
    <w:p w14:paraId="41AB511E" w14:textId="6621951B" w:rsidR="008D652E" w:rsidRPr="008D652E" w:rsidRDefault="00C568F0" w:rsidP="008D652E">
      <w:pPr>
        <w:spacing w:before="360" w:after="200" w:line="276" w:lineRule="auto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3BB61E" wp14:editId="4834B6FC">
                <wp:simplePos x="0" y="0"/>
                <wp:positionH relativeFrom="margin">
                  <wp:posOffset>-1619001</wp:posOffset>
                </wp:positionH>
                <wp:positionV relativeFrom="paragraph">
                  <wp:posOffset>172057</wp:posOffset>
                </wp:positionV>
                <wp:extent cx="1494790" cy="548640"/>
                <wp:effectExtent l="0" t="0" r="0" b="3810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41447" w14:textId="27A6FFF3" w:rsidR="00C568F0" w:rsidRPr="00C568F0" w:rsidRDefault="00C568F0" w:rsidP="00C568F0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28"/>
                                <w:szCs w:val="42"/>
                              </w:rPr>
                            </w:pPr>
                            <w:r w:rsidRPr="00C568F0"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48"/>
                                <w:szCs w:val="42"/>
                              </w:rPr>
                              <w:t>PAI</w:t>
                            </w: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48"/>
                                <w:szCs w:val="42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B61E" id="Zone de texte 299" o:spid="_x0000_s1032" type="#_x0000_t202" style="position:absolute;margin-left:-127.5pt;margin-top:13.55pt;width:117.7pt;height:43.2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" filled="f" stroked="f">
                <v:textbox>
                  <w:txbxContent>
                    <w:p w14:paraId="41C41447" w14:textId="27A6FFF3" w:rsidR="00C568F0" w:rsidRPr="00C568F0" w:rsidRDefault="00C568F0" w:rsidP="00C568F0">
                      <w:pPr>
                        <w:spacing w:after="60"/>
                        <w:rPr>
                          <w:rFonts w:ascii="Marianne" w:hAnsi="Marianne"/>
                          <w:b/>
                          <w:color w:val="000091" w:themeColor="text2"/>
                          <w:sz w:val="28"/>
                          <w:szCs w:val="42"/>
                        </w:rPr>
                      </w:pPr>
                      <w:r w:rsidRPr="00C568F0">
                        <w:rPr>
                          <w:rFonts w:ascii="Marianne" w:hAnsi="Marianne"/>
                          <w:b/>
                          <w:color w:val="000091" w:themeColor="text2"/>
                          <w:sz w:val="48"/>
                          <w:szCs w:val="42"/>
                        </w:rPr>
                        <w:t>PAI</w:t>
                      </w:r>
                      <w:r>
                        <w:rPr>
                          <w:rFonts w:ascii="Marianne" w:hAnsi="Marianne"/>
                          <w:b/>
                          <w:color w:val="000091" w:themeColor="text2"/>
                          <w:sz w:val="48"/>
                          <w:szCs w:val="42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4F3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SÉGUR : RENFORT DU PLAN D’AIDE À L’INVESTISSEMENT</w:t>
      </w:r>
    </w:p>
    <w:p w14:paraId="5F479C5A" w14:textId="7BEBC2A5" w:rsidR="008D652E" w:rsidRPr="008D652E" w:rsidRDefault="00C568F0" w:rsidP="008D652E">
      <w:pPr>
        <w:jc w:val="both"/>
        <w:rPr>
          <w:rFonts w:ascii="Marianne" w:hAnsi="Marianne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4A5222D" wp14:editId="248CC6B7">
                <wp:simplePos x="0" y="0"/>
                <wp:positionH relativeFrom="margin">
                  <wp:posOffset>-1627449</wp:posOffset>
                </wp:positionH>
                <wp:positionV relativeFrom="paragraph">
                  <wp:posOffset>260433</wp:posOffset>
                </wp:positionV>
                <wp:extent cx="1494790" cy="1311910"/>
                <wp:effectExtent l="0" t="0" r="0" b="254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0F40C" w14:textId="56D87680" w:rsidR="00C568F0" w:rsidRPr="0016273E" w:rsidRDefault="00C568F0" w:rsidP="00C568F0">
                            <w:pP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  <w:t>29 M €</w:t>
                            </w:r>
                          </w:p>
                          <w:p w14:paraId="632F5463" w14:textId="2C918720" w:rsidR="00C568F0" w:rsidRPr="00321176" w:rsidRDefault="00C568F0" w:rsidP="00C568F0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t>attribués en 2022</w:t>
                            </w: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br/>
                              <w:t>(secteur PA)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5222D" id="Zone de texte 31" o:spid="_x0000_s1033" type="#_x0000_t202" style="position:absolute;left:0;text-align:left;margin-left:-128.15pt;margin-top:20.5pt;width:117.7pt;height:103.3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" filled="f" stroked="f">
                <v:textbox>
                  <w:txbxContent>
                    <w:p w14:paraId="58D0F40C" w14:textId="56D87680" w:rsidR="00C568F0" w:rsidRPr="0016273E" w:rsidRDefault="00C568F0" w:rsidP="00C568F0">
                      <w:pP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  <w:t>29 M €</w:t>
                      </w:r>
                    </w:p>
                    <w:p w14:paraId="632F5463" w14:textId="2C918720" w:rsidR="00C568F0" w:rsidRPr="00321176" w:rsidRDefault="00C568F0" w:rsidP="00C568F0">
                      <w:pPr>
                        <w:spacing w:after="60"/>
                        <w:rPr>
                          <w:rFonts w:ascii="Marianne" w:hAnsi="Marianne"/>
                          <w:b/>
                          <w:color w:val="000091" w:themeColor="text2"/>
                          <w:sz w:val="3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attribués en 2022</w:t>
                      </w: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br/>
                        <w:t>(secteur PA)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52E">
        <w:rPr>
          <w:rFonts w:ascii="Marianne" w:hAnsi="Marianne"/>
          <w:sz w:val="18"/>
          <w:szCs w:val="18"/>
        </w:rPr>
        <w:t>Pour la 2</w:t>
      </w:r>
      <w:r w:rsidR="008D652E" w:rsidRPr="008D652E">
        <w:rPr>
          <w:rFonts w:ascii="Marianne" w:hAnsi="Marianne"/>
          <w:sz w:val="18"/>
          <w:szCs w:val="18"/>
          <w:vertAlign w:val="superscript"/>
        </w:rPr>
        <w:t>e</w:t>
      </w:r>
      <w:r w:rsidR="008D652E" w:rsidRPr="008D652E">
        <w:rPr>
          <w:rFonts w:ascii="Marianne" w:hAnsi="Marianne"/>
          <w:sz w:val="18"/>
          <w:szCs w:val="18"/>
        </w:rPr>
        <w:t xml:space="preserve"> année consécutive, le Plan d’</w:t>
      </w:r>
      <w:r w:rsidR="008D652E">
        <w:rPr>
          <w:rFonts w:ascii="Marianne" w:hAnsi="Marianne"/>
          <w:sz w:val="18"/>
          <w:szCs w:val="18"/>
        </w:rPr>
        <w:t>a</w:t>
      </w:r>
      <w:r w:rsidR="008D652E" w:rsidRPr="008D652E">
        <w:rPr>
          <w:rFonts w:ascii="Marianne" w:hAnsi="Marianne"/>
          <w:sz w:val="18"/>
          <w:szCs w:val="18"/>
        </w:rPr>
        <w:t>ide à l’</w:t>
      </w:r>
      <w:r w:rsidR="008D652E">
        <w:rPr>
          <w:rFonts w:ascii="Marianne" w:hAnsi="Marianne"/>
          <w:sz w:val="18"/>
          <w:szCs w:val="18"/>
        </w:rPr>
        <w:t>i</w:t>
      </w:r>
      <w:r w:rsidR="008D652E" w:rsidRPr="008D652E">
        <w:rPr>
          <w:rFonts w:ascii="Marianne" w:hAnsi="Marianne"/>
          <w:sz w:val="18"/>
          <w:szCs w:val="18"/>
        </w:rPr>
        <w:t xml:space="preserve">nvestissement </w:t>
      </w:r>
      <w:r w:rsidR="00B0540F">
        <w:rPr>
          <w:rFonts w:ascii="Marianne" w:hAnsi="Marianne"/>
          <w:sz w:val="18"/>
          <w:szCs w:val="18"/>
        </w:rPr>
        <w:t xml:space="preserve">(PAI) </w:t>
      </w:r>
      <w:r w:rsidR="008D652E" w:rsidRPr="008D652E">
        <w:rPr>
          <w:rFonts w:ascii="Marianne" w:hAnsi="Marianne"/>
          <w:sz w:val="18"/>
          <w:szCs w:val="18"/>
        </w:rPr>
        <w:t xml:space="preserve">dans le secteur médico-social a été </w:t>
      </w:r>
      <w:r w:rsidR="008D652E" w:rsidRPr="002D04F3">
        <w:rPr>
          <w:rFonts w:ascii="Marianne" w:hAnsi="Marianne"/>
          <w:b/>
          <w:sz w:val="18"/>
          <w:szCs w:val="18"/>
        </w:rPr>
        <w:t>renforcé</w:t>
      </w:r>
      <w:r w:rsidR="008D652E" w:rsidRPr="008D652E">
        <w:rPr>
          <w:rFonts w:ascii="Marianne" w:hAnsi="Marianne"/>
          <w:sz w:val="18"/>
          <w:szCs w:val="18"/>
        </w:rPr>
        <w:t xml:space="preserve"> </w:t>
      </w:r>
      <w:r w:rsidR="002D04F3">
        <w:rPr>
          <w:rFonts w:ascii="Marianne" w:hAnsi="Marianne"/>
          <w:sz w:val="18"/>
          <w:szCs w:val="18"/>
        </w:rPr>
        <w:t>pour</w:t>
      </w:r>
      <w:r w:rsidR="008D652E" w:rsidRPr="008D652E">
        <w:rPr>
          <w:rFonts w:ascii="Marianne" w:hAnsi="Marianne"/>
          <w:sz w:val="18"/>
          <w:szCs w:val="18"/>
        </w:rPr>
        <w:t xml:space="preserve"> le secteur des </w:t>
      </w:r>
      <w:r w:rsidR="008D652E">
        <w:rPr>
          <w:rFonts w:ascii="Marianne" w:hAnsi="Marianne"/>
          <w:sz w:val="18"/>
          <w:szCs w:val="18"/>
        </w:rPr>
        <w:t>P</w:t>
      </w:r>
      <w:r w:rsidR="008D652E" w:rsidRPr="008D652E">
        <w:rPr>
          <w:rFonts w:ascii="Marianne" w:hAnsi="Marianne"/>
          <w:sz w:val="18"/>
          <w:szCs w:val="18"/>
        </w:rPr>
        <w:t xml:space="preserve">ersonnes âgées (PA) grâce au </w:t>
      </w:r>
      <w:hyperlink r:id="rId13" w:history="1">
        <w:r w:rsidR="00B0540F" w:rsidRPr="002D04F3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 xml:space="preserve">Ségur de la </w:t>
        </w:r>
        <w:r w:rsidR="00B0540F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s</w:t>
        </w:r>
        <w:r w:rsidR="00B0540F" w:rsidRPr="002D04F3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anté</w:t>
        </w:r>
      </w:hyperlink>
      <w:r w:rsidR="008D652E" w:rsidRPr="008D652E">
        <w:rPr>
          <w:rFonts w:ascii="Marianne" w:hAnsi="Marianne"/>
          <w:sz w:val="18"/>
          <w:szCs w:val="18"/>
        </w:rPr>
        <w:t>. Une programmation pluriannuelle des projets PA a été établie en mars 2022, venant compléter la stratégie régionale d’investissement de l’ARS d’octobre 2021.</w:t>
      </w:r>
    </w:p>
    <w:p w14:paraId="6DBF54BB" w14:textId="018376A5" w:rsidR="008D652E" w:rsidRPr="008D652E" w:rsidRDefault="008D652E" w:rsidP="008D652E">
      <w:pPr>
        <w:spacing w:before="120"/>
        <w:jc w:val="both"/>
        <w:rPr>
          <w:rFonts w:ascii="Marianne" w:hAnsi="Marianne"/>
          <w:sz w:val="18"/>
          <w:szCs w:val="18"/>
        </w:rPr>
      </w:pPr>
      <w:r w:rsidRPr="002D04F3">
        <w:rPr>
          <w:rFonts w:ascii="Marianne" w:hAnsi="Marianne"/>
          <w:b/>
          <w:sz w:val="18"/>
          <w:szCs w:val="18"/>
        </w:rPr>
        <w:t xml:space="preserve">L’ARS ARA a attribué, en 2022, 29 081 852 </w:t>
      </w:r>
      <w:r w:rsidR="002D04F3" w:rsidRPr="002D04F3">
        <w:rPr>
          <w:rFonts w:ascii="Marianne" w:hAnsi="Marianne"/>
          <w:b/>
          <w:sz w:val="18"/>
          <w:szCs w:val="18"/>
        </w:rPr>
        <w:t>€</w:t>
      </w:r>
      <w:r w:rsidRPr="008D652E">
        <w:rPr>
          <w:rFonts w:ascii="Marianne" w:hAnsi="Marianne"/>
          <w:sz w:val="18"/>
          <w:szCs w:val="18"/>
        </w:rPr>
        <w:t xml:space="preserve"> au titre de l’investissement immob</w:t>
      </w:r>
      <w:r>
        <w:rPr>
          <w:rFonts w:ascii="Marianne" w:hAnsi="Marianne"/>
          <w:sz w:val="18"/>
          <w:szCs w:val="18"/>
        </w:rPr>
        <w:t>ilier du secteur PA. 17 projets</w:t>
      </w:r>
      <w:r w:rsidRPr="008D652E">
        <w:rPr>
          <w:rFonts w:ascii="Marianne" w:hAnsi="Marianne"/>
          <w:sz w:val="18"/>
          <w:szCs w:val="18"/>
        </w:rPr>
        <w:t xml:space="preserve"> sur les 29 étudiés ont été soutenus, dont 5 dossiers au titre du PAI complémentaire, et </w:t>
      </w:r>
      <w:r>
        <w:rPr>
          <w:rFonts w:ascii="Marianne" w:hAnsi="Marianne"/>
          <w:sz w:val="18"/>
          <w:szCs w:val="18"/>
        </w:rPr>
        <w:t>2</w:t>
      </w:r>
      <w:r w:rsidRPr="008D652E">
        <w:rPr>
          <w:rFonts w:ascii="Marianne" w:hAnsi="Marianne"/>
          <w:sz w:val="18"/>
          <w:szCs w:val="18"/>
        </w:rPr>
        <w:t xml:space="preserve"> concernant le financement de prestations intellectuelles.</w:t>
      </w:r>
    </w:p>
    <w:p w14:paraId="28762E53" w14:textId="4C4CB8CA" w:rsidR="008D652E" w:rsidRPr="008D652E" w:rsidRDefault="00C568F0" w:rsidP="008D652E">
      <w:pPr>
        <w:spacing w:before="120"/>
        <w:jc w:val="both"/>
        <w:rPr>
          <w:rFonts w:ascii="Marianne" w:hAnsi="Marianne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404E1C2" wp14:editId="5E6629D0">
                <wp:simplePos x="0" y="0"/>
                <wp:positionH relativeFrom="margin">
                  <wp:posOffset>-1657929</wp:posOffset>
                </wp:positionH>
                <wp:positionV relativeFrom="paragraph">
                  <wp:posOffset>69519</wp:posOffset>
                </wp:positionV>
                <wp:extent cx="1494846" cy="1311965"/>
                <wp:effectExtent l="0" t="0" r="0" b="2540"/>
                <wp:wrapNone/>
                <wp:docPr id="296" name="Zone de text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846" cy="131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482A6" w14:textId="0CB3519E" w:rsidR="00C568F0" w:rsidRPr="0016273E" w:rsidRDefault="00C568F0" w:rsidP="00C568F0">
                            <w:pP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  <w:t>3,3 M €</w:t>
                            </w:r>
                          </w:p>
                          <w:p w14:paraId="2744DA12" w14:textId="71C82095" w:rsidR="00C568F0" w:rsidRPr="00321176" w:rsidRDefault="00C568F0" w:rsidP="00C568F0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t>attribués en 2022</w:t>
                            </w: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br/>
                              <w:t>(secteur PH)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E1C2" id="Zone de texte 296" o:spid="_x0000_s1034" type="#_x0000_t202" style="position:absolute;left:0;text-align:left;margin-left:-130.55pt;margin-top:5.45pt;width:117.7pt;height:103.3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" filled="f" stroked="f">
                <v:textbox>
                  <w:txbxContent>
                    <w:p w14:paraId="08F482A6" w14:textId="0CB3519E" w:rsidR="00C568F0" w:rsidRPr="0016273E" w:rsidRDefault="00C568F0" w:rsidP="00C568F0">
                      <w:pP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  <w:t>3,3</w:t>
                      </w:r>
                      <w: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  <w:t xml:space="preserve"> M €</w:t>
                      </w:r>
                    </w:p>
                    <w:p w14:paraId="2744DA12" w14:textId="71C82095" w:rsidR="00C568F0" w:rsidRPr="00321176" w:rsidRDefault="00C568F0" w:rsidP="00C568F0">
                      <w:pPr>
                        <w:spacing w:after="60"/>
                        <w:rPr>
                          <w:rFonts w:ascii="Marianne" w:hAnsi="Marianne"/>
                          <w:b/>
                          <w:color w:val="000091" w:themeColor="text2"/>
                          <w:sz w:val="3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attribués en 2022</w:t>
                      </w: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br/>
                        <w:t>(secteur P</w:t>
                      </w: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H</w:t>
                      </w: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52E" w:rsidRPr="008D652E">
        <w:rPr>
          <w:rFonts w:ascii="Marianne" w:hAnsi="Marianne"/>
          <w:sz w:val="18"/>
          <w:szCs w:val="18"/>
        </w:rPr>
        <w:t xml:space="preserve">Le PAI du quotidien a fait l’objet d’une </w:t>
      </w:r>
      <w:r w:rsidR="002D04F3">
        <w:rPr>
          <w:rFonts w:ascii="Marianne" w:hAnsi="Marianne"/>
          <w:sz w:val="18"/>
          <w:szCs w:val="18"/>
        </w:rPr>
        <w:t>2</w:t>
      </w:r>
      <w:r w:rsidR="002D04F3" w:rsidRPr="002D04F3">
        <w:rPr>
          <w:rFonts w:ascii="Marianne" w:hAnsi="Marianne"/>
          <w:sz w:val="18"/>
          <w:szCs w:val="18"/>
          <w:vertAlign w:val="superscript"/>
        </w:rPr>
        <w:t>e</w:t>
      </w:r>
      <w:r w:rsidR="002D04F3">
        <w:rPr>
          <w:rFonts w:ascii="Marianne" w:hAnsi="Marianne"/>
          <w:sz w:val="18"/>
          <w:szCs w:val="18"/>
        </w:rPr>
        <w:t xml:space="preserve"> </w:t>
      </w:r>
      <w:r w:rsidR="008D652E" w:rsidRPr="008D652E">
        <w:rPr>
          <w:rFonts w:ascii="Marianne" w:hAnsi="Marianne"/>
          <w:sz w:val="18"/>
          <w:szCs w:val="18"/>
        </w:rPr>
        <w:t xml:space="preserve">campagne au titre de 2022. Les dossiers </w:t>
      </w:r>
      <w:r w:rsidR="002D04F3">
        <w:rPr>
          <w:rFonts w:ascii="Marianne" w:hAnsi="Marianne"/>
          <w:sz w:val="18"/>
          <w:szCs w:val="18"/>
        </w:rPr>
        <w:t>ont été</w:t>
      </w:r>
      <w:r w:rsidR="008D652E" w:rsidRPr="008D652E">
        <w:rPr>
          <w:rFonts w:ascii="Marianne" w:hAnsi="Marianne"/>
          <w:sz w:val="18"/>
          <w:szCs w:val="18"/>
        </w:rPr>
        <w:t xml:space="preserve"> déposés par l’ensemble des EHPAD éligibles (disposant d’une habilitation à l’aide sociale pour au moins 50</w:t>
      </w:r>
      <w:r w:rsidR="008D652E">
        <w:rPr>
          <w:rFonts w:ascii="Marianne" w:hAnsi="Marianne"/>
          <w:sz w:val="18"/>
          <w:szCs w:val="18"/>
        </w:rPr>
        <w:t> </w:t>
      </w:r>
      <w:r w:rsidR="008D652E" w:rsidRPr="008D652E">
        <w:rPr>
          <w:rFonts w:ascii="Marianne" w:hAnsi="Marianne"/>
          <w:sz w:val="18"/>
          <w:szCs w:val="18"/>
        </w:rPr>
        <w:t>% de leur capac</w:t>
      </w:r>
      <w:r w:rsidR="008D652E">
        <w:rPr>
          <w:rFonts w:ascii="Marianne" w:hAnsi="Marianne"/>
          <w:sz w:val="18"/>
          <w:szCs w:val="18"/>
        </w:rPr>
        <w:t>ité totale) jusqu’au 31/12/2022. L</w:t>
      </w:r>
      <w:r w:rsidR="008D652E" w:rsidRPr="008D652E">
        <w:rPr>
          <w:rFonts w:ascii="Marianne" w:hAnsi="Marianne"/>
          <w:sz w:val="18"/>
          <w:szCs w:val="18"/>
        </w:rPr>
        <w:t>’instruction sera réalisée au cours du 1</w:t>
      </w:r>
      <w:r w:rsidR="008D652E" w:rsidRPr="008D652E">
        <w:rPr>
          <w:rFonts w:ascii="Marianne" w:hAnsi="Marianne"/>
          <w:sz w:val="18"/>
          <w:szCs w:val="18"/>
          <w:vertAlign w:val="superscript"/>
        </w:rPr>
        <w:t>er</w:t>
      </w:r>
      <w:r w:rsidR="008D652E" w:rsidRPr="008D652E">
        <w:rPr>
          <w:rFonts w:ascii="Marianne" w:hAnsi="Marianne"/>
          <w:sz w:val="18"/>
          <w:szCs w:val="18"/>
        </w:rPr>
        <w:t xml:space="preserve"> trimestre 2023. </w:t>
      </w:r>
    </w:p>
    <w:p w14:paraId="096EB6AB" w14:textId="6DA6B9D8" w:rsidR="008D652E" w:rsidRPr="008D652E" w:rsidRDefault="008D652E" w:rsidP="008D652E">
      <w:pPr>
        <w:spacing w:before="120"/>
        <w:jc w:val="both"/>
        <w:rPr>
          <w:rFonts w:ascii="Marianne" w:hAnsi="Marianne"/>
          <w:sz w:val="18"/>
          <w:szCs w:val="18"/>
        </w:rPr>
      </w:pPr>
      <w:r w:rsidRPr="002D04F3">
        <w:rPr>
          <w:rFonts w:ascii="Marianne" w:hAnsi="Marianne"/>
          <w:b/>
          <w:sz w:val="18"/>
          <w:szCs w:val="18"/>
        </w:rPr>
        <w:t>3 projets de tiers-lieux</w:t>
      </w:r>
      <w:r w:rsidRPr="008D652E">
        <w:rPr>
          <w:rFonts w:ascii="Marianne" w:hAnsi="Marianne"/>
          <w:sz w:val="18"/>
          <w:szCs w:val="18"/>
        </w:rPr>
        <w:t xml:space="preserve"> ont été soutenus via la dotation 2022 de 373 333 </w:t>
      </w:r>
      <w:r>
        <w:rPr>
          <w:rFonts w:ascii="Marianne" w:hAnsi="Marianne"/>
          <w:sz w:val="18"/>
          <w:szCs w:val="18"/>
        </w:rPr>
        <w:t>€</w:t>
      </w:r>
      <w:r w:rsidRPr="008D652E">
        <w:rPr>
          <w:rFonts w:ascii="Marianne" w:hAnsi="Marianne"/>
          <w:sz w:val="18"/>
          <w:szCs w:val="18"/>
        </w:rPr>
        <w:t>.</w:t>
      </w:r>
    </w:p>
    <w:p w14:paraId="13FE5DDB" w14:textId="1983D45F" w:rsidR="008D652E" w:rsidRDefault="008D652E" w:rsidP="008D652E">
      <w:pPr>
        <w:spacing w:before="120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>Concernant le secteur des P</w:t>
      </w:r>
      <w:r w:rsidRPr="008D652E">
        <w:rPr>
          <w:rFonts w:ascii="Marianne" w:hAnsi="Marianne"/>
          <w:sz w:val="18"/>
          <w:szCs w:val="18"/>
        </w:rPr>
        <w:t xml:space="preserve">ersonnes en situation de handicap (PH), 9 dossiers ont été réceptionnés et instruits. </w:t>
      </w:r>
      <w:r w:rsidRPr="002D04F3">
        <w:rPr>
          <w:rFonts w:ascii="Marianne" w:hAnsi="Marianne"/>
          <w:b/>
          <w:sz w:val="18"/>
          <w:szCs w:val="18"/>
        </w:rPr>
        <w:t xml:space="preserve">L’enveloppe 2022, d’un montant de 3 315 586 € a été affectée à 3 projets </w:t>
      </w:r>
      <w:r w:rsidRPr="008D652E">
        <w:rPr>
          <w:rFonts w:ascii="Marianne" w:hAnsi="Marianne"/>
          <w:sz w:val="18"/>
          <w:szCs w:val="18"/>
        </w:rPr>
        <w:t>(un ESAT, un pôle ITEP, un pôle enfance dans le champ du handicap moteur). Des crédits non reconductibles ont été mobilisés afin de soutenir plus fortement le secteur PH.</w:t>
      </w:r>
    </w:p>
    <w:p w14:paraId="7177024C" w14:textId="7EE2DA9F" w:rsidR="00C568F0" w:rsidRDefault="00C568F0" w:rsidP="008D652E">
      <w:pPr>
        <w:spacing w:before="120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&gt; </w:t>
      </w:r>
      <w:hyperlink r:id="rId14" w:history="1">
        <w:r w:rsidRPr="00C568F0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En savoir + sur le PAI sur le site internet de l’ARS Auvergne-Rhône-Alpes</w:t>
        </w:r>
      </w:hyperlink>
    </w:p>
    <w:p w14:paraId="4D80FD74" w14:textId="69CC6472" w:rsidR="008D652E" w:rsidRPr="00D5158E" w:rsidRDefault="008D652E" w:rsidP="008D652E">
      <w:pPr>
        <w:spacing w:before="120"/>
        <w:jc w:val="both"/>
        <w:rPr>
          <w:rFonts w:ascii="Marianne" w:hAnsi="Marianne"/>
          <w:i/>
          <w:sz w:val="17"/>
          <w:szCs w:val="17"/>
          <w:shd w:val="clear" w:color="auto" w:fill="000091" w:themeFill="text2"/>
        </w:rPr>
      </w:pPr>
      <w:r w:rsidRPr="00D5158E">
        <w:rPr>
          <w:rFonts w:ascii="Marianne" w:hAnsi="Marianne"/>
          <w:i/>
          <w:sz w:val="17"/>
          <w:szCs w:val="17"/>
          <w:u w:val="single"/>
        </w:rPr>
        <w:t>Référente</w:t>
      </w:r>
      <w:r w:rsidRPr="00D5158E">
        <w:rPr>
          <w:rFonts w:ascii="Marianne" w:hAnsi="Marianne"/>
          <w:i/>
          <w:sz w:val="17"/>
          <w:szCs w:val="17"/>
        </w:rPr>
        <w:t xml:space="preserve"> : Frédérique </w:t>
      </w:r>
      <w:r w:rsidR="00957047" w:rsidRPr="00D5158E">
        <w:rPr>
          <w:rFonts w:ascii="Marianne" w:hAnsi="Marianne"/>
          <w:i/>
          <w:sz w:val="17"/>
          <w:szCs w:val="17"/>
        </w:rPr>
        <w:t>CHAVAGNEUX</w:t>
      </w:r>
    </w:p>
    <w:p w14:paraId="5FEA44B8" w14:textId="1BFA781B" w:rsidR="008D652E" w:rsidRPr="008D652E" w:rsidRDefault="008D652E" w:rsidP="008D652E">
      <w:pPr>
        <w:spacing w:before="360" w:after="200" w:line="276" w:lineRule="auto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 w:rsidRPr="008D652E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CAMPAGNE BUDG</w:t>
      </w:r>
      <w: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Pr="008D652E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TAIRE</w:t>
      </w:r>
      <w:r w:rsidR="00E05E94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 xml:space="preserve"> </w:t>
      </w:r>
    </w:p>
    <w:p w14:paraId="23F56C9D" w14:textId="07FA961B" w:rsidR="00C568F0" w:rsidRPr="00C568F0" w:rsidRDefault="00C568F0" w:rsidP="008D652E">
      <w:pPr>
        <w:spacing w:before="120"/>
        <w:jc w:val="both"/>
        <w:rPr>
          <w:rFonts w:ascii="Marianne" w:hAnsi="Marianne"/>
          <w:sz w:val="18"/>
          <w:szCs w:val="18"/>
        </w:rPr>
      </w:pPr>
      <w:r w:rsidRPr="00C568F0">
        <w:rPr>
          <w:rFonts w:ascii="Marianne" w:hAnsi="Marianne"/>
          <w:sz w:val="18"/>
          <w:szCs w:val="18"/>
        </w:rPr>
        <w:t>La 2</w:t>
      </w:r>
      <w:r w:rsidRPr="00C568F0">
        <w:rPr>
          <w:rFonts w:ascii="Marianne" w:hAnsi="Marianne"/>
          <w:sz w:val="18"/>
          <w:szCs w:val="18"/>
          <w:vertAlign w:val="superscript"/>
        </w:rPr>
        <w:t>e</w:t>
      </w:r>
      <w:r w:rsidRPr="00C568F0">
        <w:rPr>
          <w:rFonts w:ascii="Marianne" w:hAnsi="Marianne"/>
          <w:sz w:val="18"/>
          <w:szCs w:val="18"/>
        </w:rPr>
        <w:t xml:space="preserve"> campagne budgétaire 2022 prévoit notamment, au-delà des mesures traditionnellement financées annoncées dans le Rapport d’orientation budgétaire (ROB), </w:t>
      </w:r>
      <w:r w:rsidRPr="003F200D">
        <w:rPr>
          <w:rFonts w:ascii="Marianne" w:hAnsi="Marianne"/>
          <w:b/>
          <w:sz w:val="18"/>
          <w:szCs w:val="18"/>
        </w:rPr>
        <w:t>l’allocation de crédits supplémentaires</w:t>
      </w:r>
      <w:r w:rsidRPr="00C568F0">
        <w:rPr>
          <w:rFonts w:ascii="Marianne" w:hAnsi="Marianne"/>
          <w:sz w:val="18"/>
          <w:szCs w:val="18"/>
        </w:rPr>
        <w:t xml:space="preserve"> visant à :</w:t>
      </w:r>
    </w:p>
    <w:p w14:paraId="076F1F7C" w14:textId="11E2A189" w:rsidR="00C568F0" w:rsidRPr="008D652E" w:rsidRDefault="00C568F0" w:rsidP="003F200D">
      <w:pPr>
        <w:pStyle w:val="Paragraphedeliste"/>
        <w:numPr>
          <w:ilvl w:val="0"/>
          <w:numId w:val="20"/>
        </w:numPr>
        <w:spacing w:after="0"/>
        <w:ind w:left="284" w:hanging="142"/>
        <w:jc w:val="both"/>
        <w:rPr>
          <w:rFonts w:ascii="Marianne" w:hAnsi="Marianne"/>
          <w:sz w:val="18"/>
          <w:szCs w:val="18"/>
        </w:rPr>
      </w:pPr>
      <w:r w:rsidRPr="008D652E">
        <w:rPr>
          <w:rFonts w:ascii="Marianne" w:hAnsi="Marianne"/>
          <w:sz w:val="18"/>
          <w:szCs w:val="18"/>
        </w:rPr>
        <w:t xml:space="preserve">mettre en œuvre la décision de dégel du point d’indice de la fonction publique et sa transposition au secteur </w:t>
      </w:r>
      <w:r w:rsidRPr="00653737">
        <w:rPr>
          <w:rFonts w:ascii="Marianne" w:hAnsi="Marianne"/>
          <w:sz w:val="18"/>
          <w:szCs w:val="18"/>
        </w:rPr>
        <w:t>privé (</w:t>
      </w:r>
      <w:r w:rsidR="00653737">
        <w:rPr>
          <w:rFonts w:ascii="Marianne" w:hAnsi="Marianne"/>
          <w:sz w:val="18"/>
          <w:szCs w:val="18"/>
        </w:rPr>
        <w:t xml:space="preserve">secteur PA : </w:t>
      </w:r>
      <w:r w:rsidR="00653737" w:rsidRPr="00653737">
        <w:rPr>
          <w:rFonts w:ascii="Marianne" w:hAnsi="Marianne"/>
          <w:sz w:val="18"/>
          <w:szCs w:val="18"/>
        </w:rPr>
        <w:t>23,07</w:t>
      </w:r>
      <w:r w:rsidRPr="00653737">
        <w:rPr>
          <w:rFonts w:ascii="Marianne" w:hAnsi="Marianne"/>
          <w:sz w:val="18"/>
          <w:szCs w:val="18"/>
        </w:rPr>
        <w:t xml:space="preserve"> M €</w:t>
      </w:r>
      <w:r w:rsidR="00653737">
        <w:rPr>
          <w:rFonts w:ascii="Marianne" w:hAnsi="Marianne"/>
          <w:sz w:val="18"/>
          <w:szCs w:val="18"/>
        </w:rPr>
        <w:t>, secteur PH : 16,74 M €</w:t>
      </w:r>
      <w:r>
        <w:rPr>
          <w:rFonts w:ascii="Marianne" w:hAnsi="Marianne"/>
          <w:sz w:val="18"/>
          <w:szCs w:val="18"/>
        </w:rPr>
        <w:t xml:space="preserve">) </w:t>
      </w:r>
      <w:r w:rsidRPr="008D652E">
        <w:rPr>
          <w:rFonts w:ascii="Marianne" w:hAnsi="Marianne"/>
          <w:sz w:val="18"/>
          <w:szCs w:val="18"/>
        </w:rPr>
        <w:t>;</w:t>
      </w:r>
    </w:p>
    <w:p w14:paraId="24B5513E" w14:textId="5EC1B45F" w:rsidR="00C568F0" w:rsidRPr="008D652E" w:rsidRDefault="00C568F0" w:rsidP="003F200D">
      <w:pPr>
        <w:pStyle w:val="Paragraphedeliste"/>
        <w:numPr>
          <w:ilvl w:val="0"/>
          <w:numId w:val="20"/>
        </w:numPr>
        <w:spacing w:after="0"/>
        <w:ind w:left="284" w:hanging="142"/>
        <w:jc w:val="both"/>
        <w:rPr>
          <w:rFonts w:ascii="Marianne" w:hAnsi="Marianne"/>
          <w:sz w:val="18"/>
          <w:szCs w:val="18"/>
        </w:rPr>
      </w:pPr>
      <w:r w:rsidRPr="008D652E">
        <w:rPr>
          <w:rFonts w:ascii="Marianne" w:hAnsi="Marianne"/>
          <w:sz w:val="18"/>
          <w:szCs w:val="18"/>
        </w:rPr>
        <w:t>accompagner les ESMS pour faire face au</w:t>
      </w:r>
      <w:r>
        <w:rPr>
          <w:rFonts w:ascii="Marianne" w:hAnsi="Marianne"/>
          <w:sz w:val="18"/>
          <w:szCs w:val="18"/>
        </w:rPr>
        <w:t xml:space="preserve">x effets inédits de l’inflation </w:t>
      </w:r>
      <w:r w:rsidRPr="00653737">
        <w:rPr>
          <w:rFonts w:ascii="Marianne" w:hAnsi="Marianne"/>
          <w:sz w:val="18"/>
          <w:szCs w:val="18"/>
        </w:rPr>
        <w:t>(</w:t>
      </w:r>
      <w:r w:rsidR="00653737" w:rsidRPr="00653737">
        <w:rPr>
          <w:rFonts w:ascii="Marianne" w:hAnsi="Marianne"/>
          <w:sz w:val="18"/>
          <w:szCs w:val="18"/>
        </w:rPr>
        <w:t>3,03</w:t>
      </w:r>
      <w:r w:rsidRPr="00653737">
        <w:rPr>
          <w:rFonts w:ascii="Marianne" w:hAnsi="Marianne"/>
          <w:sz w:val="18"/>
          <w:szCs w:val="18"/>
        </w:rPr>
        <w:t xml:space="preserve"> M €</w:t>
      </w:r>
      <w:r>
        <w:rPr>
          <w:rFonts w:ascii="Marianne" w:hAnsi="Marianne"/>
          <w:sz w:val="18"/>
          <w:szCs w:val="18"/>
        </w:rPr>
        <w:t xml:space="preserve"> pour le secteur PA, 8,06 M € pour le secteur PH) </w:t>
      </w:r>
      <w:r w:rsidRPr="008D652E">
        <w:rPr>
          <w:rFonts w:ascii="Marianne" w:hAnsi="Marianne"/>
          <w:sz w:val="18"/>
          <w:szCs w:val="18"/>
        </w:rPr>
        <w:t>;</w:t>
      </w:r>
    </w:p>
    <w:p w14:paraId="3E288A4A" w14:textId="77777777" w:rsidR="00C568F0" w:rsidRPr="00C568F0" w:rsidRDefault="00C568F0" w:rsidP="003F200D">
      <w:pPr>
        <w:jc w:val="both"/>
        <w:rPr>
          <w:rFonts w:ascii="Marianne" w:hAnsi="Marianne"/>
          <w:sz w:val="18"/>
          <w:szCs w:val="18"/>
        </w:rPr>
      </w:pPr>
      <w:r w:rsidRPr="00C568F0">
        <w:rPr>
          <w:rFonts w:ascii="Marianne" w:hAnsi="Marianne"/>
          <w:sz w:val="18"/>
          <w:szCs w:val="18"/>
        </w:rPr>
        <w:t>Ces moyens nouveaux sont intégrés aux crédits d’actualisation 2022 afin de permettre une application globale et homogène à l’ensemble des ESMS.</w:t>
      </w:r>
    </w:p>
    <w:p w14:paraId="4D178707" w14:textId="0B7144AF" w:rsidR="00C568F0" w:rsidRPr="00C568F0" w:rsidRDefault="00C568F0" w:rsidP="00C568F0">
      <w:pPr>
        <w:spacing w:before="120"/>
        <w:jc w:val="both"/>
        <w:rPr>
          <w:rFonts w:ascii="Marianne" w:hAnsi="Marianne"/>
          <w:sz w:val="18"/>
          <w:szCs w:val="18"/>
        </w:rPr>
      </w:pPr>
      <w:r w:rsidRPr="008D652E">
        <w:rPr>
          <w:rFonts w:ascii="Marianne" w:hAnsi="Marianne"/>
          <w:sz w:val="18"/>
          <w:szCs w:val="18"/>
        </w:rPr>
        <w:t xml:space="preserve">Par ailleurs, des </w:t>
      </w:r>
      <w:r w:rsidRPr="003F200D">
        <w:rPr>
          <w:rFonts w:ascii="Marianne" w:hAnsi="Marianne"/>
          <w:b/>
          <w:sz w:val="18"/>
          <w:szCs w:val="18"/>
        </w:rPr>
        <w:t>financements complémentaires liés aux mesures Ségur de revalorisation de carrière</w:t>
      </w:r>
      <w:r w:rsidRPr="008D652E">
        <w:rPr>
          <w:rFonts w:ascii="Marianne" w:hAnsi="Marianne"/>
          <w:sz w:val="18"/>
          <w:szCs w:val="18"/>
        </w:rPr>
        <w:t xml:space="preserve"> pour certains secteurs sont alloués (secteur privé non lucratif et </w:t>
      </w:r>
      <w:r>
        <w:rPr>
          <w:rFonts w:ascii="Marianne" w:hAnsi="Marianne"/>
          <w:sz w:val="18"/>
          <w:szCs w:val="18"/>
        </w:rPr>
        <w:t>fonction publique hospitalière</w:t>
      </w:r>
      <w:r w:rsidRPr="008D652E">
        <w:rPr>
          <w:rFonts w:ascii="Marianne" w:hAnsi="Marianne"/>
          <w:sz w:val="18"/>
          <w:szCs w:val="18"/>
        </w:rPr>
        <w:t xml:space="preserve">). </w:t>
      </w:r>
      <w:r>
        <w:rPr>
          <w:rFonts w:ascii="Marianne" w:hAnsi="Marianne"/>
          <w:sz w:val="18"/>
          <w:szCs w:val="18"/>
        </w:rPr>
        <w:t>Pour le secteur PH, c</w:t>
      </w:r>
      <w:r w:rsidRPr="008D652E">
        <w:rPr>
          <w:rFonts w:ascii="Marianne" w:hAnsi="Marianne"/>
          <w:sz w:val="18"/>
          <w:szCs w:val="18"/>
        </w:rPr>
        <w:t>es financements complémentaires sont allou</w:t>
      </w:r>
      <w:r>
        <w:rPr>
          <w:rFonts w:ascii="Marianne" w:hAnsi="Marianne"/>
          <w:sz w:val="18"/>
          <w:szCs w:val="18"/>
        </w:rPr>
        <w:t>és dans le prolongement de la 1</w:t>
      </w:r>
      <w:r w:rsidRPr="00257E55">
        <w:rPr>
          <w:rFonts w:ascii="Marianne" w:hAnsi="Marianne"/>
          <w:sz w:val="18"/>
          <w:szCs w:val="18"/>
          <w:vertAlign w:val="superscript"/>
        </w:rPr>
        <w:t>re</w:t>
      </w:r>
      <w:r w:rsidRPr="008D652E">
        <w:rPr>
          <w:rFonts w:ascii="Marianne" w:hAnsi="Marianne"/>
          <w:sz w:val="18"/>
          <w:szCs w:val="18"/>
        </w:rPr>
        <w:t xml:space="preserve"> phase de campagne à l’ensemble des ESMS PH, portant ainsi le montant annuel 2022 alloué à près de </w:t>
      </w:r>
      <w:r w:rsidRPr="00653737">
        <w:rPr>
          <w:rFonts w:ascii="Marianne" w:hAnsi="Marianne"/>
          <w:b/>
          <w:sz w:val="18"/>
          <w:szCs w:val="18"/>
        </w:rPr>
        <w:t>74,1 M €.</w:t>
      </w:r>
      <w:r w:rsidR="00653737" w:rsidRPr="00653737">
        <w:rPr>
          <w:rFonts w:ascii="Marianne" w:hAnsi="Marianne"/>
          <w:sz w:val="18"/>
          <w:szCs w:val="18"/>
        </w:rPr>
        <w:t xml:space="preserve"> </w:t>
      </w:r>
      <w:r w:rsidR="00653737">
        <w:rPr>
          <w:rFonts w:ascii="Marianne" w:hAnsi="Marianne"/>
          <w:sz w:val="18"/>
          <w:szCs w:val="18"/>
        </w:rPr>
        <w:t xml:space="preserve">Pour le secteur PA, le montant est de </w:t>
      </w:r>
      <w:r w:rsidR="00653737" w:rsidRPr="00653737">
        <w:rPr>
          <w:rFonts w:ascii="Marianne" w:hAnsi="Marianne"/>
          <w:b/>
          <w:sz w:val="18"/>
          <w:szCs w:val="18"/>
        </w:rPr>
        <w:t>1,41 M €.</w:t>
      </w:r>
    </w:p>
    <w:p w14:paraId="7572C57D" w14:textId="528E950D" w:rsidR="003F200D" w:rsidRDefault="003F200D" w:rsidP="003F200D">
      <w:pPr>
        <w:spacing w:before="120"/>
        <w:jc w:val="both"/>
        <w:rPr>
          <w:rFonts w:ascii="Marianne" w:hAnsi="Marianne"/>
          <w:sz w:val="18"/>
          <w:szCs w:val="18"/>
        </w:rPr>
      </w:pPr>
      <w:r w:rsidRPr="008D652E">
        <w:rPr>
          <w:rFonts w:ascii="Marianne" w:hAnsi="Marianne"/>
          <w:sz w:val="18"/>
          <w:szCs w:val="18"/>
        </w:rPr>
        <w:t xml:space="preserve">Au titre des </w:t>
      </w:r>
      <w:r w:rsidRPr="003F200D">
        <w:rPr>
          <w:rFonts w:ascii="Marianne" w:hAnsi="Marianne"/>
          <w:b/>
          <w:sz w:val="18"/>
          <w:szCs w:val="18"/>
        </w:rPr>
        <w:t>crédits non reconductibles</w:t>
      </w:r>
      <w:r w:rsidRPr="008D652E">
        <w:rPr>
          <w:rFonts w:ascii="Marianne" w:hAnsi="Marianne"/>
          <w:sz w:val="18"/>
          <w:szCs w:val="18"/>
        </w:rPr>
        <w:t>, sont également intégrés des financements exceptionnels à l’ensemble des ESMS afin de renforcer le soutien apporté dans cette période d’inflation</w:t>
      </w:r>
      <w:r w:rsidR="00653737">
        <w:rPr>
          <w:rFonts w:ascii="Marianne" w:hAnsi="Marianne"/>
          <w:sz w:val="18"/>
          <w:szCs w:val="18"/>
        </w:rPr>
        <w:t xml:space="preserve">. Pour le secteur PA, ce montant est de </w:t>
      </w:r>
      <w:r w:rsidR="00653737" w:rsidRPr="00653737">
        <w:rPr>
          <w:rFonts w:ascii="Marianne" w:hAnsi="Marianne"/>
          <w:b/>
          <w:sz w:val="18"/>
          <w:szCs w:val="18"/>
        </w:rPr>
        <w:t>15,74 M €.</w:t>
      </w:r>
    </w:p>
    <w:p w14:paraId="512C5086" w14:textId="6DD37E9C" w:rsidR="003F200D" w:rsidRPr="008D652E" w:rsidRDefault="003F200D" w:rsidP="00653737">
      <w:pPr>
        <w:spacing w:after="120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>Pour le secteur PH, l</w:t>
      </w:r>
      <w:r w:rsidRPr="008D652E">
        <w:rPr>
          <w:rFonts w:ascii="Marianne" w:hAnsi="Marianne"/>
          <w:sz w:val="18"/>
          <w:szCs w:val="18"/>
        </w:rPr>
        <w:t xml:space="preserve">’ARS accorde plus de </w:t>
      </w:r>
      <w:r w:rsidRPr="00653737">
        <w:rPr>
          <w:rFonts w:ascii="Marianne" w:hAnsi="Marianne"/>
          <w:b/>
          <w:sz w:val="18"/>
          <w:szCs w:val="18"/>
        </w:rPr>
        <w:t>40,4 M €</w:t>
      </w:r>
      <w:r w:rsidRPr="008D652E">
        <w:rPr>
          <w:rFonts w:ascii="Marianne" w:hAnsi="Marianne"/>
          <w:sz w:val="18"/>
          <w:szCs w:val="18"/>
        </w:rPr>
        <w:t xml:space="preserve"> de crédits non reconductibles, dont près de 14</w:t>
      </w:r>
      <w:r>
        <w:rPr>
          <w:rFonts w:ascii="Marianne" w:hAnsi="Marianne"/>
          <w:sz w:val="18"/>
          <w:szCs w:val="18"/>
        </w:rPr>
        <w:t> </w:t>
      </w:r>
      <w:r w:rsidRPr="008D652E">
        <w:rPr>
          <w:rFonts w:ascii="Marianne" w:hAnsi="Marianne"/>
          <w:sz w:val="18"/>
          <w:szCs w:val="18"/>
        </w:rPr>
        <w:t>M</w:t>
      </w:r>
      <w:r>
        <w:rPr>
          <w:rFonts w:ascii="Marianne" w:hAnsi="Marianne"/>
          <w:sz w:val="18"/>
          <w:szCs w:val="18"/>
        </w:rPr>
        <w:t> </w:t>
      </w:r>
      <w:r w:rsidRPr="008D652E">
        <w:rPr>
          <w:rFonts w:ascii="Marianne" w:hAnsi="Marianne"/>
          <w:sz w:val="18"/>
          <w:szCs w:val="18"/>
        </w:rPr>
        <w:t>€ en soutien aux opérations d’investissements, 10</w:t>
      </w:r>
      <w:r>
        <w:rPr>
          <w:rFonts w:ascii="Marianne" w:hAnsi="Marianne"/>
          <w:sz w:val="18"/>
          <w:szCs w:val="18"/>
        </w:rPr>
        <w:t> </w:t>
      </w:r>
      <w:r w:rsidRPr="008D652E">
        <w:rPr>
          <w:rFonts w:ascii="Marianne" w:hAnsi="Marianne"/>
          <w:sz w:val="18"/>
          <w:szCs w:val="18"/>
        </w:rPr>
        <w:t>M</w:t>
      </w:r>
      <w:r>
        <w:rPr>
          <w:rFonts w:ascii="Marianne" w:hAnsi="Marianne"/>
          <w:sz w:val="18"/>
          <w:szCs w:val="18"/>
        </w:rPr>
        <w:t> </w:t>
      </w:r>
      <w:r w:rsidRPr="008D652E">
        <w:rPr>
          <w:rFonts w:ascii="Marianne" w:hAnsi="Marianne"/>
          <w:sz w:val="18"/>
          <w:szCs w:val="18"/>
        </w:rPr>
        <w:t>€ au titre des situations critiques et plus de 5</w:t>
      </w:r>
      <w:r>
        <w:rPr>
          <w:rFonts w:ascii="Marianne" w:hAnsi="Marianne"/>
          <w:sz w:val="18"/>
          <w:szCs w:val="18"/>
        </w:rPr>
        <w:t> </w:t>
      </w:r>
      <w:r w:rsidRPr="008D652E">
        <w:rPr>
          <w:rFonts w:ascii="Marianne" w:hAnsi="Marianne"/>
          <w:sz w:val="18"/>
          <w:szCs w:val="18"/>
        </w:rPr>
        <w:t>M</w:t>
      </w:r>
      <w:r>
        <w:rPr>
          <w:rFonts w:ascii="Marianne" w:hAnsi="Marianne"/>
          <w:sz w:val="18"/>
          <w:szCs w:val="18"/>
        </w:rPr>
        <w:t> </w:t>
      </w:r>
      <w:r w:rsidRPr="008D652E">
        <w:rPr>
          <w:rFonts w:ascii="Marianne" w:hAnsi="Marianne"/>
          <w:sz w:val="18"/>
          <w:szCs w:val="18"/>
        </w:rPr>
        <w:t>€ pour le financement de dépenses de personnels non pérennes.</w:t>
      </w:r>
    </w:p>
    <w:p w14:paraId="6B571335" w14:textId="18940E8B" w:rsidR="00C568F0" w:rsidRPr="00653737" w:rsidRDefault="003F200D" w:rsidP="00653737">
      <w:pPr>
        <w:pBdr>
          <w:left w:val="single" w:sz="4" w:space="4" w:color="5770BE" w:themeColor="accent2"/>
        </w:pBdr>
        <w:jc w:val="both"/>
        <w:rPr>
          <w:rFonts w:ascii="Marianne" w:hAnsi="Marianne"/>
          <w:b/>
          <w:color w:val="5770BE" w:themeColor="accent2"/>
          <w:sz w:val="18"/>
          <w:szCs w:val="18"/>
        </w:rPr>
      </w:pPr>
      <w:r w:rsidRPr="00653737">
        <w:rPr>
          <w:rFonts w:ascii="Marianne" w:hAnsi="Marianne"/>
          <w:b/>
          <w:color w:val="5770BE" w:themeColor="accent2"/>
          <w:sz w:val="18"/>
          <w:szCs w:val="18"/>
        </w:rPr>
        <w:t>Pour 2022, la dotation régionale limitative s’élève à 1,433 Mds €</w:t>
      </w:r>
      <w:r w:rsidR="00653737">
        <w:rPr>
          <w:rFonts w:ascii="Marianne" w:hAnsi="Marianne"/>
          <w:b/>
          <w:color w:val="5770BE" w:themeColor="accent2"/>
          <w:sz w:val="18"/>
          <w:szCs w:val="18"/>
        </w:rPr>
        <w:t xml:space="preserve"> pour le </w:t>
      </w:r>
      <w:r w:rsidR="00653737" w:rsidRPr="00653737">
        <w:rPr>
          <w:rFonts w:ascii="Marianne" w:hAnsi="Marianne"/>
          <w:b/>
          <w:color w:val="5770BE" w:themeColor="accent2"/>
          <w:sz w:val="18"/>
          <w:szCs w:val="18"/>
        </w:rPr>
        <w:t xml:space="preserve">secteur PH et 1,826 Mds € </w:t>
      </w:r>
      <w:r w:rsidR="00653737">
        <w:rPr>
          <w:rFonts w:ascii="Marianne" w:hAnsi="Marianne"/>
          <w:b/>
          <w:color w:val="5770BE" w:themeColor="accent2"/>
          <w:sz w:val="18"/>
          <w:szCs w:val="18"/>
        </w:rPr>
        <w:t xml:space="preserve">pour le </w:t>
      </w:r>
      <w:r w:rsidR="00653737" w:rsidRPr="00653737">
        <w:rPr>
          <w:rFonts w:ascii="Marianne" w:hAnsi="Marianne"/>
          <w:b/>
          <w:color w:val="5770BE" w:themeColor="accent2"/>
          <w:sz w:val="18"/>
          <w:szCs w:val="18"/>
        </w:rPr>
        <w:t>secteur PA</w:t>
      </w:r>
      <w:r w:rsidRPr="00653737">
        <w:rPr>
          <w:rFonts w:ascii="Marianne" w:hAnsi="Marianne"/>
          <w:b/>
          <w:color w:val="5770BE" w:themeColor="accent2"/>
          <w:sz w:val="18"/>
          <w:szCs w:val="18"/>
        </w:rPr>
        <w:t xml:space="preserve">. </w:t>
      </w:r>
    </w:p>
    <w:p w14:paraId="4A95D488" w14:textId="7DB63C2B" w:rsidR="008D652E" w:rsidRPr="00D5158E" w:rsidRDefault="003F200D" w:rsidP="008D652E">
      <w:pPr>
        <w:spacing w:before="120"/>
        <w:jc w:val="both"/>
        <w:rPr>
          <w:rFonts w:ascii="Marianne" w:hAnsi="Marianne"/>
          <w:sz w:val="17"/>
          <w:szCs w:val="17"/>
        </w:rPr>
      </w:pPr>
      <w:r w:rsidRPr="00D5158E">
        <w:rPr>
          <w:rFonts w:ascii="Marianne" w:hAnsi="Marianne"/>
          <w:i/>
          <w:sz w:val="17"/>
          <w:szCs w:val="17"/>
          <w:u w:val="single"/>
        </w:rPr>
        <w:t xml:space="preserve">Référentes </w:t>
      </w:r>
      <w:r w:rsidR="008D652E" w:rsidRPr="00D5158E">
        <w:rPr>
          <w:rFonts w:ascii="Marianne" w:hAnsi="Marianne"/>
          <w:i/>
          <w:sz w:val="17"/>
          <w:szCs w:val="17"/>
          <w:u w:val="single"/>
        </w:rPr>
        <w:t>:</w:t>
      </w:r>
      <w:r w:rsidRPr="00D5158E">
        <w:rPr>
          <w:rFonts w:ascii="Marianne" w:hAnsi="Marianne"/>
          <w:i/>
          <w:sz w:val="17"/>
          <w:szCs w:val="17"/>
        </w:rPr>
        <w:t xml:space="preserve"> Albane </w:t>
      </w:r>
      <w:r w:rsidR="00D5158E" w:rsidRPr="00D5158E">
        <w:rPr>
          <w:rFonts w:ascii="Marianne" w:hAnsi="Marianne"/>
          <w:i/>
          <w:sz w:val="17"/>
          <w:szCs w:val="17"/>
        </w:rPr>
        <w:t xml:space="preserve">BASILE </w:t>
      </w:r>
      <w:r w:rsidRPr="00D5158E">
        <w:rPr>
          <w:rFonts w:ascii="Marianne" w:hAnsi="Marianne"/>
          <w:i/>
          <w:sz w:val="17"/>
          <w:szCs w:val="17"/>
        </w:rPr>
        <w:t xml:space="preserve">(PA) et Françoise </w:t>
      </w:r>
      <w:r w:rsidR="00D5158E" w:rsidRPr="00D5158E">
        <w:rPr>
          <w:rFonts w:ascii="Marianne" w:hAnsi="Marianne"/>
          <w:i/>
          <w:sz w:val="17"/>
          <w:szCs w:val="17"/>
        </w:rPr>
        <w:t xml:space="preserve">BISSUEL </w:t>
      </w:r>
      <w:r w:rsidRPr="00D5158E">
        <w:rPr>
          <w:rFonts w:ascii="Marianne" w:hAnsi="Marianne"/>
          <w:i/>
          <w:sz w:val="17"/>
          <w:szCs w:val="17"/>
        </w:rPr>
        <w:t>(PH)</w:t>
      </w:r>
    </w:p>
    <w:p w14:paraId="7664A3D2" w14:textId="77777777" w:rsidR="003F200D" w:rsidRDefault="003F200D">
      <w:pP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br w:type="page"/>
      </w:r>
    </w:p>
    <w:p w14:paraId="36BD0CA2" w14:textId="1363CAB8" w:rsidR="00A14A52" w:rsidRPr="002E3B2D" w:rsidRDefault="002E3B2D" w:rsidP="008D652E">
      <w:pPr>
        <w:spacing w:before="360" w:after="200" w:line="276" w:lineRule="auto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 w:rsidRPr="002E3B2D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lastRenderedPageBreak/>
        <w:t xml:space="preserve">FATESAT : </w:t>
      </w:r>
      <w:r w:rsidR="00E6686A" w:rsidRPr="002E3B2D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PLAN DE TRANSFORMATION POUR LES ESAT</w:t>
      </w:r>
      <w:r w:rsidRPr="002E3B2D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 xml:space="preserve"> : 64 PROJETS RETENUS </w:t>
      </w:r>
      <w:r w:rsidRPr="002E3B2D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br/>
        <w:t xml:space="preserve">EN AUVERGNE-RHÔNE-ALPES </w:t>
      </w:r>
    </w:p>
    <w:p w14:paraId="46758386" w14:textId="2F320E3B" w:rsidR="00624CA1" w:rsidRPr="00624CA1" w:rsidRDefault="00624CA1" w:rsidP="00624CA1">
      <w:pPr>
        <w:spacing w:before="120"/>
        <w:jc w:val="both"/>
        <w:rPr>
          <w:rFonts w:ascii="Marianne" w:hAnsi="Marianne"/>
          <w:sz w:val="18"/>
          <w:szCs w:val="18"/>
        </w:rPr>
      </w:pPr>
      <w:r w:rsidRPr="00624CA1">
        <w:rPr>
          <w:rFonts w:ascii="Marianne" w:hAnsi="Marianne"/>
          <w:sz w:val="18"/>
          <w:szCs w:val="18"/>
        </w:rPr>
        <w:t xml:space="preserve">En mai 2022, un plan de transformation des </w:t>
      </w:r>
      <w:r w:rsidR="006677C0">
        <w:rPr>
          <w:rFonts w:ascii="Marianne" w:hAnsi="Marianne"/>
          <w:sz w:val="18"/>
          <w:szCs w:val="18"/>
        </w:rPr>
        <w:t>É</w:t>
      </w:r>
      <w:r w:rsidRPr="00624CA1">
        <w:rPr>
          <w:rFonts w:ascii="Marianne" w:hAnsi="Marianne"/>
          <w:sz w:val="18"/>
          <w:szCs w:val="18"/>
        </w:rPr>
        <w:t xml:space="preserve">tablissements et services d’aide par le travail (ESAT) a été présenté </w:t>
      </w:r>
      <w:r w:rsidR="00E6686A">
        <w:rPr>
          <w:rFonts w:ascii="Marianne" w:hAnsi="Marianne"/>
          <w:sz w:val="18"/>
          <w:szCs w:val="18"/>
        </w:rPr>
        <w:t>par la secrétaire d’État chargée des personnes handicapées</w:t>
      </w:r>
      <w:r>
        <w:rPr>
          <w:rFonts w:ascii="Marianne" w:hAnsi="Marianne"/>
          <w:sz w:val="18"/>
          <w:szCs w:val="18"/>
        </w:rPr>
        <w:t xml:space="preserve">. </w:t>
      </w:r>
    </w:p>
    <w:p w14:paraId="25438F43" w14:textId="6B343AD0" w:rsidR="00624CA1" w:rsidRPr="00624CA1" w:rsidRDefault="00624CA1" w:rsidP="00624CA1">
      <w:pPr>
        <w:spacing w:before="120"/>
        <w:jc w:val="both"/>
        <w:rPr>
          <w:rFonts w:ascii="Marianne" w:hAnsi="Marianne"/>
          <w:sz w:val="18"/>
          <w:szCs w:val="18"/>
        </w:rPr>
      </w:pPr>
      <w:r w:rsidRPr="00624CA1">
        <w:rPr>
          <w:rFonts w:ascii="Marianne" w:hAnsi="Marianne"/>
          <w:sz w:val="18"/>
          <w:szCs w:val="18"/>
        </w:rPr>
        <w:t xml:space="preserve">Ce plan de transformation comporte </w:t>
      </w:r>
      <w:r w:rsidR="006677C0">
        <w:rPr>
          <w:rFonts w:ascii="Marianne" w:hAnsi="Marianne"/>
          <w:sz w:val="18"/>
          <w:szCs w:val="18"/>
        </w:rPr>
        <w:t>3</w:t>
      </w:r>
      <w:r w:rsidRPr="00624CA1">
        <w:rPr>
          <w:rFonts w:ascii="Marianne" w:hAnsi="Marianne"/>
          <w:sz w:val="18"/>
          <w:szCs w:val="18"/>
        </w:rPr>
        <w:t xml:space="preserve"> axes principaux :</w:t>
      </w:r>
    </w:p>
    <w:p w14:paraId="2BDBC02D" w14:textId="0EDBD1A1" w:rsidR="00624CA1" w:rsidRPr="00624CA1" w:rsidRDefault="00624CA1" w:rsidP="003A2C60">
      <w:pPr>
        <w:pStyle w:val="Paragraphedeliste"/>
        <w:numPr>
          <w:ilvl w:val="0"/>
          <w:numId w:val="19"/>
        </w:numPr>
        <w:jc w:val="both"/>
        <w:rPr>
          <w:rFonts w:ascii="Marianne" w:hAnsi="Marianne"/>
          <w:sz w:val="18"/>
          <w:szCs w:val="18"/>
        </w:rPr>
      </w:pPr>
      <w:r w:rsidRPr="006677C0">
        <w:rPr>
          <w:rFonts w:ascii="Marianne" w:hAnsi="Marianne"/>
          <w:b/>
          <w:sz w:val="18"/>
          <w:szCs w:val="18"/>
        </w:rPr>
        <w:t xml:space="preserve">renforcer les droits </w:t>
      </w:r>
      <w:r w:rsidRPr="006677C0">
        <w:rPr>
          <w:rFonts w:ascii="Marianne" w:hAnsi="Marianne"/>
          <w:sz w:val="18"/>
          <w:szCs w:val="18"/>
        </w:rPr>
        <w:t>et</w:t>
      </w:r>
      <w:r w:rsidRPr="006677C0">
        <w:rPr>
          <w:rFonts w:ascii="Marianne" w:hAnsi="Marianne"/>
          <w:b/>
          <w:sz w:val="18"/>
          <w:szCs w:val="18"/>
        </w:rPr>
        <w:t xml:space="preserve"> le pouvoir </w:t>
      </w:r>
      <w:r w:rsidR="006677C0" w:rsidRPr="006677C0">
        <w:rPr>
          <w:rFonts w:ascii="Marianne" w:hAnsi="Marianne"/>
          <w:b/>
          <w:sz w:val="18"/>
          <w:szCs w:val="18"/>
        </w:rPr>
        <w:t>d’agir</w:t>
      </w:r>
      <w:r w:rsidR="006677C0">
        <w:rPr>
          <w:rFonts w:ascii="Marianne" w:hAnsi="Marianne"/>
          <w:sz w:val="18"/>
          <w:szCs w:val="18"/>
        </w:rPr>
        <w:t xml:space="preserve"> des travailleurs en ESAT ;</w:t>
      </w:r>
    </w:p>
    <w:p w14:paraId="28685916" w14:textId="264FB14F" w:rsidR="00624CA1" w:rsidRPr="00624CA1" w:rsidRDefault="00624CA1" w:rsidP="003A2C60">
      <w:pPr>
        <w:pStyle w:val="Paragraphedeliste"/>
        <w:numPr>
          <w:ilvl w:val="0"/>
          <w:numId w:val="19"/>
        </w:numPr>
        <w:jc w:val="both"/>
        <w:rPr>
          <w:rFonts w:ascii="Marianne" w:hAnsi="Marianne"/>
          <w:sz w:val="18"/>
          <w:szCs w:val="18"/>
        </w:rPr>
      </w:pPr>
      <w:r w:rsidRPr="006677C0">
        <w:rPr>
          <w:rFonts w:ascii="Marianne" w:hAnsi="Marianne"/>
          <w:b/>
          <w:sz w:val="18"/>
          <w:szCs w:val="18"/>
        </w:rPr>
        <w:t>favoriser une dynamique de parcours</w:t>
      </w:r>
      <w:r w:rsidRPr="00624CA1">
        <w:rPr>
          <w:rFonts w:ascii="Marianne" w:hAnsi="Marianne"/>
          <w:sz w:val="18"/>
          <w:szCs w:val="18"/>
        </w:rPr>
        <w:t xml:space="preserve"> pour les travailleurs, à l’intérieur de l’ESAT</w:t>
      </w:r>
      <w:r w:rsidR="006677C0">
        <w:rPr>
          <w:rFonts w:ascii="Marianne" w:hAnsi="Marianne"/>
          <w:sz w:val="18"/>
          <w:szCs w:val="18"/>
        </w:rPr>
        <w:t>,</w:t>
      </w:r>
      <w:r w:rsidRPr="00624CA1">
        <w:rPr>
          <w:rFonts w:ascii="Marianne" w:hAnsi="Marianne"/>
          <w:sz w:val="18"/>
          <w:szCs w:val="18"/>
        </w:rPr>
        <w:t xml:space="preserve"> mais aussi de l’ESAT vers le milieu ordinaire</w:t>
      </w:r>
      <w:r w:rsidR="006677C0">
        <w:rPr>
          <w:rFonts w:ascii="Marianne" w:hAnsi="Marianne"/>
          <w:sz w:val="18"/>
          <w:szCs w:val="18"/>
        </w:rPr>
        <w:t xml:space="preserve"> pour ceux dont c’est le projet ;</w:t>
      </w:r>
    </w:p>
    <w:p w14:paraId="462E798F" w14:textId="75EAE9B1" w:rsidR="00624CA1" w:rsidRPr="00624CA1" w:rsidRDefault="00624CA1" w:rsidP="003A2C60">
      <w:pPr>
        <w:pStyle w:val="Paragraphedeliste"/>
        <w:numPr>
          <w:ilvl w:val="0"/>
          <w:numId w:val="19"/>
        </w:numPr>
        <w:spacing w:before="120" w:after="120"/>
        <w:jc w:val="both"/>
        <w:rPr>
          <w:rFonts w:ascii="Marianne" w:hAnsi="Marianne"/>
          <w:sz w:val="18"/>
          <w:szCs w:val="18"/>
        </w:rPr>
      </w:pPr>
      <w:r w:rsidRPr="006677C0">
        <w:rPr>
          <w:rFonts w:ascii="Marianne" w:hAnsi="Marianne"/>
          <w:b/>
          <w:sz w:val="18"/>
          <w:szCs w:val="18"/>
        </w:rPr>
        <w:t>accompagner le développement</w:t>
      </w:r>
      <w:r w:rsidRPr="00624CA1">
        <w:rPr>
          <w:rFonts w:ascii="Marianne" w:hAnsi="Marianne"/>
          <w:sz w:val="18"/>
          <w:szCs w:val="18"/>
        </w:rPr>
        <w:t xml:space="preserve"> de l’activité des ESAT pour favoriser la </w:t>
      </w:r>
      <w:r w:rsidRPr="006677C0">
        <w:rPr>
          <w:rFonts w:ascii="Marianne" w:hAnsi="Marianne"/>
          <w:b/>
          <w:sz w:val="18"/>
          <w:szCs w:val="18"/>
        </w:rPr>
        <w:t xml:space="preserve">montée en compétence </w:t>
      </w:r>
      <w:r w:rsidRPr="00E6686A">
        <w:rPr>
          <w:rFonts w:ascii="Marianne" w:hAnsi="Marianne"/>
          <w:sz w:val="18"/>
          <w:szCs w:val="18"/>
        </w:rPr>
        <w:t>et</w:t>
      </w:r>
      <w:r w:rsidRPr="006677C0">
        <w:rPr>
          <w:rFonts w:ascii="Marianne" w:hAnsi="Marianne"/>
          <w:b/>
          <w:sz w:val="18"/>
          <w:szCs w:val="18"/>
        </w:rPr>
        <w:t xml:space="preserve"> l’employabilité</w:t>
      </w:r>
      <w:r w:rsidRPr="00624CA1">
        <w:rPr>
          <w:rFonts w:ascii="Marianne" w:hAnsi="Marianne"/>
          <w:sz w:val="18"/>
          <w:szCs w:val="18"/>
        </w:rPr>
        <w:t xml:space="preserve"> des travailleurs.</w:t>
      </w:r>
    </w:p>
    <w:p w14:paraId="521BF81A" w14:textId="47C9914D" w:rsidR="002E3B2D" w:rsidRDefault="00624CA1" w:rsidP="002E3B2D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624CA1">
        <w:rPr>
          <w:rFonts w:ascii="Marianne" w:hAnsi="Marianne"/>
          <w:sz w:val="18"/>
          <w:szCs w:val="18"/>
        </w:rPr>
        <w:t>Les ARS ont été chargées de déployer le Fonds d’</w:t>
      </w:r>
      <w:r w:rsidR="006677C0">
        <w:rPr>
          <w:rFonts w:ascii="Marianne" w:hAnsi="Marianne"/>
          <w:sz w:val="18"/>
          <w:szCs w:val="18"/>
        </w:rPr>
        <w:t>a</w:t>
      </w:r>
      <w:r w:rsidRPr="00624CA1">
        <w:rPr>
          <w:rFonts w:ascii="Marianne" w:hAnsi="Marianne"/>
          <w:sz w:val="18"/>
          <w:szCs w:val="18"/>
        </w:rPr>
        <w:t xml:space="preserve">ccompagnement de la </w:t>
      </w:r>
      <w:r w:rsidR="006677C0">
        <w:rPr>
          <w:rFonts w:ascii="Marianne" w:hAnsi="Marianne"/>
          <w:sz w:val="18"/>
          <w:szCs w:val="18"/>
        </w:rPr>
        <w:t>t</w:t>
      </w:r>
      <w:r w:rsidRPr="00624CA1">
        <w:rPr>
          <w:rFonts w:ascii="Marianne" w:hAnsi="Marianne"/>
          <w:sz w:val="18"/>
          <w:szCs w:val="18"/>
        </w:rPr>
        <w:t xml:space="preserve">ransformation des ESAT (FATESAT) afin de cofinancer les investissements nécessaires au développement </w:t>
      </w:r>
      <w:r w:rsidR="003A2C60">
        <w:rPr>
          <w:rFonts w:ascii="Marianne" w:hAnsi="Marianne"/>
          <w:sz w:val="18"/>
          <w:szCs w:val="18"/>
        </w:rPr>
        <w:t>de l’axe 3</w:t>
      </w:r>
      <w:r w:rsidR="0089696D">
        <w:rPr>
          <w:rFonts w:ascii="Marianne" w:hAnsi="Marianne"/>
          <w:sz w:val="18"/>
          <w:szCs w:val="18"/>
        </w:rPr>
        <w:t xml:space="preserve"> du plan</w:t>
      </w:r>
      <w:r>
        <w:rPr>
          <w:rFonts w:ascii="Marianne" w:hAnsi="Marianne"/>
          <w:sz w:val="18"/>
          <w:szCs w:val="18"/>
        </w:rPr>
        <w:t xml:space="preserve">. </w:t>
      </w:r>
      <w:r w:rsidR="0089696D">
        <w:rPr>
          <w:rFonts w:ascii="Marianne" w:hAnsi="Marianne"/>
          <w:sz w:val="18"/>
          <w:szCs w:val="18"/>
        </w:rPr>
        <w:t>L</w:t>
      </w:r>
      <w:r w:rsidRPr="00624CA1">
        <w:rPr>
          <w:rFonts w:ascii="Marianne" w:hAnsi="Marianne"/>
          <w:sz w:val="18"/>
          <w:szCs w:val="18"/>
        </w:rPr>
        <w:t>’ARS ARA a ainsi lancé un appel à candidatures</w:t>
      </w:r>
      <w:r w:rsidR="003A2C60">
        <w:rPr>
          <w:rFonts w:ascii="Marianne" w:hAnsi="Marianne"/>
          <w:sz w:val="18"/>
          <w:szCs w:val="18"/>
        </w:rPr>
        <w:t>,</w:t>
      </w:r>
      <w:r w:rsidRPr="00624CA1">
        <w:rPr>
          <w:rFonts w:ascii="Marianne" w:hAnsi="Marianne"/>
          <w:sz w:val="18"/>
          <w:szCs w:val="18"/>
        </w:rPr>
        <w:t xml:space="preserve"> et reçu 90</w:t>
      </w:r>
      <w:r w:rsidR="003A2C60">
        <w:rPr>
          <w:rFonts w:ascii="Marianne" w:hAnsi="Marianne"/>
          <w:sz w:val="18"/>
          <w:szCs w:val="18"/>
        </w:rPr>
        <w:t> </w:t>
      </w:r>
      <w:r w:rsidR="00E6686A">
        <w:rPr>
          <w:rFonts w:ascii="Marianne" w:hAnsi="Marianne"/>
          <w:sz w:val="18"/>
          <w:szCs w:val="18"/>
        </w:rPr>
        <w:t>dossiers issu</w:t>
      </w:r>
      <w:r w:rsidRPr="00624CA1">
        <w:rPr>
          <w:rFonts w:ascii="Marianne" w:hAnsi="Marianne"/>
          <w:sz w:val="18"/>
          <w:szCs w:val="18"/>
        </w:rPr>
        <w:t xml:space="preserve">s de 64 ESAT. </w:t>
      </w:r>
      <w:r w:rsidR="0089696D">
        <w:rPr>
          <w:rFonts w:ascii="Marianne" w:hAnsi="Marianne"/>
          <w:sz w:val="18"/>
          <w:szCs w:val="18"/>
        </w:rPr>
        <w:t>Après instruction des dossiers, réalisée en lien avec les Directions départementales de l’emploi, du travail et des solidarités (DDETS), l’ARS a retenu 64 projets.</w:t>
      </w:r>
    </w:p>
    <w:p w14:paraId="1731363F" w14:textId="3A55824F" w:rsidR="002E3B2D" w:rsidRDefault="0089696D" w:rsidP="002E3B2D">
      <w:pPr>
        <w:spacing w:before="120" w:after="120"/>
        <w:jc w:val="both"/>
        <w:rPr>
          <w:rFonts w:ascii="Marianne" w:hAnsi="Marianne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6ED990F" wp14:editId="68A72A36">
                <wp:simplePos x="0" y="0"/>
                <wp:positionH relativeFrom="margin">
                  <wp:posOffset>1323340</wp:posOffset>
                </wp:positionH>
                <wp:positionV relativeFrom="paragraph">
                  <wp:posOffset>69215</wp:posOffset>
                </wp:positionV>
                <wp:extent cx="2667000" cy="914400"/>
                <wp:effectExtent l="0" t="0" r="19050" b="1905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9144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28FA8" w14:textId="5CEC26E1" w:rsidR="002E3B2D" w:rsidRPr="003A2C60" w:rsidRDefault="002E3B2D" w:rsidP="002E3B2D">
                            <w:pPr>
                              <w:rPr>
                                <w:rFonts w:ascii="Marianne" w:hAnsi="Marianne"/>
                                <w:i/>
                                <w:color w:val="000091" w:themeColor="text2"/>
                                <w:sz w:val="18"/>
                                <w:szCs w:val="42"/>
                              </w:rPr>
                            </w:pPr>
                            <w:r w:rsidRPr="003A2C60">
                              <w:rPr>
                                <w:rFonts w:ascii="Marianne" w:hAnsi="Marianne"/>
                                <w:i/>
                                <w:color w:val="000091" w:themeColor="text2"/>
                                <w:sz w:val="18"/>
                                <w:szCs w:val="42"/>
                              </w:rPr>
                              <w:t>dont :</w:t>
                            </w:r>
                          </w:p>
                          <w:p w14:paraId="38F3AEAB" w14:textId="51F690E0" w:rsidR="002E3B2D" w:rsidRPr="003A2C60" w:rsidRDefault="002E3B2D" w:rsidP="002E3B2D">
                            <w:pPr>
                              <w:rPr>
                                <w:rFonts w:ascii="Marianne" w:hAnsi="Marianne"/>
                                <w:b/>
                                <w:i/>
                                <w:color w:val="E1000F" w:themeColor="background2"/>
                                <w:szCs w:val="42"/>
                              </w:rPr>
                            </w:pPr>
                            <w:r w:rsidRPr="003A2C60">
                              <w:rPr>
                                <w:rFonts w:ascii="Marianne" w:hAnsi="Marianne"/>
                                <w:b/>
                                <w:i/>
                                <w:color w:val="000091" w:themeColor="text2"/>
                                <w:sz w:val="18"/>
                                <w:szCs w:val="42"/>
                              </w:rPr>
                              <w:t>•</w:t>
                            </w:r>
                            <w:r w:rsidRPr="003A2C60">
                              <w:rPr>
                                <w:rFonts w:ascii="Marianne" w:hAnsi="Marianne"/>
                                <w:b/>
                                <w:i/>
                                <w:color w:val="000091" w:themeColor="text2"/>
                                <w:sz w:val="20"/>
                                <w:szCs w:val="42"/>
                              </w:rPr>
                              <w:t xml:space="preserve"> </w:t>
                            </w:r>
                            <w:r w:rsidRPr="003A2C60">
                              <w:rPr>
                                <w:rFonts w:ascii="Marianne" w:hAnsi="Marianne"/>
                                <w:b/>
                                <w:i/>
                                <w:color w:val="E1000F" w:themeColor="background2"/>
                                <w:szCs w:val="42"/>
                              </w:rPr>
                              <w:t xml:space="preserve">49 </w:t>
                            </w:r>
                            <w:r w:rsidRPr="003A2C60">
                              <w:rPr>
                                <w:rFonts w:ascii="Marianne" w:hAnsi="Marianne"/>
                                <w:i/>
                                <w:color w:val="000091" w:themeColor="text2"/>
                                <w:sz w:val="18"/>
                                <w:szCs w:val="42"/>
                              </w:rPr>
                              <w:t>financés avec le FATESAT (1 899 900 €)</w:t>
                            </w:r>
                            <w:r w:rsidRPr="003A2C60">
                              <w:rPr>
                                <w:rFonts w:ascii="Marianne" w:hAnsi="Marianne"/>
                                <w:b/>
                                <w:i/>
                                <w:color w:val="000091" w:themeColor="text2"/>
                                <w:sz w:val="18"/>
                                <w:szCs w:val="42"/>
                              </w:rPr>
                              <w:t xml:space="preserve"> </w:t>
                            </w:r>
                          </w:p>
                          <w:p w14:paraId="3044F912" w14:textId="52960144" w:rsidR="002E3B2D" w:rsidRPr="003A2C60" w:rsidRDefault="002E3B2D" w:rsidP="002E3B2D">
                            <w:pPr>
                              <w:rPr>
                                <w:rFonts w:ascii="Marianne" w:hAnsi="Marianne"/>
                                <w:b/>
                                <w:i/>
                                <w:color w:val="000091" w:themeColor="text2"/>
                                <w:sz w:val="14"/>
                                <w:szCs w:val="42"/>
                              </w:rPr>
                            </w:pPr>
                            <w:r w:rsidRPr="003A2C60">
                              <w:rPr>
                                <w:rFonts w:ascii="Marianne" w:hAnsi="Marianne"/>
                                <w:b/>
                                <w:i/>
                                <w:color w:val="000091" w:themeColor="text2"/>
                                <w:sz w:val="18"/>
                                <w:szCs w:val="42"/>
                              </w:rPr>
                              <w:t xml:space="preserve">• </w:t>
                            </w:r>
                            <w:r w:rsidRPr="003A2C60">
                              <w:rPr>
                                <w:rFonts w:ascii="Marianne" w:hAnsi="Marianne"/>
                                <w:i/>
                                <w:color w:val="000091" w:themeColor="text2"/>
                                <w:sz w:val="20"/>
                                <w:szCs w:val="42"/>
                              </w:rPr>
                              <w:t>et</w:t>
                            </w:r>
                            <w:r w:rsidRPr="003A2C60">
                              <w:rPr>
                                <w:rFonts w:ascii="Marianne" w:hAnsi="Marianne"/>
                                <w:b/>
                                <w:i/>
                                <w:color w:val="E1000F" w:themeColor="background2"/>
                                <w:sz w:val="22"/>
                                <w:szCs w:val="42"/>
                              </w:rPr>
                              <w:t xml:space="preserve"> </w:t>
                            </w:r>
                            <w:r w:rsidRPr="003A2C60">
                              <w:rPr>
                                <w:rFonts w:ascii="Marianne" w:hAnsi="Marianne"/>
                                <w:b/>
                                <w:i/>
                                <w:color w:val="E1000F" w:themeColor="background2"/>
                                <w:szCs w:val="42"/>
                              </w:rPr>
                              <w:t xml:space="preserve">15 </w:t>
                            </w:r>
                            <w:r w:rsidRPr="003A2C60">
                              <w:rPr>
                                <w:rFonts w:ascii="Marianne" w:hAnsi="Marianne"/>
                                <w:i/>
                                <w:color w:val="000091" w:themeColor="text2"/>
                                <w:sz w:val="18"/>
                                <w:szCs w:val="42"/>
                              </w:rPr>
                              <w:t>financés par un soutien complémentaire de l’ARS (762 419 €)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D990F" id="Zone de texte 18" o:spid="_x0000_s1035" type="#_x0000_t202" style="position:absolute;left:0;text-align:left;margin-left:104.2pt;margin-top:5.45pt;width:210pt;height:1in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" filled="f" strokecolor="#afb2d0 [1305]" strokeweight=".25pt">
                <v:textbox>
                  <w:txbxContent>
                    <w:p w14:paraId="1F128FA8" w14:textId="5CEC26E1" w:rsidR="002E3B2D" w:rsidRPr="003A2C60" w:rsidRDefault="002E3B2D" w:rsidP="002E3B2D">
                      <w:pPr>
                        <w:rPr>
                          <w:rFonts w:ascii="Marianne" w:hAnsi="Marianne"/>
                          <w:i/>
                          <w:color w:val="000091" w:themeColor="text2"/>
                          <w:sz w:val="18"/>
                          <w:szCs w:val="42"/>
                        </w:rPr>
                      </w:pPr>
                      <w:proofErr w:type="gramStart"/>
                      <w:r w:rsidRPr="003A2C60">
                        <w:rPr>
                          <w:rFonts w:ascii="Marianne" w:hAnsi="Marianne"/>
                          <w:i/>
                          <w:color w:val="000091" w:themeColor="text2"/>
                          <w:sz w:val="18"/>
                          <w:szCs w:val="42"/>
                        </w:rPr>
                        <w:t>dont</w:t>
                      </w:r>
                      <w:proofErr w:type="gramEnd"/>
                      <w:r w:rsidRPr="003A2C60">
                        <w:rPr>
                          <w:rFonts w:ascii="Marianne" w:hAnsi="Marianne"/>
                          <w:i/>
                          <w:color w:val="000091" w:themeColor="text2"/>
                          <w:sz w:val="18"/>
                          <w:szCs w:val="42"/>
                        </w:rPr>
                        <w:t> :</w:t>
                      </w:r>
                    </w:p>
                    <w:p w14:paraId="38F3AEAB" w14:textId="51F690E0" w:rsidR="002E3B2D" w:rsidRPr="003A2C60" w:rsidRDefault="002E3B2D" w:rsidP="002E3B2D">
                      <w:pPr>
                        <w:rPr>
                          <w:rFonts w:ascii="Marianne" w:hAnsi="Marianne"/>
                          <w:b/>
                          <w:i/>
                          <w:color w:val="E1000F" w:themeColor="background2"/>
                          <w:szCs w:val="42"/>
                        </w:rPr>
                      </w:pPr>
                      <w:r w:rsidRPr="003A2C60">
                        <w:rPr>
                          <w:rFonts w:ascii="Marianne" w:hAnsi="Marianne"/>
                          <w:b/>
                          <w:i/>
                          <w:color w:val="000091" w:themeColor="text2"/>
                          <w:sz w:val="18"/>
                          <w:szCs w:val="42"/>
                        </w:rPr>
                        <w:t>•</w:t>
                      </w:r>
                      <w:r w:rsidRPr="003A2C60">
                        <w:rPr>
                          <w:rFonts w:ascii="Marianne" w:hAnsi="Marianne"/>
                          <w:b/>
                          <w:i/>
                          <w:color w:val="000091" w:themeColor="text2"/>
                          <w:sz w:val="20"/>
                          <w:szCs w:val="42"/>
                        </w:rPr>
                        <w:t xml:space="preserve"> </w:t>
                      </w:r>
                      <w:r w:rsidRPr="003A2C60">
                        <w:rPr>
                          <w:rFonts w:ascii="Marianne" w:hAnsi="Marianne"/>
                          <w:b/>
                          <w:i/>
                          <w:color w:val="E1000F" w:themeColor="background2"/>
                          <w:szCs w:val="42"/>
                        </w:rPr>
                        <w:t xml:space="preserve">49 </w:t>
                      </w:r>
                      <w:r w:rsidRPr="003A2C60">
                        <w:rPr>
                          <w:rFonts w:ascii="Marianne" w:hAnsi="Marianne"/>
                          <w:i/>
                          <w:color w:val="000091" w:themeColor="text2"/>
                          <w:sz w:val="18"/>
                          <w:szCs w:val="42"/>
                        </w:rPr>
                        <w:t>financés avec le FATESAT (1 899 900 €)</w:t>
                      </w:r>
                      <w:r w:rsidRPr="003A2C60">
                        <w:rPr>
                          <w:rFonts w:ascii="Marianne" w:hAnsi="Marianne"/>
                          <w:b/>
                          <w:i/>
                          <w:color w:val="000091" w:themeColor="text2"/>
                          <w:sz w:val="18"/>
                          <w:szCs w:val="42"/>
                        </w:rPr>
                        <w:t xml:space="preserve"> </w:t>
                      </w:r>
                    </w:p>
                    <w:p w14:paraId="3044F912" w14:textId="52960144" w:rsidR="002E3B2D" w:rsidRPr="003A2C60" w:rsidRDefault="002E3B2D" w:rsidP="002E3B2D">
                      <w:pPr>
                        <w:rPr>
                          <w:rFonts w:ascii="Marianne" w:hAnsi="Marianne"/>
                          <w:b/>
                          <w:i/>
                          <w:color w:val="000091" w:themeColor="text2"/>
                          <w:sz w:val="14"/>
                          <w:szCs w:val="42"/>
                        </w:rPr>
                      </w:pPr>
                      <w:r w:rsidRPr="003A2C60">
                        <w:rPr>
                          <w:rFonts w:ascii="Marianne" w:hAnsi="Marianne"/>
                          <w:b/>
                          <w:i/>
                          <w:color w:val="000091" w:themeColor="text2"/>
                          <w:sz w:val="18"/>
                          <w:szCs w:val="42"/>
                        </w:rPr>
                        <w:t xml:space="preserve">• </w:t>
                      </w:r>
                      <w:r w:rsidRPr="003A2C60">
                        <w:rPr>
                          <w:rFonts w:ascii="Marianne" w:hAnsi="Marianne"/>
                          <w:i/>
                          <w:color w:val="000091" w:themeColor="text2"/>
                          <w:sz w:val="20"/>
                          <w:szCs w:val="42"/>
                        </w:rPr>
                        <w:t>et</w:t>
                      </w:r>
                      <w:r w:rsidRPr="003A2C60">
                        <w:rPr>
                          <w:rFonts w:ascii="Marianne" w:hAnsi="Marianne"/>
                          <w:b/>
                          <w:i/>
                          <w:color w:val="E1000F" w:themeColor="background2"/>
                          <w:sz w:val="22"/>
                          <w:szCs w:val="42"/>
                        </w:rPr>
                        <w:t xml:space="preserve"> </w:t>
                      </w:r>
                      <w:r w:rsidRPr="003A2C60">
                        <w:rPr>
                          <w:rFonts w:ascii="Marianne" w:hAnsi="Marianne"/>
                          <w:b/>
                          <w:i/>
                          <w:color w:val="E1000F" w:themeColor="background2"/>
                          <w:szCs w:val="42"/>
                        </w:rPr>
                        <w:t xml:space="preserve">15 </w:t>
                      </w:r>
                      <w:r w:rsidRPr="003A2C60">
                        <w:rPr>
                          <w:rFonts w:ascii="Marianne" w:hAnsi="Marianne"/>
                          <w:i/>
                          <w:color w:val="000091" w:themeColor="text2"/>
                          <w:sz w:val="18"/>
                          <w:szCs w:val="42"/>
                        </w:rPr>
                        <w:t>financés par un soutien complémentaire de l’ARS (762 419 €)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F5A298B" wp14:editId="5A07647E">
                <wp:simplePos x="0" y="0"/>
                <wp:positionH relativeFrom="margin">
                  <wp:posOffset>-94615</wp:posOffset>
                </wp:positionH>
                <wp:positionV relativeFrom="paragraph">
                  <wp:posOffset>12065</wp:posOffset>
                </wp:positionV>
                <wp:extent cx="1344295" cy="89535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FCE6" w14:textId="77777777" w:rsidR="002E3B2D" w:rsidRPr="0016273E" w:rsidRDefault="002E3B2D" w:rsidP="002E3B2D">
                            <w:pP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  <w:t>64</w:t>
                            </w:r>
                          </w:p>
                          <w:p w14:paraId="0C89C6D8" w14:textId="77777777" w:rsidR="002E3B2D" w:rsidRPr="00321176" w:rsidRDefault="002E3B2D" w:rsidP="002E3B2D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t>projets retenus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298B" id="Zone de texte 16" o:spid="_x0000_s1036" type="#_x0000_t202" style="position:absolute;left:0;text-align:left;margin-left:-7.45pt;margin-top:.95pt;width:105.85pt;height:70.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" filled="f" stroked="f">
                <v:textbox>
                  <w:txbxContent>
                    <w:p w14:paraId="3283FCE6" w14:textId="77777777" w:rsidR="002E3B2D" w:rsidRPr="0016273E" w:rsidRDefault="002E3B2D" w:rsidP="002E3B2D">
                      <w:pP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  <w:t>64</w:t>
                      </w:r>
                    </w:p>
                    <w:p w14:paraId="0C89C6D8" w14:textId="77777777" w:rsidR="002E3B2D" w:rsidRPr="00321176" w:rsidRDefault="002E3B2D" w:rsidP="002E3B2D">
                      <w:pPr>
                        <w:spacing w:after="60"/>
                        <w:rPr>
                          <w:rFonts w:ascii="Marianne" w:hAnsi="Marianne"/>
                          <w:b/>
                          <w:color w:val="000091" w:themeColor="text2"/>
                          <w:sz w:val="36"/>
                          <w:szCs w:val="42"/>
                        </w:rPr>
                      </w:pPr>
                      <w:proofErr w:type="gramStart"/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projets</w:t>
                      </w:r>
                      <w:proofErr w:type="gramEnd"/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 xml:space="preserve"> retenus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C1E9B8" w14:textId="77777777" w:rsidR="002E3B2D" w:rsidRDefault="002E3B2D" w:rsidP="00624CA1">
      <w:pPr>
        <w:spacing w:before="120"/>
        <w:jc w:val="both"/>
        <w:rPr>
          <w:rFonts w:ascii="Marianne" w:hAnsi="Marianne"/>
          <w:color w:val="FF6F4C" w:themeColor="accent5"/>
          <w:sz w:val="18"/>
          <w:szCs w:val="18"/>
        </w:rPr>
      </w:pPr>
    </w:p>
    <w:p w14:paraId="445C28CE" w14:textId="77777777" w:rsidR="002E3B2D" w:rsidRDefault="002E3B2D" w:rsidP="00624CA1">
      <w:pPr>
        <w:spacing w:before="120"/>
        <w:jc w:val="both"/>
        <w:rPr>
          <w:rFonts w:ascii="Marianne" w:hAnsi="Marianne"/>
          <w:color w:val="FF6F4C" w:themeColor="accent5"/>
          <w:sz w:val="18"/>
          <w:szCs w:val="18"/>
        </w:rPr>
      </w:pPr>
    </w:p>
    <w:p w14:paraId="69BAE403" w14:textId="77777777" w:rsidR="002E3B2D" w:rsidRDefault="002E3B2D" w:rsidP="00624CA1">
      <w:pPr>
        <w:spacing w:before="120"/>
        <w:jc w:val="both"/>
        <w:rPr>
          <w:rFonts w:ascii="Marianne" w:hAnsi="Marianne"/>
          <w:color w:val="FF6F4C" w:themeColor="accent5"/>
          <w:sz w:val="18"/>
          <w:szCs w:val="18"/>
        </w:rPr>
      </w:pPr>
    </w:p>
    <w:p w14:paraId="08A22B71" w14:textId="4998106C" w:rsidR="00E6686A" w:rsidRDefault="00624CA1" w:rsidP="003A2C60">
      <w:pPr>
        <w:spacing w:before="360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&gt; </w:t>
      </w:r>
      <w:hyperlink r:id="rId15" w:history="1">
        <w:r w:rsidR="00E6686A" w:rsidRPr="00E6686A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Consultez la circulaire n° DGCS/SD3/2022/139 du 11 mai 2022</w:t>
        </w:r>
      </w:hyperlink>
    </w:p>
    <w:p w14:paraId="3B93A6CA" w14:textId="7DCF1F8A" w:rsidR="00624CA1" w:rsidRPr="00624CA1" w:rsidRDefault="00E6686A" w:rsidP="00E6686A">
      <w:pPr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&gt; </w:t>
      </w:r>
      <w:hyperlink r:id="rId16" w:history="1">
        <w:r w:rsidR="00624CA1" w:rsidRPr="00E6686A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 xml:space="preserve">Consultez </w:t>
        </w:r>
        <w:r w:rsidRPr="00E6686A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l’article dédié aux ESAT sur le site internet</w:t>
        </w:r>
      </w:hyperlink>
      <w:r w:rsidR="00624CA1" w:rsidRPr="00E6686A">
        <w:rPr>
          <w:rFonts w:ascii="Marianne" w:hAnsi="Marianne"/>
          <w:color w:val="5770BE" w:themeColor="accent2"/>
          <w:sz w:val="18"/>
          <w:szCs w:val="18"/>
        </w:rPr>
        <w:t xml:space="preserve"> </w:t>
      </w:r>
    </w:p>
    <w:p w14:paraId="6F1F9ED5" w14:textId="48B37A17" w:rsidR="00257E55" w:rsidRPr="00D5158E" w:rsidRDefault="00624CA1" w:rsidP="00331DA5">
      <w:pPr>
        <w:spacing w:before="120"/>
        <w:jc w:val="both"/>
        <w:rPr>
          <w:rFonts w:ascii="Marianne" w:hAnsi="Marianne"/>
          <w:i/>
          <w:sz w:val="17"/>
          <w:szCs w:val="17"/>
        </w:rPr>
      </w:pPr>
      <w:r w:rsidRPr="00D5158E">
        <w:rPr>
          <w:rFonts w:ascii="Marianne" w:hAnsi="Marianne"/>
          <w:i/>
          <w:sz w:val="17"/>
          <w:szCs w:val="17"/>
          <w:u w:val="single"/>
        </w:rPr>
        <w:t>Référente</w:t>
      </w:r>
      <w:r w:rsidRPr="00D5158E">
        <w:rPr>
          <w:rFonts w:ascii="Marianne" w:hAnsi="Marianne"/>
          <w:i/>
          <w:sz w:val="17"/>
          <w:szCs w:val="17"/>
        </w:rPr>
        <w:t xml:space="preserve"> : Sabrina </w:t>
      </w:r>
      <w:r w:rsidR="00D5158E" w:rsidRPr="00D5158E">
        <w:rPr>
          <w:rFonts w:ascii="Marianne" w:hAnsi="Marianne"/>
          <w:i/>
          <w:sz w:val="17"/>
          <w:szCs w:val="17"/>
        </w:rPr>
        <w:t>OCTAVE</w:t>
      </w:r>
    </w:p>
    <w:p w14:paraId="2BFA4D4F" w14:textId="63D42316" w:rsidR="00257E55" w:rsidRPr="00257E55" w:rsidRDefault="0057080B" w:rsidP="00331DA5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992372" wp14:editId="727018D5">
                <wp:simplePos x="0" y="0"/>
                <wp:positionH relativeFrom="margin">
                  <wp:posOffset>-1696389</wp:posOffset>
                </wp:positionH>
                <wp:positionV relativeFrom="paragraph">
                  <wp:posOffset>543560</wp:posOffset>
                </wp:positionV>
                <wp:extent cx="1478942" cy="1065475"/>
                <wp:effectExtent l="0" t="0" r="0" b="1905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42" cy="106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98E64" w14:textId="03C01DD0" w:rsidR="0057080B" w:rsidRPr="0016273E" w:rsidRDefault="0057080B" w:rsidP="0057080B">
                            <w:pP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  <w:t>3,9 M €</w:t>
                            </w:r>
                          </w:p>
                          <w:p w14:paraId="1B386174" w14:textId="499296CE" w:rsidR="0057080B" w:rsidRPr="00321176" w:rsidRDefault="0057080B" w:rsidP="0057080B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t>permettant de financer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2372" id="Zone de texte 300" o:spid="_x0000_s1037" type="#_x0000_t202" style="position:absolute;margin-left:-133.55pt;margin-top:42.8pt;width:116.45pt;height:83.9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" filled="f" stroked="f">
                <v:textbox>
                  <w:txbxContent>
                    <w:p w14:paraId="1ED98E64" w14:textId="03C01DD0" w:rsidR="0057080B" w:rsidRPr="0016273E" w:rsidRDefault="0057080B" w:rsidP="0057080B">
                      <w:pP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  <w:t>3,9 M €</w:t>
                      </w:r>
                    </w:p>
                    <w:p w14:paraId="1B386174" w14:textId="499296CE" w:rsidR="0057080B" w:rsidRPr="00321176" w:rsidRDefault="0057080B" w:rsidP="0057080B">
                      <w:pPr>
                        <w:spacing w:after="60"/>
                        <w:rPr>
                          <w:rFonts w:ascii="Marianne" w:hAnsi="Marianne"/>
                          <w:b/>
                          <w:color w:val="000091" w:themeColor="text2"/>
                          <w:sz w:val="36"/>
                          <w:szCs w:val="42"/>
                        </w:rPr>
                      </w:pPr>
                      <w:proofErr w:type="gramStart"/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permettant</w:t>
                      </w:r>
                      <w:proofErr w:type="gramEnd"/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 xml:space="preserve"> de financer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E55" w:rsidRPr="00257E55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120 ACTIONS DE PRÉVENTION EN EHPAD FINANCÉES</w:t>
      </w:r>
    </w:p>
    <w:p w14:paraId="5A7B0C58" w14:textId="791C2BA5" w:rsidR="00257E55" w:rsidRPr="00257E55" w:rsidRDefault="00257E55" w:rsidP="00257E55">
      <w:pPr>
        <w:spacing w:before="120" w:after="120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>En juillet 2022, l</w:t>
      </w:r>
      <w:r w:rsidRPr="00257E55">
        <w:rPr>
          <w:rFonts w:ascii="Marianne" w:hAnsi="Marianne"/>
          <w:sz w:val="18"/>
          <w:szCs w:val="18"/>
        </w:rPr>
        <w:t>’ARS a lancé un nouvel appel à candidatures pour développer la prévention en EHPAD.</w:t>
      </w:r>
      <w:r w:rsidR="00331DA5">
        <w:rPr>
          <w:rFonts w:ascii="Marianne" w:hAnsi="Marianne"/>
          <w:sz w:val="18"/>
          <w:szCs w:val="18"/>
        </w:rPr>
        <w:t xml:space="preserve"> </w:t>
      </w:r>
      <w:r w:rsidRPr="00257E55">
        <w:rPr>
          <w:rFonts w:ascii="Marianne" w:hAnsi="Marianne"/>
          <w:sz w:val="18"/>
          <w:szCs w:val="18"/>
        </w:rPr>
        <w:t>Poursuivant également l’objectif d’ouverture des EHPAD sur l’extérieur dont le domicile</w:t>
      </w:r>
      <w:r w:rsidR="00331DA5">
        <w:rPr>
          <w:rFonts w:ascii="Marianne" w:hAnsi="Marianne"/>
          <w:sz w:val="18"/>
          <w:szCs w:val="18"/>
        </w:rPr>
        <w:t>, le cahier des charges annonce</w:t>
      </w:r>
      <w:r w:rsidRPr="00257E55">
        <w:rPr>
          <w:rFonts w:ascii="Marianne" w:hAnsi="Marianne"/>
          <w:sz w:val="18"/>
          <w:szCs w:val="18"/>
        </w:rPr>
        <w:t xml:space="preserve"> la priorité donnée</w:t>
      </w:r>
      <w:r w:rsidR="0057080B">
        <w:rPr>
          <w:rFonts w:ascii="Marianne" w:hAnsi="Marianne"/>
          <w:sz w:val="18"/>
          <w:szCs w:val="18"/>
        </w:rPr>
        <w:t xml:space="preserve"> aux projets mutualisés inter-</w:t>
      </w:r>
      <w:r w:rsidRPr="00257E55">
        <w:rPr>
          <w:rFonts w:ascii="Marianne" w:hAnsi="Marianne"/>
          <w:sz w:val="18"/>
          <w:szCs w:val="18"/>
        </w:rPr>
        <w:t xml:space="preserve">ESMS. </w:t>
      </w:r>
    </w:p>
    <w:p w14:paraId="3D956236" w14:textId="12504932" w:rsidR="00257E55" w:rsidRPr="00257E55" w:rsidRDefault="0057080B" w:rsidP="00257E55">
      <w:pPr>
        <w:spacing w:before="120" w:after="120"/>
        <w:jc w:val="both"/>
        <w:rPr>
          <w:rFonts w:ascii="Marianne" w:hAnsi="Marianne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A36C7F2" wp14:editId="7506ACBA">
                <wp:simplePos x="0" y="0"/>
                <wp:positionH relativeFrom="margin">
                  <wp:posOffset>-1705307</wp:posOffset>
                </wp:positionH>
                <wp:positionV relativeFrom="paragraph">
                  <wp:posOffset>328240</wp:posOffset>
                </wp:positionV>
                <wp:extent cx="1478942" cy="1065475"/>
                <wp:effectExtent l="0" t="0" r="0" b="190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42" cy="106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5AE83" w14:textId="70C7DFA1" w:rsidR="0057080B" w:rsidRPr="0016273E" w:rsidRDefault="0057080B" w:rsidP="0057080B">
                            <w:pP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  <w:t>120</w:t>
                            </w:r>
                          </w:p>
                          <w:p w14:paraId="2A148406" w14:textId="3CE2FB85" w:rsidR="0057080B" w:rsidRPr="00321176" w:rsidRDefault="0057080B" w:rsidP="0057080B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3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t xml:space="preserve">actions </w:t>
                            </w: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br/>
                              <w:t>de prévention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C7F2" id="Zone de texte 301" o:spid="_x0000_s1038" type="#_x0000_t202" style="position:absolute;left:0;text-align:left;margin-left:-134.3pt;margin-top:25.85pt;width:116.45pt;height:83.9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" filled="f" stroked="f">
                <v:textbox>
                  <w:txbxContent>
                    <w:p w14:paraId="1855AE83" w14:textId="70C7DFA1" w:rsidR="0057080B" w:rsidRPr="0016273E" w:rsidRDefault="0057080B" w:rsidP="0057080B">
                      <w:pP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  <w:t>120</w:t>
                      </w:r>
                    </w:p>
                    <w:p w14:paraId="2A148406" w14:textId="3CE2FB85" w:rsidR="0057080B" w:rsidRPr="00321176" w:rsidRDefault="0057080B" w:rsidP="0057080B">
                      <w:pPr>
                        <w:spacing w:after="60"/>
                        <w:rPr>
                          <w:rFonts w:ascii="Marianne" w:hAnsi="Marianne"/>
                          <w:b/>
                          <w:color w:val="000091" w:themeColor="text2"/>
                          <w:sz w:val="3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 xml:space="preserve">actions </w:t>
                      </w:r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br/>
                        <w:t>de prévention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E55" w:rsidRPr="00257E55">
        <w:rPr>
          <w:rFonts w:ascii="Marianne" w:hAnsi="Marianne"/>
          <w:sz w:val="18"/>
          <w:szCs w:val="18"/>
        </w:rPr>
        <w:t>Ce nouvel appel à projets a connu un grand succès : 232 actions déposées par 125 EHPAD - porteurs et impliquant plus de 600 EHPAD, pour un montant de demandes cumulées de 7</w:t>
      </w:r>
      <w:r w:rsidR="00257E55">
        <w:rPr>
          <w:rFonts w:ascii="Marianne" w:hAnsi="Marianne"/>
          <w:sz w:val="18"/>
          <w:szCs w:val="18"/>
        </w:rPr>
        <w:t>,</w:t>
      </w:r>
      <w:r w:rsidR="00257E55" w:rsidRPr="00257E55">
        <w:rPr>
          <w:rFonts w:ascii="Marianne" w:hAnsi="Marianne"/>
          <w:sz w:val="18"/>
          <w:szCs w:val="18"/>
        </w:rPr>
        <w:t>9 millions</w:t>
      </w:r>
      <w:r w:rsidR="00257E55">
        <w:rPr>
          <w:rFonts w:ascii="Marianne" w:hAnsi="Marianne"/>
          <w:sz w:val="18"/>
          <w:szCs w:val="18"/>
        </w:rPr>
        <w:t xml:space="preserve"> d’€.</w:t>
      </w:r>
      <w:r w:rsidR="00257E55" w:rsidRPr="00257E55">
        <w:rPr>
          <w:rFonts w:ascii="Marianne" w:hAnsi="Marianne"/>
          <w:sz w:val="18"/>
          <w:szCs w:val="18"/>
        </w:rPr>
        <w:t xml:space="preserve"> </w:t>
      </w:r>
    </w:p>
    <w:p w14:paraId="4F8874A6" w14:textId="451F57F8" w:rsidR="00257E55" w:rsidRDefault="009420D1" w:rsidP="00BA4C68">
      <w:pPr>
        <w:spacing w:before="120" w:after="120"/>
        <w:rPr>
          <w:rFonts w:ascii="Marianne" w:hAnsi="Marianne"/>
          <w:sz w:val="18"/>
          <w:szCs w:val="18"/>
        </w:rPr>
      </w:pPr>
      <w:r>
        <w:rPr>
          <w:rFonts w:ascii="Marianne" w:hAnsi="Marianne"/>
          <w:noProof/>
          <w:sz w:val="18"/>
          <w:szCs w:val="18"/>
          <w:lang w:eastAsia="fr-FR"/>
        </w:rPr>
        <w:drawing>
          <wp:anchor distT="0" distB="0" distL="114300" distR="114300" simplePos="0" relativeHeight="251978752" behindDoc="0" locked="0" layoutInCell="1" allowOverlap="1" wp14:anchorId="0A630C3E" wp14:editId="52AFA92C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3251200" cy="2464435"/>
            <wp:effectExtent l="0" t="0" r="6350" b="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révention EHPAD_repartition action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E55" w:rsidRPr="00257E55">
        <w:rPr>
          <w:rFonts w:ascii="Marianne" w:hAnsi="Marianne"/>
          <w:sz w:val="18"/>
          <w:szCs w:val="18"/>
        </w:rPr>
        <w:t>L’enveloppe de 3</w:t>
      </w:r>
      <w:r w:rsidR="00257E55">
        <w:rPr>
          <w:rFonts w:ascii="Marianne" w:hAnsi="Marianne"/>
          <w:sz w:val="18"/>
          <w:szCs w:val="18"/>
        </w:rPr>
        <w:t>,</w:t>
      </w:r>
      <w:r w:rsidR="00BA4C68">
        <w:rPr>
          <w:rFonts w:ascii="Marianne" w:hAnsi="Marianne"/>
          <w:sz w:val="18"/>
          <w:szCs w:val="18"/>
        </w:rPr>
        <w:t>9 </w:t>
      </w:r>
      <w:r w:rsidR="00257E55" w:rsidRPr="00257E55">
        <w:rPr>
          <w:rFonts w:ascii="Marianne" w:hAnsi="Marianne"/>
          <w:sz w:val="18"/>
          <w:szCs w:val="18"/>
        </w:rPr>
        <w:t>millions</w:t>
      </w:r>
      <w:r w:rsidR="00257E55">
        <w:rPr>
          <w:rFonts w:ascii="Marianne" w:hAnsi="Marianne"/>
          <w:sz w:val="18"/>
          <w:szCs w:val="18"/>
        </w:rPr>
        <w:t xml:space="preserve"> d’€</w:t>
      </w:r>
      <w:r w:rsidR="00257E55" w:rsidRPr="00257E55">
        <w:rPr>
          <w:rFonts w:ascii="Marianne" w:hAnsi="Marianne"/>
          <w:sz w:val="18"/>
          <w:szCs w:val="18"/>
        </w:rPr>
        <w:t xml:space="preserve"> de l’ARS, en complément de possibles co-financements </w:t>
      </w:r>
      <w:r w:rsidR="00BA4C68">
        <w:rPr>
          <w:rFonts w:ascii="Marianne" w:hAnsi="Marianne"/>
          <w:sz w:val="18"/>
          <w:szCs w:val="18"/>
        </w:rPr>
        <w:t>d</w:t>
      </w:r>
      <w:r w:rsidR="00257E55" w:rsidRPr="00257E55">
        <w:rPr>
          <w:rFonts w:ascii="Marianne" w:hAnsi="Marianne"/>
          <w:sz w:val="18"/>
          <w:szCs w:val="18"/>
        </w:rPr>
        <w:t xml:space="preserve">épartementaux, permet de financer les 120 actions correspondant le mieux au cahier des charges. </w:t>
      </w:r>
    </w:p>
    <w:p w14:paraId="621A430D" w14:textId="447142A6" w:rsidR="009420D1" w:rsidRDefault="009420D1" w:rsidP="00BA4C68">
      <w:pPr>
        <w:spacing w:before="120" w:after="120"/>
        <w:rPr>
          <w:rFonts w:ascii="Marianne" w:hAnsi="Marianne"/>
          <w:sz w:val="18"/>
          <w:szCs w:val="18"/>
        </w:rPr>
      </w:pPr>
      <w:r w:rsidRPr="00257E55">
        <w:rPr>
          <w:rFonts w:ascii="Marianne" w:hAnsi="Marianne"/>
          <w:sz w:val="18"/>
          <w:szCs w:val="18"/>
        </w:rPr>
        <w:t xml:space="preserve">L’ensemble des actions financées feront l’objet </w:t>
      </w:r>
      <w:r>
        <w:rPr>
          <w:rFonts w:ascii="Marianne" w:hAnsi="Marianne"/>
          <w:sz w:val="18"/>
          <w:szCs w:val="18"/>
        </w:rPr>
        <w:br/>
      </w:r>
      <w:r w:rsidRPr="00257E55">
        <w:rPr>
          <w:rFonts w:ascii="Marianne" w:hAnsi="Marianne"/>
          <w:sz w:val="18"/>
          <w:szCs w:val="18"/>
        </w:rPr>
        <w:t>d’une évaluation transversale par thématique, porteuse d’enseignements pour l’avenir</w:t>
      </w:r>
      <w:r>
        <w:rPr>
          <w:rFonts w:ascii="Marianne" w:hAnsi="Marianne"/>
          <w:sz w:val="18"/>
          <w:szCs w:val="18"/>
        </w:rPr>
        <w:t>.</w:t>
      </w:r>
    </w:p>
    <w:p w14:paraId="248B414F" w14:textId="3BE775F3" w:rsidR="009420D1" w:rsidRPr="00D5158E" w:rsidRDefault="009420D1" w:rsidP="00E05E94">
      <w:pPr>
        <w:spacing w:before="120"/>
        <w:rPr>
          <w:rFonts w:ascii="Marianne" w:hAnsi="Marianne"/>
          <w:i/>
          <w:sz w:val="17"/>
          <w:szCs w:val="17"/>
          <w:u w:val="single"/>
        </w:rPr>
      </w:pPr>
      <w:r w:rsidRPr="00D5158E">
        <w:rPr>
          <w:rFonts w:ascii="Marianne" w:hAnsi="Marianne"/>
          <w:i/>
          <w:noProof/>
          <w:sz w:val="17"/>
          <w:szCs w:val="17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6F16DAEA" wp14:editId="0E0F9716">
                <wp:simplePos x="0" y="0"/>
                <wp:positionH relativeFrom="margin">
                  <wp:posOffset>2306955</wp:posOffset>
                </wp:positionH>
                <wp:positionV relativeFrom="paragraph">
                  <wp:posOffset>56819</wp:posOffset>
                </wp:positionV>
                <wp:extent cx="2607310" cy="1404620"/>
                <wp:effectExtent l="0" t="0" r="0" b="6350"/>
                <wp:wrapSquare wrapText="bothSides"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926A" w14:textId="3334E39F" w:rsidR="009420D1" w:rsidRPr="009420D1" w:rsidRDefault="009420D1" w:rsidP="009420D1">
                            <w:pPr>
                              <w:jc w:val="center"/>
                              <w:rPr>
                                <w:rFonts w:ascii="Marianne" w:hAnsi="Marianne"/>
                                <w:i/>
                                <w:color w:val="5770BE" w:themeColor="accent2"/>
                                <w:sz w:val="16"/>
                              </w:rPr>
                            </w:pPr>
                            <w:r w:rsidRPr="009420D1">
                              <w:rPr>
                                <w:rFonts w:ascii="Marianne" w:hAnsi="Marianne"/>
                                <w:i/>
                                <w:color w:val="5770BE" w:themeColor="accent2"/>
                                <w:sz w:val="16"/>
                              </w:rPr>
                              <w:t>Répartition des actions par thématique</w:t>
                            </w:r>
                            <w:r>
                              <w:rPr>
                                <w:rFonts w:ascii="Marianne" w:hAnsi="Marianne"/>
                                <w:i/>
                                <w:color w:val="5770BE" w:themeColor="accent2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6DAEA" id="_x0000_s1039" type="#_x0000_t202" style="position:absolute;margin-left:181.65pt;margin-top:4.45pt;width:205.3pt;height:110.6pt;z-index:25198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" filled="f" stroked="f">
                <v:textbox style="mso-fit-shape-to-text:t">
                  <w:txbxContent>
                    <w:p w14:paraId="3CAD926A" w14:textId="3334E39F" w:rsidR="009420D1" w:rsidRPr="009420D1" w:rsidRDefault="009420D1" w:rsidP="009420D1">
                      <w:pPr>
                        <w:jc w:val="center"/>
                        <w:rPr>
                          <w:rFonts w:ascii="Marianne" w:hAnsi="Marianne"/>
                          <w:i/>
                          <w:color w:val="5770BE" w:themeColor="accent2"/>
                          <w:sz w:val="16"/>
                        </w:rPr>
                      </w:pPr>
                      <w:r w:rsidRPr="009420D1">
                        <w:rPr>
                          <w:rFonts w:ascii="Marianne" w:hAnsi="Marianne"/>
                          <w:i/>
                          <w:color w:val="5770BE" w:themeColor="accent2"/>
                          <w:sz w:val="16"/>
                        </w:rPr>
                        <w:t>Répartition des actions par thématique</w:t>
                      </w:r>
                      <w:r>
                        <w:rPr>
                          <w:rFonts w:ascii="Marianne" w:hAnsi="Marianne"/>
                          <w:i/>
                          <w:color w:val="5770BE" w:themeColor="accent2"/>
                          <w:sz w:val="16"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5E94" w:rsidRPr="00D5158E">
        <w:rPr>
          <w:rFonts w:ascii="Marianne" w:hAnsi="Marianne"/>
          <w:i/>
          <w:sz w:val="17"/>
          <w:szCs w:val="17"/>
          <w:u w:val="single"/>
        </w:rPr>
        <w:t>Référentes </w:t>
      </w:r>
      <w:r w:rsidR="00E05E94" w:rsidRPr="00D5158E">
        <w:rPr>
          <w:rFonts w:ascii="Marianne" w:hAnsi="Marianne"/>
          <w:i/>
          <w:sz w:val="17"/>
          <w:szCs w:val="17"/>
        </w:rPr>
        <w:t xml:space="preserve">: Isabelle CARPENTIER </w:t>
      </w:r>
      <w:r w:rsidR="00E05E94" w:rsidRPr="00D5158E">
        <w:rPr>
          <w:rFonts w:ascii="Marianne" w:hAnsi="Marianne"/>
          <w:i/>
          <w:sz w:val="17"/>
          <w:szCs w:val="17"/>
        </w:rPr>
        <w:br/>
        <w:t>et Dr Aurélia MARFISI</w:t>
      </w:r>
    </w:p>
    <w:p w14:paraId="7256B1F7" w14:textId="34C2BB7C" w:rsidR="00331DA5" w:rsidRPr="00331DA5" w:rsidRDefault="00331DA5" w:rsidP="00331DA5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 w:rsidRPr="00331DA5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lastRenderedPageBreak/>
        <w:t>MODIFICATION DU CALENDRIER DES ÉVALUATIONS DES ESMS</w:t>
      </w:r>
    </w:p>
    <w:p w14:paraId="0782CEA1" w14:textId="30960CBC" w:rsidR="00331DA5" w:rsidRPr="00331DA5" w:rsidRDefault="00331DA5" w:rsidP="00331DA5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331DA5">
        <w:rPr>
          <w:rFonts w:ascii="Marianne" w:hAnsi="Marianne"/>
          <w:sz w:val="18"/>
          <w:szCs w:val="18"/>
        </w:rPr>
        <w:t>En 2022, le calendrier d</w:t>
      </w:r>
      <w:r w:rsidR="00BA4C68">
        <w:rPr>
          <w:rFonts w:ascii="Marianne" w:hAnsi="Marianne"/>
          <w:sz w:val="18"/>
          <w:szCs w:val="18"/>
        </w:rPr>
        <w:t>’</w:t>
      </w:r>
      <w:r w:rsidRPr="00331DA5">
        <w:rPr>
          <w:rFonts w:ascii="Marianne" w:hAnsi="Marianne"/>
          <w:sz w:val="18"/>
          <w:szCs w:val="18"/>
        </w:rPr>
        <w:t>évaluations d</w:t>
      </w:r>
      <w:r w:rsidR="00FA4C6C">
        <w:rPr>
          <w:rFonts w:ascii="Marianne" w:hAnsi="Marianne"/>
          <w:sz w:val="18"/>
          <w:szCs w:val="18"/>
        </w:rPr>
        <w:t>es ES</w:t>
      </w:r>
      <w:r w:rsidRPr="00331DA5">
        <w:rPr>
          <w:rFonts w:ascii="Marianne" w:hAnsi="Marianne"/>
          <w:sz w:val="18"/>
          <w:szCs w:val="18"/>
        </w:rPr>
        <w:t xml:space="preserve">MS a été modifié avec l’entrée en vigueur de la nouvelle procédure élaborée par la </w:t>
      </w:r>
      <w:r w:rsidR="00FA4C6C">
        <w:rPr>
          <w:rFonts w:ascii="Marianne" w:hAnsi="Marianne"/>
          <w:sz w:val="18"/>
          <w:szCs w:val="18"/>
        </w:rPr>
        <w:t>Haute autorité de santé (</w:t>
      </w:r>
      <w:r w:rsidRPr="00331DA5">
        <w:rPr>
          <w:rFonts w:ascii="Marianne" w:hAnsi="Marianne"/>
          <w:sz w:val="18"/>
          <w:szCs w:val="18"/>
        </w:rPr>
        <w:t>HAS</w:t>
      </w:r>
      <w:r w:rsidR="00FA4C6C">
        <w:rPr>
          <w:rFonts w:ascii="Marianne" w:hAnsi="Marianne"/>
          <w:sz w:val="18"/>
          <w:szCs w:val="18"/>
        </w:rPr>
        <w:t>)</w:t>
      </w:r>
      <w:r w:rsidRPr="00331DA5">
        <w:rPr>
          <w:rFonts w:ascii="Marianne" w:hAnsi="Marianne"/>
          <w:sz w:val="18"/>
          <w:szCs w:val="18"/>
        </w:rPr>
        <w:t xml:space="preserve">. </w:t>
      </w:r>
    </w:p>
    <w:p w14:paraId="1BB097BF" w14:textId="518D131A" w:rsidR="00331DA5" w:rsidRPr="00331DA5" w:rsidRDefault="00331DA5" w:rsidP="00331DA5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B62E27">
        <w:rPr>
          <w:rFonts w:ascii="Marianne" w:hAnsi="Marianne"/>
          <w:b/>
          <w:sz w:val="18"/>
          <w:szCs w:val="18"/>
        </w:rPr>
        <w:t>L</w:t>
      </w:r>
      <w:r w:rsidR="00FA4C6C" w:rsidRPr="00B62E27">
        <w:rPr>
          <w:rFonts w:ascii="Marianne" w:hAnsi="Marianne"/>
          <w:b/>
          <w:sz w:val="18"/>
          <w:szCs w:val="18"/>
        </w:rPr>
        <w:t>es ES</w:t>
      </w:r>
      <w:r w:rsidRPr="00B62E27">
        <w:rPr>
          <w:rFonts w:ascii="Marianne" w:hAnsi="Marianne"/>
          <w:b/>
          <w:sz w:val="18"/>
          <w:szCs w:val="18"/>
        </w:rPr>
        <w:t>MS autorisés en 2008 et 2009 qui n’ont pas transmis</w:t>
      </w:r>
      <w:r w:rsidR="00FA4C6C" w:rsidRPr="00B62E27">
        <w:rPr>
          <w:rFonts w:ascii="Marianne" w:hAnsi="Marianne"/>
          <w:b/>
          <w:sz w:val="18"/>
          <w:szCs w:val="18"/>
        </w:rPr>
        <w:t xml:space="preserve"> leur évaluation avant le 10 mars </w:t>
      </w:r>
      <w:r w:rsidR="00BA4C68">
        <w:rPr>
          <w:rFonts w:ascii="Marianne" w:hAnsi="Marianne"/>
          <w:b/>
          <w:sz w:val="18"/>
          <w:szCs w:val="18"/>
        </w:rPr>
        <w:t xml:space="preserve">2022 </w:t>
      </w:r>
      <w:r w:rsidR="00B62E27">
        <w:rPr>
          <w:rFonts w:ascii="Marianne" w:hAnsi="Marianne"/>
          <w:b/>
          <w:sz w:val="18"/>
          <w:szCs w:val="18"/>
        </w:rPr>
        <w:t>doivent</w:t>
      </w:r>
      <w:r w:rsidRPr="00B62E27">
        <w:rPr>
          <w:rFonts w:ascii="Marianne" w:hAnsi="Marianne"/>
          <w:b/>
          <w:sz w:val="18"/>
          <w:szCs w:val="18"/>
        </w:rPr>
        <w:t xml:space="preserve"> fournir une évaluation durant le 1</w:t>
      </w:r>
      <w:r w:rsidRPr="00B62E27">
        <w:rPr>
          <w:rFonts w:ascii="Marianne" w:hAnsi="Marianne"/>
          <w:b/>
          <w:sz w:val="18"/>
          <w:szCs w:val="18"/>
          <w:vertAlign w:val="superscript"/>
        </w:rPr>
        <w:t>er</w:t>
      </w:r>
      <w:r w:rsidRPr="00B62E27">
        <w:rPr>
          <w:rFonts w:ascii="Marianne" w:hAnsi="Marianne"/>
          <w:b/>
          <w:sz w:val="18"/>
          <w:szCs w:val="18"/>
        </w:rPr>
        <w:t xml:space="preserve"> semestre 2023. </w:t>
      </w:r>
      <w:r w:rsidRPr="00331DA5">
        <w:rPr>
          <w:rFonts w:ascii="Marianne" w:hAnsi="Marianne"/>
          <w:sz w:val="18"/>
          <w:szCs w:val="18"/>
        </w:rPr>
        <w:t xml:space="preserve">Cette évaluation est à réaliser par des organismes évaluateurs certifiés COFRAC selon la procédure et le référentiel élaborés par la HAS. Une campagne d’information a </w:t>
      </w:r>
      <w:r w:rsidR="00BA4C68">
        <w:rPr>
          <w:rFonts w:ascii="Marianne" w:hAnsi="Marianne"/>
          <w:sz w:val="18"/>
          <w:szCs w:val="18"/>
        </w:rPr>
        <w:t>été initiée pour informer les ESMS concernés</w:t>
      </w:r>
      <w:r w:rsidRPr="00331DA5">
        <w:rPr>
          <w:rFonts w:ascii="Marianne" w:hAnsi="Marianne"/>
          <w:sz w:val="18"/>
          <w:szCs w:val="18"/>
        </w:rPr>
        <w:t xml:space="preserve">. </w:t>
      </w:r>
    </w:p>
    <w:p w14:paraId="62A37BC4" w14:textId="197787B2" w:rsidR="00331DA5" w:rsidRPr="00502F75" w:rsidRDefault="00BA4C68" w:rsidP="00331DA5">
      <w:pPr>
        <w:spacing w:before="120" w:after="120"/>
        <w:jc w:val="both"/>
        <w:rPr>
          <w:rFonts w:ascii="Marianne" w:hAnsi="Marianne"/>
          <w:spacing w:val="-2"/>
          <w:sz w:val="18"/>
          <w:szCs w:val="18"/>
        </w:rPr>
      </w:pPr>
      <w:r w:rsidRPr="00502F75">
        <w:rPr>
          <w:rFonts w:ascii="Marianne" w:hAnsi="Marianne"/>
          <w:b/>
          <w:spacing w:val="-2"/>
          <w:sz w:val="18"/>
          <w:szCs w:val="18"/>
        </w:rPr>
        <w:t>Pour les autres E</w:t>
      </w:r>
      <w:r w:rsidR="00331DA5" w:rsidRPr="00502F75">
        <w:rPr>
          <w:rFonts w:ascii="Marianne" w:hAnsi="Marianne"/>
          <w:b/>
          <w:spacing w:val="-2"/>
          <w:sz w:val="18"/>
          <w:szCs w:val="18"/>
        </w:rPr>
        <w:t>SMS, ce ca</w:t>
      </w:r>
      <w:r w:rsidRPr="00502F75">
        <w:rPr>
          <w:rFonts w:ascii="Marianne" w:hAnsi="Marianne"/>
          <w:b/>
          <w:spacing w:val="-2"/>
          <w:sz w:val="18"/>
          <w:szCs w:val="18"/>
        </w:rPr>
        <w:t xml:space="preserve">lendrier est à programmer par la ou les </w:t>
      </w:r>
      <w:r w:rsidR="00331DA5" w:rsidRPr="00502F75">
        <w:rPr>
          <w:rFonts w:ascii="Marianne" w:hAnsi="Marianne"/>
          <w:b/>
          <w:spacing w:val="-2"/>
          <w:sz w:val="18"/>
          <w:szCs w:val="18"/>
        </w:rPr>
        <w:t>autorité</w:t>
      </w:r>
      <w:r w:rsidRPr="00502F75">
        <w:rPr>
          <w:rFonts w:ascii="Marianne" w:hAnsi="Marianne"/>
          <w:b/>
          <w:spacing w:val="-2"/>
          <w:sz w:val="18"/>
          <w:szCs w:val="18"/>
        </w:rPr>
        <w:t>(s)</w:t>
      </w:r>
      <w:r w:rsidR="00331DA5" w:rsidRPr="00502F75">
        <w:rPr>
          <w:rFonts w:ascii="Marianne" w:hAnsi="Marianne"/>
          <w:b/>
          <w:spacing w:val="-2"/>
          <w:sz w:val="18"/>
          <w:szCs w:val="18"/>
        </w:rPr>
        <w:t xml:space="preserve"> ayant délivré l'autorisation.</w:t>
      </w:r>
      <w:r w:rsidR="00331DA5" w:rsidRPr="00502F75">
        <w:rPr>
          <w:rFonts w:ascii="Marianne" w:hAnsi="Marianne"/>
          <w:spacing w:val="-2"/>
          <w:sz w:val="18"/>
          <w:szCs w:val="18"/>
        </w:rPr>
        <w:t xml:space="preserve"> Une concertation entre autorités compétentes est en cours pour établir au plus vite cette programmation et informer les ESMS du calendrier qui les concerne.</w:t>
      </w:r>
    </w:p>
    <w:p w14:paraId="2733BD9A" w14:textId="69871A5B" w:rsidR="00331DA5" w:rsidRDefault="00B62E27" w:rsidP="00331DA5">
      <w:pPr>
        <w:spacing w:before="120" w:after="120"/>
        <w:jc w:val="both"/>
        <w:rPr>
          <w:rStyle w:val="Lienhypertexte"/>
          <w:rFonts w:ascii="Marianne" w:hAnsi="Marianne"/>
          <w:color w:val="5770BE" w:themeColor="accent2"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&gt; </w:t>
      </w:r>
      <w:hyperlink r:id="rId18" w:history="1">
        <w:r w:rsidRPr="00B62E27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Pour en savoir +, consultez le site internet de la HAS</w:t>
        </w:r>
      </w:hyperlink>
    </w:p>
    <w:p w14:paraId="7F0B0752" w14:textId="1C092B22" w:rsidR="00502F75" w:rsidRPr="00D5158E" w:rsidRDefault="00502F75" w:rsidP="00502F75">
      <w:pPr>
        <w:spacing w:before="120" w:after="120"/>
        <w:jc w:val="both"/>
        <w:rPr>
          <w:rFonts w:ascii="Marianne" w:hAnsi="Marianne"/>
          <w:i/>
          <w:sz w:val="17"/>
          <w:szCs w:val="17"/>
        </w:rPr>
      </w:pPr>
      <w:r w:rsidRPr="00D5158E">
        <w:rPr>
          <w:rFonts w:ascii="Marianne" w:hAnsi="Marianne"/>
          <w:i/>
          <w:sz w:val="17"/>
          <w:szCs w:val="17"/>
          <w:u w:val="single"/>
        </w:rPr>
        <w:t>Référent :</w:t>
      </w:r>
      <w:r w:rsidRPr="00D5158E">
        <w:rPr>
          <w:rFonts w:ascii="Marianne" w:hAnsi="Marianne"/>
          <w:i/>
          <w:sz w:val="17"/>
          <w:szCs w:val="17"/>
        </w:rPr>
        <w:t xml:space="preserve"> Martial DANGIN</w:t>
      </w:r>
    </w:p>
    <w:p w14:paraId="30AA1592" w14:textId="770D7931" w:rsidR="00B7426A" w:rsidRPr="00B7426A" w:rsidRDefault="000A11C9" w:rsidP="00B7426A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>
        <w:rPr>
          <w:rFonts w:ascii="Marianne" w:hAnsi="Marianne"/>
          <w:noProof/>
          <w:sz w:val="18"/>
          <w:szCs w:val="18"/>
          <w:lang w:eastAsia="fr-FR"/>
        </w:rPr>
        <w:drawing>
          <wp:anchor distT="0" distB="0" distL="114300" distR="114300" simplePos="0" relativeHeight="251962368" behindDoc="0" locked="0" layoutInCell="1" allowOverlap="1" wp14:anchorId="50A70F9D" wp14:editId="7D6BE386">
            <wp:simplePos x="0" y="0"/>
            <wp:positionH relativeFrom="margin">
              <wp:align>left</wp:align>
            </wp:positionH>
            <wp:positionV relativeFrom="paragraph">
              <wp:posOffset>465455</wp:posOffset>
            </wp:positionV>
            <wp:extent cx="1710690" cy="952500"/>
            <wp:effectExtent l="0" t="0" r="381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 tn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26A" w:rsidRPr="00B7426A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STRAT</w:t>
      </w:r>
      <w:r w:rsidR="00B7426A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="00B7426A" w:rsidRPr="00B7426A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 xml:space="preserve">GIE AUTISME : FORMATION </w:t>
      </w:r>
      <w:r w:rsidR="00B7426A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e</w:t>
      </w:r>
      <w:r w:rsidR="00B7426A" w:rsidRPr="00B7426A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.TND</w:t>
      </w:r>
    </w:p>
    <w:p w14:paraId="7349663E" w14:textId="7B7F18CE" w:rsidR="00B7426A" w:rsidRPr="000A11C9" w:rsidRDefault="00B7426A" w:rsidP="00B7426A">
      <w:pPr>
        <w:spacing w:before="120" w:after="120"/>
        <w:jc w:val="both"/>
        <w:rPr>
          <w:rFonts w:ascii="Marianne" w:hAnsi="Marianne"/>
          <w:b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Dans le cadre de la </w:t>
      </w:r>
      <w:hyperlink r:id="rId20" w:history="1">
        <w:r w:rsidRPr="00B62E27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stratégie nationale autisme</w:t>
        </w:r>
      </w:hyperlink>
      <w:r w:rsidRPr="00B7426A">
        <w:rPr>
          <w:rFonts w:ascii="Marianne" w:hAnsi="Marianne"/>
          <w:sz w:val="18"/>
          <w:szCs w:val="18"/>
        </w:rPr>
        <w:t xml:space="preserve"> au sein des Troubles du </w:t>
      </w:r>
      <w:r>
        <w:rPr>
          <w:rFonts w:ascii="Marianne" w:hAnsi="Marianne"/>
          <w:sz w:val="18"/>
          <w:szCs w:val="18"/>
        </w:rPr>
        <w:t>n</w:t>
      </w:r>
      <w:r w:rsidRPr="00B7426A">
        <w:rPr>
          <w:rFonts w:ascii="Marianne" w:hAnsi="Marianne"/>
          <w:sz w:val="18"/>
          <w:szCs w:val="18"/>
        </w:rPr>
        <w:t>euro-</w:t>
      </w:r>
      <w:r>
        <w:rPr>
          <w:rFonts w:ascii="Marianne" w:hAnsi="Marianne"/>
          <w:sz w:val="18"/>
          <w:szCs w:val="18"/>
        </w:rPr>
        <w:t>d</w:t>
      </w:r>
      <w:r w:rsidRPr="00B7426A">
        <w:rPr>
          <w:rFonts w:ascii="Marianne" w:hAnsi="Marianne"/>
          <w:sz w:val="18"/>
          <w:szCs w:val="18"/>
        </w:rPr>
        <w:t xml:space="preserve">éveloppement (TND), l’ARS ARA </w:t>
      </w:r>
      <w:r>
        <w:rPr>
          <w:rFonts w:ascii="Marianne" w:hAnsi="Marianne"/>
          <w:sz w:val="18"/>
          <w:szCs w:val="18"/>
        </w:rPr>
        <w:t xml:space="preserve">a </w:t>
      </w:r>
      <w:r w:rsidRPr="00B7426A">
        <w:rPr>
          <w:rFonts w:ascii="Marianne" w:hAnsi="Marianne"/>
          <w:sz w:val="18"/>
          <w:szCs w:val="18"/>
        </w:rPr>
        <w:t>confi</w:t>
      </w:r>
      <w:r>
        <w:rPr>
          <w:rFonts w:ascii="Marianne" w:hAnsi="Marianne"/>
          <w:sz w:val="18"/>
          <w:szCs w:val="18"/>
        </w:rPr>
        <w:t>é</w:t>
      </w:r>
      <w:r w:rsidRPr="00B7426A">
        <w:rPr>
          <w:rFonts w:ascii="Marianne" w:hAnsi="Marianne"/>
          <w:sz w:val="18"/>
          <w:szCs w:val="18"/>
        </w:rPr>
        <w:t xml:space="preserve"> à l’Institut </w:t>
      </w:r>
      <w:r>
        <w:rPr>
          <w:rFonts w:ascii="Marianne" w:hAnsi="Marianne"/>
          <w:sz w:val="18"/>
          <w:szCs w:val="18"/>
        </w:rPr>
        <w:t>r</w:t>
      </w:r>
      <w:r w:rsidRPr="00B7426A">
        <w:rPr>
          <w:rFonts w:ascii="Marianne" w:hAnsi="Marianne"/>
          <w:sz w:val="18"/>
          <w:szCs w:val="18"/>
        </w:rPr>
        <w:t xml:space="preserve">égional Jean Bergeret la conception et le déploiement de la </w:t>
      </w:r>
      <w:r w:rsidRPr="000A11C9">
        <w:rPr>
          <w:rFonts w:ascii="Marianne" w:hAnsi="Marianne"/>
          <w:b/>
          <w:sz w:val="18"/>
          <w:szCs w:val="18"/>
        </w:rPr>
        <w:t>formation e.TND.</w:t>
      </w:r>
    </w:p>
    <w:p w14:paraId="578AF163" w14:textId="0A1E9B6D" w:rsidR="00B7426A" w:rsidRPr="00B7426A" w:rsidRDefault="00B7426A" w:rsidP="00BA4C68">
      <w:pPr>
        <w:spacing w:before="120"/>
        <w:jc w:val="both"/>
        <w:rPr>
          <w:rFonts w:ascii="Marianne" w:hAnsi="Marianne"/>
          <w:sz w:val="18"/>
          <w:szCs w:val="18"/>
        </w:rPr>
      </w:pPr>
      <w:r w:rsidRPr="00B7426A">
        <w:rPr>
          <w:rFonts w:ascii="Marianne" w:hAnsi="Marianne"/>
          <w:sz w:val="18"/>
          <w:szCs w:val="18"/>
        </w:rPr>
        <w:t xml:space="preserve">Entièrement financée par l’ARS, cette nouvelle offre cible prioritairement, dans un premier temps, les professionnels de santé des </w:t>
      </w:r>
      <w:r w:rsidR="00BA4C68">
        <w:rPr>
          <w:rFonts w:ascii="Marianne" w:hAnsi="Marianne"/>
          <w:sz w:val="18"/>
          <w:szCs w:val="18"/>
        </w:rPr>
        <w:t>C</w:t>
      </w:r>
      <w:r w:rsidR="00BA4C68" w:rsidRPr="00FF320A">
        <w:rPr>
          <w:rFonts w:ascii="Marianne" w:hAnsi="Marianne"/>
          <w:sz w:val="18"/>
          <w:szCs w:val="18"/>
        </w:rPr>
        <w:t>entres médico-psychologiques</w:t>
      </w:r>
      <w:r w:rsidR="00BA4C68">
        <w:rPr>
          <w:rFonts w:ascii="Marianne" w:hAnsi="Marianne"/>
          <w:sz w:val="18"/>
          <w:szCs w:val="18"/>
        </w:rPr>
        <w:t xml:space="preserve"> (CMP), des C</w:t>
      </w:r>
      <w:r w:rsidR="00BA4C68" w:rsidRPr="00FF320A">
        <w:rPr>
          <w:rFonts w:ascii="Marianne" w:hAnsi="Marianne"/>
          <w:sz w:val="18"/>
          <w:szCs w:val="18"/>
        </w:rPr>
        <w:t>entres d’action médico-sociaux précoce</w:t>
      </w:r>
      <w:r w:rsidR="00BA4C68">
        <w:rPr>
          <w:rFonts w:ascii="Marianne" w:hAnsi="Marianne"/>
          <w:sz w:val="18"/>
          <w:szCs w:val="18"/>
        </w:rPr>
        <w:t xml:space="preserve"> (CAMSP), et des C</w:t>
      </w:r>
      <w:r w:rsidR="00BA4C68" w:rsidRPr="00FF320A">
        <w:rPr>
          <w:rFonts w:ascii="Marianne" w:hAnsi="Marianne"/>
          <w:sz w:val="18"/>
          <w:szCs w:val="18"/>
        </w:rPr>
        <w:t>entres médico-psycho-pédagogiques</w:t>
      </w:r>
      <w:r w:rsidR="00BA4C68">
        <w:rPr>
          <w:rFonts w:ascii="Marianne" w:hAnsi="Marianne"/>
          <w:sz w:val="18"/>
          <w:szCs w:val="18"/>
        </w:rPr>
        <w:t xml:space="preserve"> (CMPP) </w:t>
      </w:r>
      <w:r w:rsidRPr="00B7426A">
        <w:rPr>
          <w:rFonts w:ascii="Marianne" w:hAnsi="Marianne"/>
          <w:sz w:val="18"/>
          <w:szCs w:val="18"/>
        </w:rPr>
        <w:t xml:space="preserve">de la région. </w:t>
      </w:r>
      <w:r w:rsidRPr="000A11C9">
        <w:rPr>
          <w:rFonts w:ascii="Marianne" w:hAnsi="Marianne"/>
          <w:b/>
          <w:sz w:val="18"/>
          <w:szCs w:val="18"/>
        </w:rPr>
        <w:t>Objectif : renforcer les compétences cliniques professionnelles</w:t>
      </w:r>
      <w:r w:rsidRPr="00B7426A">
        <w:rPr>
          <w:rFonts w:ascii="Marianne" w:hAnsi="Marianne"/>
          <w:sz w:val="18"/>
          <w:szCs w:val="18"/>
        </w:rPr>
        <w:t xml:space="preserve"> pour accompagner les personnes porteuses d</w:t>
      </w:r>
      <w:r w:rsidR="00BA4C68">
        <w:rPr>
          <w:rFonts w:ascii="Marianne" w:hAnsi="Marianne"/>
          <w:sz w:val="18"/>
          <w:szCs w:val="18"/>
        </w:rPr>
        <w:t>e</w:t>
      </w:r>
      <w:r w:rsidRPr="00B7426A">
        <w:rPr>
          <w:rFonts w:ascii="Marianne" w:hAnsi="Marianne"/>
          <w:sz w:val="18"/>
          <w:szCs w:val="18"/>
        </w:rPr>
        <w:t xml:space="preserve"> TND, notamment concernant le repérage, la démarche diagnostique et les recommandations de bonnes pratiques professionnelles. </w:t>
      </w:r>
    </w:p>
    <w:p w14:paraId="30972CBB" w14:textId="0932A9A0" w:rsidR="00B7426A" w:rsidRPr="00B7426A" w:rsidRDefault="00B62E27" w:rsidP="00B7426A">
      <w:pPr>
        <w:spacing w:before="120" w:after="120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>É</w:t>
      </w:r>
      <w:r w:rsidR="00B7426A" w:rsidRPr="00B7426A">
        <w:rPr>
          <w:rFonts w:ascii="Marianne" w:hAnsi="Marianne"/>
          <w:sz w:val="18"/>
          <w:szCs w:val="18"/>
        </w:rPr>
        <w:t>laborée par des experts, elle propose un parcours pédagogique modernisé comprenant une form</w:t>
      </w:r>
      <w:r>
        <w:rPr>
          <w:rFonts w:ascii="Marianne" w:hAnsi="Marianne"/>
          <w:sz w:val="18"/>
          <w:szCs w:val="18"/>
        </w:rPr>
        <w:t>ation en présentiel de 10 h</w:t>
      </w:r>
      <w:r w:rsidR="00B7426A" w:rsidRPr="00B7426A">
        <w:rPr>
          <w:rFonts w:ascii="Marianne" w:hAnsi="Marianne"/>
          <w:sz w:val="18"/>
          <w:szCs w:val="18"/>
        </w:rPr>
        <w:t xml:space="preserve"> ainsi que l’accès à une plateforme d’e-learning mettant à disposition des supports interactifs et participatifs.</w:t>
      </w:r>
    </w:p>
    <w:p w14:paraId="0A91A8B1" w14:textId="79D7C819" w:rsidR="00331DA5" w:rsidRPr="00BA4C68" w:rsidRDefault="00B7426A" w:rsidP="00B7426A">
      <w:pPr>
        <w:spacing w:before="120" w:after="120"/>
        <w:jc w:val="both"/>
        <w:rPr>
          <w:rFonts w:ascii="Marianne" w:hAnsi="Marianne"/>
          <w:color w:val="5770BE" w:themeColor="accent2"/>
          <w:sz w:val="18"/>
          <w:szCs w:val="18"/>
        </w:rPr>
      </w:pPr>
      <w:r w:rsidRPr="00B7426A">
        <w:rPr>
          <w:rFonts w:ascii="Marianne" w:hAnsi="Marianne"/>
          <w:sz w:val="18"/>
          <w:szCs w:val="18"/>
        </w:rPr>
        <w:t>La formation</w:t>
      </w:r>
      <w:r w:rsidR="00502F75">
        <w:rPr>
          <w:rFonts w:ascii="Marianne" w:hAnsi="Marianne"/>
          <w:sz w:val="18"/>
          <w:szCs w:val="18"/>
        </w:rPr>
        <w:t>, entièrement prise en charge,</w:t>
      </w:r>
      <w:r w:rsidRPr="00B7426A">
        <w:rPr>
          <w:rFonts w:ascii="Marianne" w:hAnsi="Marianne"/>
          <w:sz w:val="18"/>
          <w:szCs w:val="18"/>
        </w:rPr>
        <w:t xml:space="preserve"> sera déployée en 2023 dans chaque département</w:t>
      </w:r>
      <w:r w:rsidR="000A11C9">
        <w:rPr>
          <w:rFonts w:ascii="Marianne" w:hAnsi="Marianne"/>
          <w:sz w:val="18"/>
          <w:szCs w:val="18"/>
        </w:rPr>
        <w:t>.</w:t>
      </w:r>
      <w:r w:rsidR="00502F75">
        <w:rPr>
          <w:rFonts w:ascii="Marianne" w:hAnsi="Marianne"/>
          <w:sz w:val="18"/>
          <w:szCs w:val="18"/>
        </w:rPr>
        <w:t xml:space="preserve"> </w:t>
      </w:r>
      <w:r w:rsidR="000A11C9">
        <w:rPr>
          <w:rFonts w:ascii="Marianne" w:hAnsi="Marianne"/>
          <w:sz w:val="18"/>
          <w:szCs w:val="18"/>
        </w:rPr>
        <w:t>&gt;</w:t>
      </w:r>
      <w:hyperlink r:id="rId21" w:history="1">
        <w:r w:rsidR="00BA4C68" w:rsidRPr="00BA4C68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 xml:space="preserve"> Information et inscription sur le site internet de l'Institut Jean Bergeret</w:t>
        </w:r>
      </w:hyperlink>
    </w:p>
    <w:p w14:paraId="456CB46A" w14:textId="46888913" w:rsidR="000A11C9" w:rsidRPr="00D5158E" w:rsidRDefault="00B62E27" w:rsidP="000A11C9">
      <w:pPr>
        <w:spacing w:before="120" w:after="120"/>
        <w:jc w:val="both"/>
        <w:rPr>
          <w:rFonts w:ascii="Marianne" w:hAnsi="Marianne"/>
          <w:i/>
          <w:sz w:val="17"/>
          <w:szCs w:val="17"/>
        </w:rPr>
      </w:pPr>
      <w:r w:rsidRPr="00D5158E">
        <w:rPr>
          <w:rFonts w:ascii="Marianne" w:hAnsi="Marianne"/>
          <w:i/>
          <w:noProof/>
          <w:sz w:val="17"/>
          <w:szCs w:val="17"/>
          <w:lang w:eastAsia="fr-FR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282C8D96" wp14:editId="2E8EFC49">
                <wp:simplePos x="0" y="0"/>
                <wp:positionH relativeFrom="page">
                  <wp:posOffset>466725</wp:posOffset>
                </wp:positionH>
                <wp:positionV relativeFrom="paragraph">
                  <wp:posOffset>186055</wp:posOffset>
                </wp:positionV>
                <wp:extent cx="1400175" cy="2400300"/>
                <wp:effectExtent l="0" t="0" r="0" b="0"/>
                <wp:wrapTopAndBottom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2400300"/>
                          <a:chOff x="361950" y="-180975"/>
                          <a:chExt cx="1400175" cy="3068253"/>
                        </a:xfrm>
                      </wpg:grpSpPr>
                      <wps:wsp>
                        <wps:cNvPr id="2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285750"/>
                            <a:ext cx="920750" cy="2394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AAF6F" w14:textId="77777777" w:rsidR="000A11C9" w:rsidRPr="001E37CB" w:rsidRDefault="000A11C9" w:rsidP="000A11C9">
                              <w:pPr>
                                <w:spacing w:line="192" w:lineRule="auto"/>
                                <w:rPr>
                                  <w:rFonts w:ascii="Spectral" w:hAnsi="Spectral"/>
                                  <w:i/>
                                  <w:color w:val="3C4693"/>
                                </w:rPr>
                              </w:pPr>
                              <w:r w:rsidRPr="001E37CB">
                                <w:rPr>
                                  <w:rFonts w:ascii="Spectral" w:hAnsi="Spectral"/>
                                  <w:i/>
                                  <w:color w:val="3C4693"/>
                                </w:rPr>
                                <w:t>À consulter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34784">
                            <a:off x="361950" y="-180975"/>
                            <a:ext cx="490855" cy="55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514421"/>
                            <a:ext cx="1381125" cy="237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16AB1" w14:textId="1E779DD1" w:rsidR="000A11C9" w:rsidRPr="00957047" w:rsidRDefault="000A11C9" w:rsidP="000A11C9">
                              <w:pPr>
                                <w:pStyle w:val="Titre1"/>
                                <w:shd w:val="clear" w:color="auto" w:fill="FFFFFF"/>
                                <w:spacing w:before="0" w:beforeAutospacing="0" w:after="0" w:afterAutospacing="0"/>
                                <w:rPr>
                                  <w:rFonts w:ascii="Marianne" w:hAnsi="Marianne"/>
                                  <w:b w:val="0"/>
                                  <w:bCs w:val="0"/>
                                  <w:color w:val="5770BE" w:themeColor="accent2"/>
                                  <w:sz w:val="16"/>
                                  <w:szCs w:val="15"/>
                                </w:rPr>
                              </w:pPr>
                              <w:r w:rsidRPr="00FF320A">
                                <w:rPr>
                                  <w:rFonts w:ascii="Marianne" w:hAnsi="Marianne"/>
                                  <w:b w:val="0"/>
                                  <w:bCs w:val="0"/>
                                  <w:color w:val="5770BE" w:themeColor="accent2"/>
                                  <w:sz w:val="15"/>
                                  <w:szCs w:val="15"/>
                                </w:rPr>
                                <w:t xml:space="preserve">• </w:t>
                              </w:r>
                              <w:hyperlink r:id="rId23" w:history="1">
                                <w:r w:rsidRPr="00957047">
                                  <w:rPr>
                                    <w:rStyle w:val="Lienhypertexte"/>
                                    <w:rFonts w:ascii="Marianne" w:hAnsi="Marianne"/>
                                    <w:b w:val="0"/>
                                    <w:bCs w:val="0"/>
                                    <w:color w:val="5770BE" w:themeColor="accent2"/>
                                    <w:sz w:val="16"/>
                                    <w:szCs w:val="15"/>
                                  </w:rPr>
                                  <w:t xml:space="preserve">Les PCPE : des dispositifs réactifs </w:t>
                                </w:r>
                                <w:r w:rsidR="00FF320A" w:rsidRPr="00957047">
                                  <w:rPr>
                                    <w:rStyle w:val="Lienhypertexte"/>
                                    <w:rFonts w:ascii="Marianne" w:hAnsi="Marianne"/>
                                    <w:b w:val="0"/>
                                    <w:bCs w:val="0"/>
                                    <w:color w:val="5770BE" w:themeColor="accent2"/>
                                    <w:sz w:val="16"/>
                                    <w:szCs w:val="15"/>
                                  </w:rPr>
                                  <w:br/>
                                </w:r>
                                <w:r w:rsidRPr="00957047">
                                  <w:rPr>
                                    <w:rStyle w:val="Lienhypertexte"/>
                                    <w:rFonts w:ascii="Marianne" w:hAnsi="Marianne"/>
                                    <w:b w:val="0"/>
                                    <w:bCs w:val="0"/>
                                    <w:color w:val="5770BE" w:themeColor="accent2"/>
                                    <w:sz w:val="16"/>
                                    <w:szCs w:val="15"/>
                                  </w:rPr>
                                  <w:t>et adaptables qui accompagnent toujours plus de personnes en situation de handicap dans la région Auvergne-Rhône-Alpes</w:t>
                                </w:r>
                              </w:hyperlink>
                            </w:p>
                            <w:p w14:paraId="3F37B53D" w14:textId="59442EB9" w:rsidR="000A11C9" w:rsidRPr="00957047" w:rsidRDefault="000A11C9" w:rsidP="00FF320A">
                              <w:pPr>
                                <w:pStyle w:val="Titre1"/>
                                <w:shd w:val="clear" w:color="auto" w:fill="FFFFFF"/>
                                <w:spacing w:before="120" w:beforeAutospacing="0" w:after="0" w:afterAutospacing="0"/>
                                <w:rPr>
                                  <w:rFonts w:ascii="Marianne" w:hAnsi="Marianne"/>
                                  <w:b w:val="0"/>
                                  <w:bCs w:val="0"/>
                                  <w:color w:val="5770BE" w:themeColor="accent2"/>
                                  <w:sz w:val="16"/>
                                  <w:szCs w:val="15"/>
                                </w:rPr>
                              </w:pPr>
                              <w:r w:rsidRPr="00957047">
                                <w:rPr>
                                  <w:rFonts w:ascii="Marianne" w:hAnsi="Marianne"/>
                                  <w:b w:val="0"/>
                                  <w:bCs w:val="0"/>
                                  <w:color w:val="5770BE" w:themeColor="accent2"/>
                                  <w:sz w:val="16"/>
                                  <w:szCs w:val="15"/>
                                </w:rPr>
                                <w:t>•</w:t>
                              </w:r>
                              <w:r w:rsidR="00FF320A" w:rsidRPr="00957047">
                                <w:rPr>
                                  <w:rFonts w:ascii="Marianne" w:hAnsi="Marianne"/>
                                  <w:b w:val="0"/>
                                  <w:bCs w:val="0"/>
                                  <w:color w:val="5770BE" w:themeColor="accent2"/>
                                  <w:sz w:val="16"/>
                                  <w:szCs w:val="15"/>
                                </w:rPr>
                                <w:t xml:space="preserve"> </w:t>
                              </w:r>
                              <w:hyperlink r:id="rId24" w:history="1">
                                <w:r w:rsidR="00FF320A" w:rsidRPr="00957047">
                                  <w:rPr>
                                    <w:rStyle w:val="Lienhypertexte"/>
                                    <w:rFonts w:ascii="Marianne" w:hAnsi="Marianne"/>
                                    <w:b w:val="0"/>
                                    <w:bCs w:val="0"/>
                                    <w:color w:val="5770BE" w:themeColor="accent2"/>
                                    <w:sz w:val="16"/>
                                    <w:szCs w:val="15"/>
                                  </w:rPr>
                                  <w:t>École inclusive : rapport 2020-2021</w:t>
                                </w:r>
                              </w:hyperlink>
                            </w:p>
                            <w:p w14:paraId="101753DF" w14:textId="66DD78D6" w:rsidR="000A11C9" w:rsidRPr="000A11C9" w:rsidRDefault="000A11C9" w:rsidP="000A11C9">
                              <w:pPr>
                                <w:pStyle w:val="Titre1"/>
                                <w:shd w:val="clear" w:color="auto" w:fill="FFFFFF"/>
                                <w:spacing w:before="0" w:beforeAutospacing="0" w:after="0" w:afterAutospacing="0"/>
                                <w:rPr>
                                  <w:rFonts w:ascii="Marianne" w:hAnsi="Marianne"/>
                                  <w:b w:val="0"/>
                                  <w:bCs w:val="0"/>
                                  <w:color w:val="5770BE" w:themeColor="accent2"/>
                                  <w:sz w:val="15"/>
                                  <w:szCs w:val="15"/>
                                </w:rPr>
                              </w:pPr>
                            </w:p>
                            <w:p w14:paraId="69F9391F" w14:textId="77777777" w:rsidR="000A11C9" w:rsidRPr="000A11C9" w:rsidRDefault="000A11C9" w:rsidP="000A11C9">
                              <w:pPr>
                                <w:rPr>
                                  <w:rFonts w:ascii="Marianne" w:hAnsi="Marianne"/>
                                  <w:color w:val="5770BE" w:themeColor="accent2"/>
                                  <w:sz w:val="15"/>
                                  <w:szCs w:val="15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C8D96" id="Groupe 22" o:spid="_x0000_s1040" style="position:absolute;left:0;text-align:left;margin-left:36.75pt;margin-top:14.65pt;width:110.25pt;height:189pt;z-index:251964416;mso-position-horizontal-relative:page;mso-width-relative:margin;mso-height-relative:margin" coordorigin="3619,-1809" coordsize="14001,30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">
                <v:shape id="Text Box 159" o:spid="_x0000_s1041" type="#_x0000_t202" style="position:absolute;left:4953;top:2857;width:9207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" stroked="f">
                  <v:fill opacity="0"/>
                  <v:textbox inset=".5mm,.3mm,.5mm,.3mm">
                    <w:txbxContent>
                      <w:p w14:paraId="4CEAAF6F" w14:textId="77777777" w:rsidR="000A11C9" w:rsidRPr="001E37CB" w:rsidRDefault="000A11C9" w:rsidP="000A11C9">
                        <w:pPr>
                          <w:spacing w:line="192" w:lineRule="auto"/>
                          <w:rPr>
                            <w:rFonts w:ascii="Spectral" w:hAnsi="Spectral"/>
                            <w:i/>
                            <w:color w:val="3C4693"/>
                          </w:rPr>
                        </w:pPr>
                        <w:r w:rsidRPr="001E37CB">
                          <w:rPr>
                            <w:rFonts w:ascii="Spectral" w:hAnsi="Spectral"/>
                            <w:i/>
                            <w:color w:val="3C4693"/>
                          </w:rPr>
                          <w:t>À consulter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42" type="#_x0000_t75" style="position:absolute;left:3619;top:-1809;width:4909;height:5593;rotation:-24742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">
                  <v:imagedata r:id="rId25" o:title=""/>
                  <v:path arrowok="t"/>
                </v:shape>
                <v:shape id="_x0000_s1043" type="#_x0000_t202" style="position:absolute;left:3810;top:5144;width:13811;height:2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D216AB1" w14:textId="1E779DD1" w:rsidR="000A11C9" w:rsidRPr="00957047" w:rsidRDefault="000A11C9" w:rsidP="000A11C9">
                        <w:pPr>
                          <w:pStyle w:val="Titre1"/>
                          <w:shd w:val="clear" w:color="auto" w:fill="FFFFFF"/>
                          <w:spacing w:before="0" w:beforeAutospacing="0" w:after="0" w:afterAutospacing="0"/>
                          <w:rPr>
                            <w:rFonts w:ascii="Marianne" w:hAnsi="Marianne"/>
                            <w:b w:val="0"/>
                            <w:bCs w:val="0"/>
                            <w:color w:val="5770BE" w:themeColor="accent2"/>
                            <w:sz w:val="16"/>
                            <w:szCs w:val="15"/>
                          </w:rPr>
                        </w:pPr>
                        <w:r w:rsidRPr="00FF320A">
                          <w:rPr>
                            <w:rFonts w:ascii="Marianne" w:hAnsi="Marianne"/>
                            <w:b w:val="0"/>
                            <w:bCs w:val="0"/>
                            <w:color w:val="5770BE" w:themeColor="accent2"/>
                            <w:sz w:val="15"/>
                            <w:szCs w:val="15"/>
                          </w:rPr>
                          <w:t xml:space="preserve">• </w:t>
                        </w:r>
                        <w:hyperlink r:id="rId26" w:history="1">
                          <w:r w:rsidRPr="00957047">
                            <w:rPr>
                              <w:rStyle w:val="Lienhypertexte"/>
                              <w:rFonts w:ascii="Marianne" w:hAnsi="Marianne"/>
                              <w:b w:val="0"/>
                              <w:bCs w:val="0"/>
                              <w:color w:val="5770BE" w:themeColor="accent2"/>
                              <w:sz w:val="16"/>
                              <w:szCs w:val="15"/>
                            </w:rPr>
                            <w:t xml:space="preserve">Les PCPE : des dispositifs réactifs </w:t>
                          </w:r>
                          <w:r w:rsidR="00FF320A" w:rsidRPr="00957047">
                            <w:rPr>
                              <w:rStyle w:val="Lienhypertexte"/>
                              <w:rFonts w:ascii="Marianne" w:hAnsi="Marianne"/>
                              <w:b w:val="0"/>
                              <w:bCs w:val="0"/>
                              <w:color w:val="5770BE" w:themeColor="accent2"/>
                              <w:sz w:val="16"/>
                              <w:szCs w:val="15"/>
                            </w:rPr>
                            <w:br/>
                          </w:r>
                          <w:r w:rsidRPr="00957047">
                            <w:rPr>
                              <w:rStyle w:val="Lienhypertexte"/>
                              <w:rFonts w:ascii="Marianne" w:hAnsi="Marianne"/>
                              <w:b w:val="0"/>
                              <w:bCs w:val="0"/>
                              <w:color w:val="5770BE" w:themeColor="accent2"/>
                              <w:sz w:val="16"/>
                              <w:szCs w:val="15"/>
                            </w:rPr>
                            <w:t>et adaptables qui accompagnent toujours plus de personnes en situation de handicap dans la région Auvergne-Rhône-Alpes</w:t>
                          </w:r>
                        </w:hyperlink>
                      </w:p>
                      <w:p w14:paraId="3F37B53D" w14:textId="59442EB9" w:rsidR="000A11C9" w:rsidRPr="00957047" w:rsidRDefault="000A11C9" w:rsidP="00FF320A">
                        <w:pPr>
                          <w:pStyle w:val="Titre1"/>
                          <w:shd w:val="clear" w:color="auto" w:fill="FFFFFF"/>
                          <w:spacing w:before="120" w:beforeAutospacing="0" w:after="0" w:afterAutospacing="0"/>
                          <w:rPr>
                            <w:rFonts w:ascii="Marianne" w:hAnsi="Marianne"/>
                            <w:b w:val="0"/>
                            <w:bCs w:val="0"/>
                            <w:color w:val="5770BE" w:themeColor="accent2"/>
                            <w:sz w:val="16"/>
                            <w:szCs w:val="15"/>
                          </w:rPr>
                        </w:pPr>
                        <w:r w:rsidRPr="00957047">
                          <w:rPr>
                            <w:rFonts w:ascii="Marianne" w:hAnsi="Marianne"/>
                            <w:b w:val="0"/>
                            <w:bCs w:val="0"/>
                            <w:color w:val="5770BE" w:themeColor="accent2"/>
                            <w:sz w:val="16"/>
                            <w:szCs w:val="15"/>
                          </w:rPr>
                          <w:t>•</w:t>
                        </w:r>
                        <w:r w:rsidR="00FF320A" w:rsidRPr="00957047">
                          <w:rPr>
                            <w:rFonts w:ascii="Marianne" w:hAnsi="Marianne"/>
                            <w:b w:val="0"/>
                            <w:bCs w:val="0"/>
                            <w:color w:val="5770BE" w:themeColor="accent2"/>
                            <w:sz w:val="16"/>
                            <w:szCs w:val="15"/>
                          </w:rPr>
                          <w:t xml:space="preserve"> </w:t>
                        </w:r>
                        <w:hyperlink r:id="rId27" w:history="1">
                          <w:r w:rsidR="00FF320A" w:rsidRPr="00957047">
                            <w:rPr>
                              <w:rStyle w:val="Lienhypertexte"/>
                              <w:rFonts w:ascii="Marianne" w:hAnsi="Marianne"/>
                              <w:b w:val="0"/>
                              <w:bCs w:val="0"/>
                              <w:color w:val="5770BE" w:themeColor="accent2"/>
                              <w:sz w:val="16"/>
                              <w:szCs w:val="15"/>
                            </w:rPr>
                            <w:t>École inclusive : rapport 2020-2021</w:t>
                          </w:r>
                        </w:hyperlink>
                      </w:p>
                      <w:p w14:paraId="101753DF" w14:textId="66DD78D6" w:rsidR="000A11C9" w:rsidRPr="000A11C9" w:rsidRDefault="000A11C9" w:rsidP="000A11C9">
                        <w:pPr>
                          <w:pStyle w:val="Titre1"/>
                          <w:shd w:val="clear" w:color="auto" w:fill="FFFFFF"/>
                          <w:spacing w:before="0" w:beforeAutospacing="0" w:after="0" w:afterAutospacing="0"/>
                          <w:rPr>
                            <w:rFonts w:ascii="Marianne" w:hAnsi="Marianne"/>
                            <w:b w:val="0"/>
                            <w:bCs w:val="0"/>
                            <w:color w:val="5770BE" w:themeColor="accent2"/>
                            <w:sz w:val="15"/>
                            <w:szCs w:val="15"/>
                          </w:rPr>
                        </w:pPr>
                      </w:p>
                      <w:p w14:paraId="69F9391F" w14:textId="77777777" w:rsidR="000A11C9" w:rsidRPr="000A11C9" w:rsidRDefault="000A11C9" w:rsidP="000A11C9">
                        <w:pPr>
                          <w:rPr>
                            <w:rFonts w:ascii="Marianne" w:hAnsi="Marianne"/>
                            <w:color w:val="5770BE" w:themeColor="accent2"/>
                            <w:sz w:val="15"/>
                            <w:szCs w:val="15"/>
                            <w:u w:val="single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A11C9" w:rsidRPr="00D5158E">
        <w:rPr>
          <w:rFonts w:ascii="Marianne" w:hAnsi="Marianne"/>
          <w:i/>
          <w:sz w:val="17"/>
          <w:szCs w:val="17"/>
          <w:u w:val="single"/>
        </w:rPr>
        <w:t>Référente :</w:t>
      </w:r>
      <w:r w:rsidR="000A11C9" w:rsidRPr="00D5158E">
        <w:rPr>
          <w:rFonts w:ascii="Marianne" w:hAnsi="Marianne"/>
          <w:i/>
          <w:sz w:val="17"/>
          <w:szCs w:val="17"/>
        </w:rPr>
        <w:t xml:space="preserve"> Christine MARTIN</w:t>
      </w:r>
    </w:p>
    <w:p w14:paraId="3A4B7BA6" w14:textId="05CDC23B" w:rsidR="000A11C9" w:rsidRPr="000A11C9" w:rsidRDefault="000A11C9" w:rsidP="000A11C9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 w:rsidRPr="000A11C9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LES PCPE : UN LEVIER POUR L’ÉCOLE INCLUSIVE</w:t>
      </w:r>
    </w:p>
    <w:p w14:paraId="0DFE9AB8" w14:textId="2896CF09" w:rsidR="000A11C9" w:rsidRPr="000A11C9" w:rsidRDefault="000A11C9" w:rsidP="000A11C9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0A11C9">
        <w:rPr>
          <w:rFonts w:ascii="Marianne" w:hAnsi="Marianne"/>
          <w:sz w:val="18"/>
          <w:szCs w:val="18"/>
        </w:rPr>
        <w:t xml:space="preserve">L’ARS et la Région Académique ont initié une politique volontariste en matière d’école inclusive en signant une </w:t>
      </w:r>
      <w:hyperlink r:id="rId28" w:history="1">
        <w:r w:rsidRPr="000A11C9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convention</w:t>
        </w:r>
      </w:hyperlink>
      <w:r w:rsidRPr="000A11C9">
        <w:rPr>
          <w:rFonts w:ascii="Marianne" w:hAnsi="Marianne"/>
          <w:sz w:val="18"/>
          <w:szCs w:val="18"/>
        </w:rPr>
        <w:t xml:space="preserve"> thématique sur la période 2016-2021. </w:t>
      </w:r>
      <w:r w:rsidRPr="000A11C9">
        <w:rPr>
          <w:rFonts w:ascii="Marianne" w:hAnsi="Marianne"/>
          <w:b/>
          <w:sz w:val="18"/>
          <w:szCs w:val="18"/>
        </w:rPr>
        <w:t>La convention fait l’objet d’un bilan et d’une réécriture pour 2023-2028</w:t>
      </w:r>
      <w:r w:rsidRPr="00BA4C68">
        <w:rPr>
          <w:rFonts w:ascii="Marianne" w:hAnsi="Marianne"/>
          <w:b/>
          <w:sz w:val="18"/>
          <w:szCs w:val="18"/>
        </w:rPr>
        <w:t>, en lien avec la révision du SRS</w:t>
      </w:r>
      <w:r w:rsidRPr="000A11C9">
        <w:rPr>
          <w:rFonts w:ascii="Marianne" w:hAnsi="Marianne"/>
          <w:sz w:val="18"/>
          <w:szCs w:val="18"/>
        </w:rPr>
        <w:t>.</w:t>
      </w:r>
    </w:p>
    <w:p w14:paraId="7B824A00" w14:textId="2E866C43" w:rsidR="000A11C9" w:rsidRPr="000A11C9" w:rsidRDefault="000A11C9" w:rsidP="00BA4C68">
      <w:pPr>
        <w:spacing w:before="120"/>
        <w:jc w:val="both"/>
        <w:rPr>
          <w:rFonts w:ascii="Marianne" w:hAnsi="Marianne"/>
          <w:sz w:val="18"/>
          <w:szCs w:val="18"/>
        </w:rPr>
      </w:pPr>
      <w:r w:rsidRPr="000A11C9">
        <w:rPr>
          <w:rFonts w:ascii="Marianne" w:hAnsi="Marianne"/>
          <w:sz w:val="18"/>
          <w:szCs w:val="18"/>
        </w:rPr>
        <w:t xml:space="preserve">Ces dernières années, de nombreuses avancées ont </w:t>
      </w:r>
      <w:r w:rsidR="00BA4C68">
        <w:rPr>
          <w:rFonts w:ascii="Marianne" w:hAnsi="Marianne"/>
          <w:sz w:val="18"/>
          <w:szCs w:val="18"/>
        </w:rPr>
        <w:t>eu lieu</w:t>
      </w:r>
      <w:r w:rsidRPr="000A11C9">
        <w:rPr>
          <w:rFonts w:ascii="Marianne" w:hAnsi="Marianne"/>
          <w:sz w:val="18"/>
          <w:szCs w:val="18"/>
        </w:rPr>
        <w:t xml:space="preserve">. </w:t>
      </w:r>
      <w:r>
        <w:rPr>
          <w:rFonts w:ascii="Marianne" w:hAnsi="Marianne"/>
          <w:sz w:val="18"/>
          <w:szCs w:val="18"/>
        </w:rPr>
        <w:t>À</w:t>
      </w:r>
      <w:r w:rsidRPr="000A11C9">
        <w:rPr>
          <w:rFonts w:ascii="Marianne" w:hAnsi="Marianne"/>
          <w:sz w:val="18"/>
          <w:szCs w:val="18"/>
        </w:rPr>
        <w:t xml:space="preserve"> la rentrée scolaire 2020, près de 50 00</w:t>
      </w:r>
      <w:r>
        <w:rPr>
          <w:rFonts w:ascii="Marianne" w:hAnsi="Marianne"/>
          <w:sz w:val="18"/>
          <w:szCs w:val="18"/>
        </w:rPr>
        <w:t>0</w:t>
      </w:r>
      <w:r w:rsidRPr="000A11C9">
        <w:rPr>
          <w:rFonts w:ascii="Marianne" w:hAnsi="Marianne"/>
          <w:sz w:val="18"/>
          <w:szCs w:val="18"/>
        </w:rPr>
        <w:t xml:space="preserve"> élèves en situation de handicap étaient scolarisés en milieu ordinaire. </w:t>
      </w:r>
      <w:r w:rsidR="00BA4C68">
        <w:rPr>
          <w:rFonts w:ascii="Marianne" w:hAnsi="Marianne"/>
          <w:sz w:val="18"/>
          <w:szCs w:val="18"/>
        </w:rPr>
        <w:br/>
      </w:r>
      <w:r w:rsidRPr="00BA4C68">
        <w:rPr>
          <w:rFonts w:ascii="Marianne" w:hAnsi="Marianne"/>
          <w:b/>
          <w:sz w:val="18"/>
          <w:szCs w:val="18"/>
        </w:rPr>
        <w:t>Les Pôles de compétences et de prestations externalisées (PCPE) sont un des leviers.</w:t>
      </w:r>
      <w:r w:rsidRPr="000A11C9">
        <w:rPr>
          <w:rFonts w:ascii="Marianne" w:hAnsi="Marianne"/>
          <w:sz w:val="18"/>
          <w:szCs w:val="18"/>
        </w:rPr>
        <w:t xml:space="preserve"> Ils répondent ainsi à leur mission principale de </w:t>
      </w:r>
      <w:r w:rsidRPr="000A11C9">
        <w:rPr>
          <w:rFonts w:ascii="Marianne" w:hAnsi="Marianne"/>
          <w:b/>
          <w:sz w:val="18"/>
          <w:szCs w:val="18"/>
        </w:rPr>
        <w:t>prévention des ruptures de parcours.</w:t>
      </w:r>
      <w:r w:rsidRPr="000A11C9">
        <w:rPr>
          <w:rFonts w:ascii="Marianne" w:hAnsi="Marianne"/>
          <w:sz w:val="18"/>
          <w:szCs w:val="18"/>
        </w:rPr>
        <w:t xml:space="preserve"> Plusieurs d’entre eux ont axé leurs missions autour de la scolarisation et ont permis d’accompagner près de </w:t>
      </w:r>
      <w:r w:rsidRPr="00BA4C68">
        <w:rPr>
          <w:rFonts w:ascii="Marianne" w:hAnsi="Marianne"/>
          <w:b/>
          <w:sz w:val="18"/>
          <w:szCs w:val="18"/>
        </w:rPr>
        <w:t>1 700 personnes</w:t>
      </w:r>
      <w:r w:rsidRPr="000A11C9">
        <w:rPr>
          <w:rFonts w:ascii="Marianne" w:hAnsi="Marianne"/>
          <w:sz w:val="18"/>
          <w:szCs w:val="18"/>
        </w:rPr>
        <w:t xml:space="preserve"> en situation de handicap. </w:t>
      </w:r>
    </w:p>
    <w:p w14:paraId="505DD4F0" w14:textId="6E5DA0EB" w:rsidR="000A11C9" w:rsidRPr="000A11C9" w:rsidRDefault="000A11C9" w:rsidP="00BA4C68">
      <w:pPr>
        <w:spacing w:after="120"/>
        <w:jc w:val="both"/>
        <w:rPr>
          <w:rFonts w:ascii="Marianne" w:hAnsi="Marianne"/>
          <w:sz w:val="18"/>
          <w:szCs w:val="18"/>
        </w:rPr>
      </w:pPr>
      <w:r w:rsidRPr="000A11C9">
        <w:rPr>
          <w:rFonts w:ascii="Marianne" w:hAnsi="Marianne"/>
          <w:sz w:val="18"/>
          <w:szCs w:val="18"/>
        </w:rPr>
        <w:t>L’analyse des données montre par ailleurs une hausse significative des demandes d’accompagnement émanant de l’</w:t>
      </w:r>
      <w:r>
        <w:rPr>
          <w:rFonts w:ascii="Marianne" w:hAnsi="Marianne"/>
          <w:sz w:val="18"/>
          <w:szCs w:val="18"/>
        </w:rPr>
        <w:t>É</w:t>
      </w:r>
      <w:r w:rsidRPr="000A11C9">
        <w:rPr>
          <w:rFonts w:ascii="Marianne" w:hAnsi="Marianne"/>
          <w:sz w:val="18"/>
          <w:szCs w:val="18"/>
        </w:rPr>
        <w:t xml:space="preserve">ducation </w:t>
      </w:r>
      <w:r>
        <w:rPr>
          <w:rFonts w:ascii="Marianne" w:hAnsi="Marianne"/>
          <w:sz w:val="18"/>
          <w:szCs w:val="18"/>
        </w:rPr>
        <w:t>n</w:t>
      </w:r>
      <w:r w:rsidRPr="000A11C9">
        <w:rPr>
          <w:rFonts w:ascii="Marianne" w:hAnsi="Marianne"/>
          <w:sz w:val="18"/>
          <w:szCs w:val="18"/>
        </w:rPr>
        <w:t>ationale, l’un des premiers partenaires des PCPE.</w:t>
      </w:r>
    </w:p>
    <w:p w14:paraId="25707138" w14:textId="77777777" w:rsidR="00502F75" w:rsidRDefault="000A11C9" w:rsidP="000A11C9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0A11C9">
        <w:rPr>
          <w:rFonts w:ascii="Marianne" w:hAnsi="Marianne"/>
          <w:sz w:val="18"/>
          <w:szCs w:val="18"/>
        </w:rPr>
        <w:t>Néanmoins, si la souplesse des PCPE traduit une précieuse capacité d’adaptation, la lisibilité de leurs missions r</w:t>
      </w:r>
      <w:r w:rsidR="00FF320A">
        <w:rPr>
          <w:rFonts w:ascii="Marianne" w:hAnsi="Marianne"/>
          <w:sz w:val="18"/>
          <w:szCs w:val="18"/>
        </w:rPr>
        <w:t>este un enjeu majeur à relever.</w:t>
      </w:r>
    </w:p>
    <w:p w14:paraId="40EA8CC0" w14:textId="17A16370" w:rsidR="00FF320A" w:rsidRPr="00D5158E" w:rsidRDefault="00FF320A" w:rsidP="000A11C9">
      <w:pPr>
        <w:spacing w:before="120" w:after="120"/>
        <w:jc w:val="both"/>
        <w:rPr>
          <w:rFonts w:ascii="Marianne" w:hAnsi="Marianne"/>
          <w:i/>
          <w:sz w:val="17"/>
          <w:szCs w:val="17"/>
        </w:rPr>
      </w:pPr>
      <w:r w:rsidRPr="00D5158E">
        <w:rPr>
          <w:rFonts w:ascii="Marianne" w:hAnsi="Marianne"/>
          <w:i/>
          <w:sz w:val="17"/>
          <w:szCs w:val="17"/>
          <w:u w:val="single"/>
        </w:rPr>
        <w:t>Référentes :</w:t>
      </w:r>
      <w:r w:rsidRPr="00D5158E">
        <w:rPr>
          <w:rFonts w:ascii="Marianne" w:hAnsi="Marianne"/>
          <w:i/>
          <w:sz w:val="17"/>
          <w:szCs w:val="17"/>
        </w:rPr>
        <w:t xml:space="preserve"> Catherine GINI et Delphine MERCATELLO</w:t>
      </w:r>
    </w:p>
    <w:p w14:paraId="7E89C959" w14:textId="7D976720" w:rsidR="00FF320A" w:rsidRPr="00FF320A" w:rsidRDefault="00B62E27" w:rsidP="00FF320A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>
        <w:rPr>
          <w:rFonts w:ascii="Marianne" w:hAnsi="Marianne"/>
          <w:noProof/>
          <w:sz w:val="18"/>
          <w:szCs w:val="18"/>
          <w:lang w:eastAsia="fr-FR"/>
        </w:rPr>
        <w:lastRenderedPageBreak/>
        <w:drawing>
          <wp:anchor distT="0" distB="0" distL="114300" distR="114300" simplePos="0" relativeHeight="251967488" behindDoc="0" locked="0" layoutInCell="1" allowOverlap="1" wp14:anchorId="751A433E" wp14:editId="618F0800">
            <wp:simplePos x="0" y="0"/>
            <wp:positionH relativeFrom="leftMargin">
              <wp:posOffset>351459</wp:posOffset>
            </wp:positionH>
            <wp:positionV relativeFrom="paragraph">
              <wp:posOffset>354965</wp:posOffset>
            </wp:positionV>
            <wp:extent cx="1537749" cy="1208372"/>
            <wp:effectExtent l="0" t="0" r="571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go autisme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1"/>
                    <a:stretch/>
                  </pic:blipFill>
                  <pic:spPr bwMode="auto">
                    <a:xfrm>
                      <a:off x="0" y="0"/>
                      <a:ext cx="1537749" cy="1208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20A" w:rsidRPr="00FF320A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18 CAMSP, 4 CMPP et 1 CMP ENGAGÉS DANS UNE DÉMARCHE QUALITÉ</w:t>
      </w:r>
    </w:p>
    <w:p w14:paraId="44D24493" w14:textId="49A3FA5E" w:rsidR="00FF320A" w:rsidRPr="00FF320A" w:rsidRDefault="00FF320A" w:rsidP="00FF320A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FF320A">
        <w:rPr>
          <w:rFonts w:ascii="Marianne" w:hAnsi="Marianne"/>
          <w:sz w:val="18"/>
          <w:szCs w:val="18"/>
        </w:rPr>
        <w:t xml:space="preserve">La mesure 69 de la </w:t>
      </w:r>
      <w:hyperlink r:id="rId30" w:history="1">
        <w:r w:rsidRPr="00BA4C68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stratégie nationale</w:t>
        </w:r>
        <w:r w:rsidR="00BA4C68" w:rsidRPr="00BA4C68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 xml:space="preserve"> autisme au sein des</w:t>
        </w:r>
        <w:r w:rsidRPr="00BA4C68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 xml:space="preserve"> TND</w:t>
        </w:r>
      </w:hyperlink>
      <w:r w:rsidR="00BA4C68">
        <w:rPr>
          <w:rFonts w:ascii="Marianne" w:hAnsi="Marianne"/>
          <w:sz w:val="18"/>
          <w:szCs w:val="18"/>
        </w:rPr>
        <w:t xml:space="preserve"> 2018</w:t>
      </w:r>
      <w:r w:rsidRPr="00FF320A">
        <w:rPr>
          <w:rFonts w:ascii="Marianne" w:hAnsi="Marianne"/>
          <w:sz w:val="18"/>
          <w:szCs w:val="18"/>
        </w:rPr>
        <w:t>-2022 vise à l’amélioration du parcours de l’enfant, de l’adolescent et du jeune adulte ayant un trouble du neuro-développement.</w:t>
      </w:r>
    </w:p>
    <w:p w14:paraId="519D9CF5" w14:textId="748CAE34" w:rsidR="00FF320A" w:rsidRPr="00FF320A" w:rsidRDefault="00FF320A" w:rsidP="00FF320A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FF320A">
        <w:rPr>
          <w:rFonts w:ascii="Marianne" w:hAnsi="Marianne"/>
          <w:sz w:val="18"/>
          <w:szCs w:val="18"/>
        </w:rPr>
        <w:t xml:space="preserve">Dans ce cadre, la DIA conduit depuis 2021 </w:t>
      </w:r>
      <w:r w:rsidRPr="00FF320A">
        <w:rPr>
          <w:rFonts w:ascii="Marianne" w:hAnsi="Marianne"/>
          <w:b/>
          <w:sz w:val="18"/>
          <w:szCs w:val="18"/>
        </w:rPr>
        <w:t>un travail sur les recommandations des bonnes pratiques professionnelles</w:t>
      </w:r>
      <w:r w:rsidRPr="00FF320A">
        <w:rPr>
          <w:rFonts w:ascii="Marianne" w:hAnsi="Marianne"/>
          <w:sz w:val="18"/>
          <w:szCs w:val="18"/>
        </w:rPr>
        <w:t xml:space="preserve"> dans les </w:t>
      </w:r>
      <w:r>
        <w:rPr>
          <w:rFonts w:ascii="Marianne" w:hAnsi="Marianne"/>
          <w:sz w:val="18"/>
          <w:szCs w:val="18"/>
        </w:rPr>
        <w:t xml:space="preserve">CAMSP, les CMP et les </w:t>
      </w:r>
      <w:r w:rsidR="00BA4C68">
        <w:rPr>
          <w:rFonts w:ascii="Marianne" w:hAnsi="Marianne"/>
          <w:sz w:val="18"/>
          <w:szCs w:val="18"/>
        </w:rPr>
        <w:t>CMPP</w:t>
      </w:r>
      <w:r w:rsidRPr="00FF320A">
        <w:rPr>
          <w:rFonts w:ascii="Marianne" w:hAnsi="Marianne"/>
          <w:sz w:val="18"/>
          <w:szCs w:val="18"/>
        </w:rPr>
        <w:t xml:space="preserve">. </w:t>
      </w:r>
    </w:p>
    <w:p w14:paraId="269B4FE0" w14:textId="635B3FEC" w:rsidR="00FF320A" w:rsidRPr="00FF320A" w:rsidRDefault="00FF320A" w:rsidP="00FF320A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FF320A">
        <w:rPr>
          <w:rFonts w:ascii="Marianne" w:hAnsi="Marianne"/>
          <w:sz w:val="18"/>
          <w:szCs w:val="18"/>
        </w:rPr>
        <w:t>Dans la région</w:t>
      </w:r>
      <w:r w:rsidRPr="00FF320A">
        <w:rPr>
          <w:rFonts w:ascii="Marianne" w:hAnsi="Marianne"/>
          <w:b/>
          <w:sz w:val="18"/>
          <w:szCs w:val="18"/>
        </w:rPr>
        <w:t>, 18 CAMSP, 4 CMPP et 1 CMP se sont engagés</w:t>
      </w:r>
      <w:r w:rsidRPr="00FF320A">
        <w:rPr>
          <w:rFonts w:ascii="Marianne" w:hAnsi="Marianne"/>
          <w:sz w:val="18"/>
          <w:szCs w:val="18"/>
        </w:rPr>
        <w:t xml:space="preserve"> dans cette démarche qualité nationale et ont élaboré des plans d’actions. L’enveloppe allouée à notre région (1</w:t>
      </w:r>
      <w:r>
        <w:rPr>
          <w:rFonts w:ascii="Marianne" w:hAnsi="Marianne"/>
          <w:sz w:val="18"/>
          <w:szCs w:val="18"/>
        </w:rPr>
        <w:t> 028 </w:t>
      </w:r>
      <w:r w:rsidRPr="00FF320A">
        <w:rPr>
          <w:rFonts w:ascii="Marianne" w:hAnsi="Marianne"/>
          <w:sz w:val="18"/>
          <w:szCs w:val="18"/>
        </w:rPr>
        <w:t xml:space="preserve">358 €) a été attribuée à tous les CAMSP et CMPP engagés dans la démarche, permettant ainsi un renfort en personnel. Des financements complémentaires ponctuels ont été accordés (formations et matériels). </w:t>
      </w:r>
    </w:p>
    <w:p w14:paraId="2F541B4B" w14:textId="5AE6127A" w:rsidR="00FF320A" w:rsidRPr="00FF320A" w:rsidRDefault="00FF320A" w:rsidP="00FF320A">
      <w:pPr>
        <w:spacing w:before="120" w:after="120"/>
        <w:jc w:val="both"/>
        <w:rPr>
          <w:rFonts w:ascii="Marianne" w:hAnsi="Marianne"/>
          <w:sz w:val="18"/>
          <w:szCs w:val="18"/>
        </w:rPr>
      </w:pPr>
      <w:r w:rsidRPr="00FF320A">
        <w:rPr>
          <w:rFonts w:ascii="Marianne" w:hAnsi="Marianne"/>
          <w:sz w:val="18"/>
          <w:szCs w:val="18"/>
        </w:rPr>
        <w:t xml:space="preserve">En parallèle, les CMPP de la région participent à l’évaluation externe de leur mise en œuvre du cahier des charges co-construit avec l’ARS en 2017 et publié dans le cadre du SRS. Les résultats sont attendus pour le </w:t>
      </w:r>
      <w:r w:rsidR="004E025F">
        <w:rPr>
          <w:rFonts w:ascii="Marianne" w:hAnsi="Marianne"/>
          <w:sz w:val="18"/>
          <w:szCs w:val="18"/>
        </w:rPr>
        <w:t>1</w:t>
      </w:r>
      <w:r w:rsidR="004E025F" w:rsidRPr="004E025F">
        <w:rPr>
          <w:rFonts w:ascii="Marianne" w:hAnsi="Marianne"/>
          <w:sz w:val="18"/>
          <w:szCs w:val="18"/>
          <w:vertAlign w:val="superscript"/>
        </w:rPr>
        <w:t>er</w:t>
      </w:r>
      <w:r w:rsidR="004E025F">
        <w:rPr>
          <w:rFonts w:ascii="Marianne" w:hAnsi="Marianne"/>
          <w:sz w:val="18"/>
          <w:szCs w:val="18"/>
        </w:rPr>
        <w:t xml:space="preserve"> </w:t>
      </w:r>
      <w:r w:rsidRPr="00FF320A">
        <w:rPr>
          <w:rFonts w:ascii="Marianne" w:hAnsi="Marianne"/>
          <w:sz w:val="18"/>
          <w:szCs w:val="18"/>
        </w:rPr>
        <w:t>trimestre 2023.</w:t>
      </w:r>
    </w:p>
    <w:p w14:paraId="6A7DBF52" w14:textId="5BA671C7" w:rsidR="00FF320A" w:rsidRPr="00D5158E" w:rsidRDefault="00FF320A" w:rsidP="00FF320A">
      <w:pPr>
        <w:spacing w:before="120" w:after="120"/>
        <w:jc w:val="both"/>
        <w:rPr>
          <w:rFonts w:ascii="Marianne" w:hAnsi="Marianne"/>
          <w:i/>
          <w:sz w:val="17"/>
          <w:szCs w:val="17"/>
        </w:rPr>
      </w:pPr>
      <w:r w:rsidRPr="00FF320A">
        <w:rPr>
          <w:rFonts w:ascii="Marianne" w:hAnsi="Marianne"/>
          <w:sz w:val="18"/>
          <w:szCs w:val="18"/>
        </w:rPr>
        <w:t xml:space="preserve"> </w:t>
      </w:r>
      <w:r w:rsidRPr="00D5158E">
        <w:rPr>
          <w:rFonts w:ascii="Marianne" w:hAnsi="Marianne"/>
          <w:i/>
          <w:sz w:val="17"/>
          <w:szCs w:val="17"/>
          <w:u w:val="single"/>
        </w:rPr>
        <w:t>Référente</w:t>
      </w:r>
      <w:r w:rsidRPr="00D5158E">
        <w:rPr>
          <w:rFonts w:ascii="Marianne" w:hAnsi="Marianne"/>
          <w:i/>
          <w:sz w:val="17"/>
          <w:szCs w:val="17"/>
        </w:rPr>
        <w:t> : Delphine MERCATELLO</w:t>
      </w:r>
    </w:p>
    <w:p w14:paraId="4C32656C" w14:textId="7F99825E" w:rsidR="00E93B12" w:rsidRPr="00E93B12" w:rsidRDefault="00F44E01" w:rsidP="00E93B12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06AAF45" wp14:editId="790CDD1B">
                <wp:simplePos x="0" y="0"/>
                <wp:positionH relativeFrom="leftMargin">
                  <wp:posOffset>323850</wp:posOffset>
                </wp:positionH>
                <wp:positionV relativeFrom="paragraph">
                  <wp:posOffset>517525</wp:posOffset>
                </wp:positionV>
                <wp:extent cx="1733550" cy="1600200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3B4" w14:textId="728E2254" w:rsidR="00F44E01" w:rsidRPr="0016273E" w:rsidRDefault="00F44E01" w:rsidP="00F44E01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E1000F" w:themeColor="background2"/>
                                <w:sz w:val="56"/>
                                <w:szCs w:val="42"/>
                              </w:rPr>
                              <w:t>30</w:t>
                            </w:r>
                          </w:p>
                          <w:p w14:paraId="50AB6BD2" w14:textId="2AEE43DE" w:rsidR="00725EEC" w:rsidRPr="00725EEC" w:rsidRDefault="00F44E01" w:rsidP="00F44E01">
                            <w:pPr>
                              <w:spacing w:after="60"/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t xml:space="preserve">plateformes de répit au total en région </w:t>
                            </w:r>
                            <w:r w:rsidR="00725EEC">
                              <w:rPr>
                                <w:rFonts w:ascii="Marianne" w:hAnsi="Marianne"/>
                                <w:b/>
                                <w:color w:val="000091" w:themeColor="text2"/>
                                <w:szCs w:val="42"/>
                              </w:rPr>
                              <w:t>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AF45" id="Zone de texte 28" o:spid="_x0000_s1044" type="#_x0000_t202" style="position:absolute;margin-left:25.5pt;margin-top:40.75pt;width:136.5pt;height:126pt;z-index:2519664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" filled="f" stroked="f">
                <v:textbox>
                  <w:txbxContent>
                    <w:p w14:paraId="6430A3B4" w14:textId="728E2254" w:rsidR="00F44E01" w:rsidRPr="0016273E" w:rsidRDefault="00F44E01" w:rsidP="00F44E01">
                      <w:pPr>
                        <w:spacing w:after="60"/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</w:pPr>
                      <w:r>
                        <w:rPr>
                          <w:rFonts w:ascii="Marianne" w:hAnsi="Marianne"/>
                          <w:b/>
                          <w:color w:val="E1000F" w:themeColor="background2"/>
                          <w:sz w:val="56"/>
                          <w:szCs w:val="42"/>
                        </w:rPr>
                        <w:t>30</w:t>
                      </w:r>
                    </w:p>
                    <w:p w14:paraId="50AB6BD2" w14:textId="2AEE43DE" w:rsidR="00725EEC" w:rsidRPr="00725EEC" w:rsidRDefault="00F44E01" w:rsidP="00F44E01">
                      <w:pPr>
                        <w:spacing w:after="60"/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</w:pPr>
                      <w:proofErr w:type="gramStart"/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plateformes</w:t>
                      </w:r>
                      <w:proofErr w:type="gramEnd"/>
                      <w:r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 xml:space="preserve"> de répit au total en région </w:t>
                      </w:r>
                      <w:r w:rsidR="00725EEC">
                        <w:rPr>
                          <w:rFonts w:ascii="Marianne" w:hAnsi="Marianne"/>
                          <w:b/>
                          <w:color w:val="000091" w:themeColor="text2"/>
                          <w:szCs w:val="42"/>
                        </w:rPr>
                        <w:t>ARA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B12" w:rsidRP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CR</w:t>
      </w:r>
      <w:r w:rsid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="00E93B12" w:rsidRP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ATION DE 7 PLATEFORMES DE R</w:t>
      </w:r>
      <w:r w:rsid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="00E93B12" w:rsidRP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PIT POUR LES AIDANTS DE PERSONN</w:t>
      </w:r>
      <w:r w:rsid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ES Â</w:t>
      </w:r>
      <w:r w:rsidR="00E93B12" w:rsidRP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G</w:t>
      </w:r>
      <w:r w:rsid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="00E93B12" w:rsidRPr="00E93B12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ES</w:t>
      </w:r>
    </w:p>
    <w:p w14:paraId="1E19D3AA" w14:textId="7B5B7923" w:rsidR="00E93B12" w:rsidRPr="004E025F" w:rsidRDefault="00E93B12" w:rsidP="00E93B12">
      <w:pPr>
        <w:pStyle w:val="Signature3"/>
        <w:ind w:firstLine="0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sz w:val="18"/>
          <w:szCs w:val="18"/>
        </w:rPr>
        <w:t xml:space="preserve">Suite à l’appel à candidatures lancé par l’ARS Auvergne-Rhône-Alpes, </w:t>
      </w:r>
      <w:r w:rsidRPr="004E025F">
        <w:rPr>
          <w:rFonts w:ascii="Marianne" w:hAnsi="Marianne" w:cs="Calibri"/>
          <w:b/>
          <w:sz w:val="18"/>
          <w:szCs w:val="18"/>
        </w:rPr>
        <w:t>7</w:t>
      </w:r>
      <w:r w:rsidR="00F44E01" w:rsidRPr="004E025F">
        <w:rPr>
          <w:rFonts w:ascii="Marianne" w:hAnsi="Marianne" w:cs="Calibri"/>
          <w:b/>
          <w:sz w:val="18"/>
          <w:szCs w:val="18"/>
        </w:rPr>
        <w:t> </w:t>
      </w:r>
      <w:r w:rsidRPr="004E025F">
        <w:rPr>
          <w:rFonts w:ascii="Marianne" w:hAnsi="Marianne" w:cs="Calibri"/>
          <w:b/>
          <w:sz w:val="18"/>
          <w:szCs w:val="18"/>
        </w:rPr>
        <w:t>nouvelles plateformes de répit</w:t>
      </w:r>
      <w:r w:rsidRPr="004E025F">
        <w:rPr>
          <w:rFonts w:ascii="Marianne" w:hAnsi="Marianne" w:cs="Calibri"/>
          <w:sz w:val="18"/>
          <w:szCs w:val="18"/>
        </w:rPr>
        <w:t xml:space="preserve"> </w:t>
      </w:r>
      <w:r w:rsidR="00F44E01" w:rsidRPr="004E025F">
        <w:rPr>
          <w:rFonts w:ascii="Marianne" w:hAnsi="Marianne" w:cs="Calibri"/>
          <w:sz w:val="18"/>
          <w:szCs w:val="18"/>
        </w:rPr>
        <w:t>ont ouvert</w:t>
      </w:r>
      <w:r w:rsidRPr="004E025F">
        <w:rPr>
          <w:rFonts w:ascii="Marianne" w:hAnsi="Marianne" w:cs="Calibri"/>
          <w:sz w:val="18"/>
          <w:szCs w:val="18"/>
        </w:rPr>
        <w:t xml:space="preserve"> dans notre région</w:t>
      </w:r>
      <w:r w:rsidR="005E5E13">
        <w:rPr>
          <w:rFonts w:ascii="Marianne" w:hAnsi="Marianne" w:cs="Calibri"/>
          <w:sz w:val="18"/>
          <w:szCs w:val="18"/>
        </w:rPr>
        <w:t xml:space="preserve"> fin</w:t>
      </w:r>
      <w:r w:rsidR="00725EEC" w:rsidRPr="004E025F">
        <w:rPr>
          <w:rFonts w:ascii="Marianne" w:hAnsi="Marianne" w:cs="Calibri"/>
          <w:sz w:val="18"/>
          <w:szCs w:val="18"/>
        </w:rPr>
        <w:t xml:space="preserve"> 2022</w:t>
      </w:r>
      <w:r w:rsidRPr="004E025F">
        <w:rPr>
          <w:rFonts w:ascii="Marianne" w:hAnsi="Marianne" w:cs="Calibri"/>
          <w:sz w:val="18"/>
          <w:szCs w:val="18"/>
        </w:rPr>
        <w:t xml:space="preserve">. </w:t>
      </w:r>
    </w:p>
    <w:p w14:paraId="4ACAEB8D" w14:textId="55817F76" w:rsidR="00E93B12" w:rsidRPr="004E025F" w:rsidRDefault="00F44E01" w:rsidP="00F44E01">
      <w:pPr>
        <w:pStyle w:val="Signature3"/>
        <w:spacing w:before="60"/>
        <w:ind w:firstLine="0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b/>
          <w:sz w:val="18"/>
          <w:szCs w:val="18"/>
        </w:rPr>
        <w:t>Objectif :</w:t>
      </w:r>
      <w:r w:rsidR="00E93B12" w:rsidRPr="004E025F">
        <w:rPr>
          <w:rFonts w:ascii="Marianne" w:hAnsi="Marianne" w:cs="Calibri"/>
          <w:sz w:val="18"/>
          <w:szCs w:val="18"/>
        </w:rPr>
        <w:t xml:space="preserve"> </w:t>
      </w:r>
      <w:r w:rsidR="00E93B12" w:rsidRPr="004E025F">
        <w:rPr>
          <w:rFonts w:ascii="Marianne" w:hAnsi="Marianne" w:cs="Calibri"/>
          <w:b/>
          <w:sz w:val="18"/>
          <w:szCs w:val="18"/>
        </w:rPr>
        <w:t>repérer et accompagner les proches aidants</w:t>
      </w:r>
      <w:r w:rsidR="00E93B12" w:rsidRPr="004E025F">
        <w:rPr>
          <w:rFonts w:ascii="Marianne" w:hAnsi="Marianne" w:cs="Calibri"/>
          <w:sz w:val="18"/>
          <w:szCs w:val="18"/>
        </w:rPr>
        <w:t xml:space="preserve"> s’occupant d’une personne atteinte d’une maladie </w:t>
      </w:r>
      <w:r w:rsidR="00725EEC" w:rsidRPr="004E025F">
        <w:rPr>
          <w:rFonts w:ascii="Marianne" w:hAnsi="Marianne" w:cs="Calibri"/>
          <w:sz w:val="18"/>
          <w:szCs w:val="18"/>
        </w:rPr>
        <w:t>neurodégénérative</w:t>
      </w:r>
      <w:r w:rsidR="00E93B12" w:rsidRPr="004E025F">
        <w:rPr>
          <w:rFonts w:ascii="Marianne" w:hAnsi="Marianne" w:cs="Calibri"/>
          <w:sz w:val="18"/>
          <w:szCs w:val="18"/>
        </w:rPr>
        <w:t xml:space="preserve"> visée par le </w:t>
      </w:r>
      <w:hyperlink r:id="rId31" w:history="1">
        <w:r w:rsidR="00E93B12" w:rsidRPr="004E025F">
          <w:rPr>
            <w:rStyle w:val="Lienhypertexte"/>
            <w:rFonts w:ascii="Marianne" w:hAnsi="Marianne" w:cs="Calibri"/>
            <w:color w:val="5770BE" w:themeColor="accent2"/>
            <w:sz w:val="18"/>
            <w:szCs w:val="18"/>
          </w:rPr>
          <w:t>Plan MND</w:t>
        </w:r>
      </w:hyperlink>
      <w:r w:rsidR="00E93B12" w:rsidRPr="004E025F">
        <w:rPr>
          <w:rFonts w:ascii="Marianne" w:hAnsi="Marianne" w:cs="Calibri"/>
          <w:sz w:val="18"/>
          <w:szCs w:val="18"/>
        </w:rPr>
        <w:t xml:space="preserve"> (Alzheimer et maladies apparentées, Parkinson et sclérose en plaques) ou en perte d’autonomie. Elles s’adressent également au couple aidant-aidé.</w:t>
      </w:r>
    </w:p>
    <w:p w14:paraId="066FC230" w14:textId="3DE9EE3A" w:rsidR="00E93B12" w:rsidRPr="004E025F" w:rsidRDefault="00E93B12" w:rsidP="00F44E01">
      <w:pPr>
        <w:pStyle w:val="Signature2"/>
        <w:spacing w:before="60"/>
        <w:ind w:firstLine="0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sz w:val="18"/>
          <w:szCs w:val="18"/>
        </w:rPr>
        <w:t xml:space="preserve">Les porteurs suivants </w:t>
      </w:r>
      <w:r w:rsidR="00F44E01" w:rsidRPr="004E025F">
        <w:rPr>
          <w:rFonts w:ascii="Marianne" w:hAnsi="Marianne" w:cs="Calibri"/>
          <w:sz w:val="18"/>
          <w:szCs w:val="18"/>
        </w:rPr>
        <w:t>ont reçu</w:t>
      </w:r>
      <w:r w:rsidRPr="004E025F">
        <w:rPr>
          <w:rFonts w:ascii="Marianne" w:hAnsi="Marianne" w:cs="Calibri"/>
          <w:sz w:val="18"/>
          <w:szCs w:val="18"/>
        </w:rPr>
        <w:t xml:space="preserve"> une dotation forfaitaire de 106 000 €</w:t>
      </w:r>
      <w:r w:rsidR="00F44E01" w:rsidRPr="004E025F">
        <w:rPr>
          <w:rFonts w:ascii="Marianne" w:hAnsi="Marianne" w:cs="Calibri"/>
          <w:sz w:val="18"/>
          <w:szCs w:val="18"/>
        </w:rPr>
        <w:t> :</w:t>
      </w:r>
      <w:r w:rsidRPr="004E025F">
        <w:rPr>
          <w:rFonts w:ascii="Marianne" w:hAnsi="Marianne" w:cs="Calibri"/>
          <w:sz w:val="18"/>
          <w:szCs w:val="18"/>
        </w:rPr>
        <w:t xml:space="preserve">         </w:t>
      </w:r>
    </w:p>
    <w:p w14:paraId="08796762" w14:textId="77777777" w:rsidR="00E93B12" w:rsidRPr="004E025F" w:rsidRDefault="00E93B12" w:rsidP="004E025F">
      <w:pPr>
        <w:pStyle w:val="Signature2"/>
        <w:numPr>
          <w:ilvl w:val="0"/>
          <w:numId w:val="24"/>
        </w:numPr>
        <w:ind w:left="709" w:hanging="283"/>
        <w:jc w:val="both"/>
        <w:rPr>
          <w:rFonts w:ascii="Marianne" w:hAnsi="Marianne" w:cs="Calibri"/>
          <w:b/>
          <w:sz w:val="18"/>
          <w:szCs w:val="18"/>
        </w:rPr>
      </w:pPr>
      <w:r w:rsidRPr="004E025F">
        <w:rPr>
          <w:rFonts w:ascii="Marianne" w:hAnsi="Marianne" w:cs="Calibri"/>
          <w:color w:val="000091" w:themeColor="text2"/>
          <w:sz w:val="18"/>
          <w:szCs w:val="18"/>
        </w:rPr>
        <w:t>Ardèche</w:t>
      </w:r>
      <w:r w:rsidRPr="004E025F">
        <w:rPr>
          <w:rFonts w:ascii="Marianne" w:hAnsi="Marianne" w:cs="Calibri"/>
          <w:b/>
          <w:color w:val="000091" w:themeColor="text2"/>
          <w:sz w:val="18"/>
          <w:szCs w:val="18"/>
        </w:rPr>
        <w:t xml:space="preserve"> </w:t>
      </w:r>
      <w:r w:rsidRPr="004E025F">
        <w:rPr>
          <w:rFonts w:ascii="Marianne" w:hAnsi="Marianne" w:cs="Calibri"/>
          <w:b/>
          <w:sz w:val="18"/>
          <w:szCs w:val="18"/>
        </w:rPr>
        <w:t xml:space="preserve">: </w:t>
      </w:r>
    </w:p>
    <w:p w14:paraId="347FDA11" w14:textId="77777777" w:rsidR="00E93B12" w:rsidRPr="004E025F" w:rsidRDefault="00E93B12" w:rsidP="004E025F">
      <w:pPr>
        <w:pStyle w:val="Signature2"/>
        <w:numPr>
          <w:ilvl w:val="1"/>
          <w:numId w:val="24"/>
        </w:numPr>
        <w:ind w:left="993" w:hanging="283"/>
        <w:jc w:val="both"/>
        <w:rPr>
          <w:rFonts w:ascii="Marianne" w:hAnsi="Marianne" w:cs="Calibri"/>
          <w:b/>
          <w:sz w:val="18"/>
          <w:szCs w:val="18"/>
        </w:rPr>
      </w:pPr>
      <w:r w:rsidRPr="004E025F">
        <w:rPr>
          <w:rFonts w:ascii="Marianne" w:hAnsi="Marianne" w:cs="Calibri"/>
          <w:b/>
          <w:sz w:val="18"/>
          <w:szCs w:val="18"/>
        </w:rPr>
        <w:t>Mutualité française Ardèche - Drôme</w:t>
      </w:r>
    </w:p>
    <w:p w14:paraId="7A404D14" w14:textId="02444D79" w:rsidR="00E93B12" w:rsidRPr="004E025F" w:rsidRDefault="00E93B12" w:rsidP="004E025F">
      <w:pPr>
        <w:pStyle w:val="Signature2"/>
        <w:numPr>
          <w:ilvl w:val="1"/>
          <w:numId w:val="24"/>
        </w:numPr>
        <w:ind w:left="993" w:hanging="283"/>
        <w:jc w:val="both"/>
        <w:rPr>
          <w:rFonts w:ascii="Marianne" w:hAnsi="Marianne" w:cs="Calibri"/>
          <w:b/>
          <w:sz w:val="18"/>
          <w:szCs w:val="18"/>
        </w:rPr>
      </w:pPr>
      <w:r w:rsidRPr="004E025F">
        <w:rPr>
          <w:rFonts w:ascii="Marianne" w:hAnsi="Marianne" w:cs="Calibri"/>
          <w:b/>
          <w:sz w:val="18"/>
          <w:szCs w:val="18"/>
        </w:rPr>
        <w:t>Centre hospitalier des Cévennes ardéchoises</w:t>
      </w:r>
    </w:p>
    <w:p w14:paraId="399C3411" w14:textId="0500A4C7" w:rsidR="00E93B12" w:rsidRPr="004E025F" w:rsidRDefault="00E93B12" w:rsidP="004E025F">
      <w:pPr>
        <w:pStyle w:val="Signature2"/>
        <w:numPr>
          <w:ilvl w:val="0"/>
          <w:numId w:val="24"/>
        </w:numPr>
        <w:ind w:left="709" w:hanging="283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color w:val="000091" w:themeColor="text2"/>
          <w:sz w:val="18"/>
          <w:szCs w:val="18"/>
        </w:rPr>
        <w:t xml:space="preserve">Cantal </w:t>
      </w:r>
      <w:r w:rsidRPr="004E025F">
        <w:rPr>
          <w:rFonts w:ascii="Marianne" w:hAnsi="Marianne" w:cs="Calibri"/>
          <w:sz w:val="18"/>
          <w:szCs w:val="18"/>
        </w:rPr>
        <w:t xml:space="preserve">: </w:t>
      </w:r>
      <w:r w:rsidRPr="004E025F">
        <w:rPr>
          <w:rFonts w:ascii="Marianne" w:hAnsi="Marianne" w:cs="Calibri"/>
          <w:b/>
          <w:sz w:val="18"/>
          <w:szCs w:val="18"/>
        </w:rPr>
        <w:t>UDAF 15</w:t>
      </w:r>
    </w:p>
    <w:p w14:paraId="111A80EA" w14:textId="6C10089D" w:rsidR="00E93B12" w:rsidRPr="004E025F" w:rsidRDefault="00E93B12" w:rsidP="004E025F">
      <w:pPr>
        <w:pStyle w:val="Signature2"/>
        <w:numPr>
          <w:ilvl w:val="0"/>
          <w:numId w:val="24"/>
        </w:numPr>
        <w:ind w:left="709" w:hanging="283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color w:val="000091" w:themeColor="text2"/>
          <w:sz w:val="18"/>
          <w:szCs w:val="18"/>
        </w:rPr>
        <w:t xml:space="preserve">Drôme </w:t>
      </w:r>
      <w:r w:rsidRPr="004E025F">
        <w:rPr>
          <w:rFonts w:ascii="Marianne" w:hAnsi="Marianne" w:cs="Calibri"/>
          <w:sz w:val="18"/>
          <w:szCs w:val="18"/>
        </w:rPr>
        <w:t xml:space="preserve">: </w:t>
      </w:r>
      <w:r w:rsidRPr="004E025F">
        <w:rPr>
          <w:rFonts w:ascii="Marianne" w:hAnsi="Marianne" w:cs="Calibri"/>
          <w:b/>
          <w:sz w:val="18"/>
          <w:szCs w:val="18"/>
        </w:rPr>
        <w:t>EHPAD La Pousterle - ORSAC ATRIR</w:t>
      </w:r>
    </w:p>
    <w:p w14:paraId="134FDEA8" w14:textId="3B6894BC" w:rsidR="00E93B12" w:rsidRPr="004E025F" w:rsidRDefault="00E93B12" w:rsidP="004E025F">
      <w:pPr>
        <w:pStyle w:val="Signature2"/>
        <w:numPr>
          <w:ilvl w:val="0"/>
          <w:numId w:val="24"/>
        </w:numPr>
        <w:ind w:left="709" w:hanging="283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color w:val="000091" w:themeColor="text2"/>
          <w:sz w:val="18"/>
          <w:szCs w:val="18"/>
        </w:rPr>
        <w:t xml:space="preserve">Haute-Loire </w:t>
      </w:r>
      <w:r w:rsidRPr="004E025F">
        <w:rPr>
          <w:rFonts w:ascii="Marianne" w:hAnsi="Marianne" w:cs="Calibri"/>
          <w:sz w:val="18"/>
          <w:szCs w:val="18"/>
        </w:rPr>
        <w:t xml:space="preserve">: </w:t>
      </w:r>
      <w:r w:rsidRPr="004E025F">
        <w:rPr>
          <w:rFonts w:ascii="Marianne" w:hAnsi="Marianne" w:cs="Calibri"/>
          <w:b/>
          <w:sz w:val="18"/>
          <w:szCs w:val="18"/>
        </w:rPr>
        <w:t xml:space="preserve">EHPAD La Sérigoule de </w:t>
      </w:r>
      <w:r w:rsidR="00F44E01" w:rsidRPr="004E025F">
        <w:rPr>
          <w:rFonts w:ascii="Marianne" w:hAnsi="Marianne" w:cs="Calibri"/>
          <w:b/>
          <w:sz w:val="18"/>
          <w:szCs w:val="18"/>
        </w:rPr>
        <w:t>Tence</w:t>
      </w:r>
    </w:p>
    <w:p w14:paraId="5DA36E05" w14:textId="7E010DA8" w:rsidR="00E93B12" w:rsidRPr="004E025F" w:rsidRDefault="00E93B12" w:rsidP="004E025F">
      <w:pPr>
        <w:pStyle w:val="Signature2"/>
        <w:numPr>
          <w:ilvl w:val="0"/>
          <w:numId w:val="24"/>
        </w:numPr>
        <w:ind w:left="709" w:hanging="283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color w:val="000091" w:themeColor="text2"/>
          <w:sz w:val="18"/>
          <w:szCs w:val="18"/>
        </w:rPr>
        <w:t xml:space="preserve">Savoie </w:t>
      </w:r>
      <w:r w:rsidRPr="004E025F">
        <w:rPr>
          <w:rFonts w:ascii="Marianne" w:hAnsi="Marianne" w:cs="Calibri"/>
          <w:sz w:val="18"/>
          <w:szCs w:val="18"/>
        </w:rPr>
        <w:t xml:space="preserve">: </w:t>
      </w:r>
      <w:r w:rsidR="004E025F" w:rsidRPr="004E025F">
        <w:rPr>
          <w:rFonts w:ascii="Marianne" w:hAnsi="Marianne" w:cs="Calibri"/>
          <w:b/>
          <w:sz w:val="18"/>
          <w:szCs w:val="18"/>
        </w:rPr>
        <w:t>France Alzheimer Savoie</w:t>
      </w:r>
    </w:p>
    <w:p w14:paraId="5F17C3C3" w14:textId="1541286A" w:rsidR="00E93B12" w:rsidRPr="004E025F" w:rsidRDefault="00E93B12" w:rsidP="004E025F">
      <w:pPr>
        <w:pStyle w:val="Signature2"/>
        <w:numPr>
          <w:ilvl w:val="0"/>
          <w:numId w:val="24"/>
        </w:numPr>
        <w:ind w:left="709" w:hanging="283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color w:val="000091" w:themeColor="text2"/>
          <w:sz w:val="18"/>
          <w:szCs w:val="18"/>
        </w:rPr>
        <w:t xml:space="preserve">Haute-Savoie </w:t>
      </w:r>
      <w:r w:rsidRPr="004E025F">
        <w:rPr>
          <w:rFonts w:ascii="Marianne" w:hAnsi="Marianne" w:cs="Calibri"/>
          <w:sz w:val="18"/>
          <w:szCs w:val="18"/>
        </w:rPr>
        <w:t xml:space="preserve">: </w:t>
      </w:r>
      <w:r w:rsidRPr="004E025F">
        <w:rPr>
          <w:rFonts w:ascii="Marianne" w:hAnsi="Marianne" w:cs="Calibri"/>
          <w:b/>
          <w:sz w:val="18"/>
          <w:szCs w:val="18"/>
        </w:rPr>
        <w:t>EHPAD de l'hôpital Andrevetan</w:t>
      </w:r>
    </w:p>
    <w:p w14:paraId="577A080B" w14:textId="77777777" w:rsidR="00E93B12" w:rsidRPr="00D5158E" w:rsidRDefault="00E93B12" w:rsidP="00F44E01">
      <w:pPr>
        <w:spacing w:before="120" w:after="120"/>
        <w:jc w:val="both"/>
        <w:rPr>
          <w:rFonts w:ascii="Marianne" w:hAnsi="Marianne"/>
          <w:i/>
          <w:sz w:val="17"/>
          <w:szCs w:val="17"/>
        </w:rPr>
      </w:pPr>
      <w:r w:rsidRPr="00D5158E">
        <w:rPr>
          <w:rFonts w:ascii="Marianne" w:hAnsi="Marianne"/>
          <w:i/>
          <w:sz w:val="17"/>
          <w:szCs w:val="17"/>
          <w:u w:val="single"/>
        </w:rPr>
        <w:t>Référente </w:t>
      </w:r>
      <w:r w:rsidRPr="00D5158E">
        <w:rPr>
          <w:rFonts w:ascii="Marianne" w:hAnsi="Marianne"/>
          <w:i/>
          <w:sz w:val="17"/>
          <w:szCs w:val="17"/>
        </w:rPr>
        <w:t>: Roselyne COCHERIL</w:t>
      </w:r>
    </w:p>
    <w:p w14:paraId="386CD8F2" w14:textId="5E72E44D" w:rsidR="00725EEC" w:rsidRPr="00725EEC" w:rsidRDefault="00725EEC" w:rsidP="00725EEC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 w:rsidRPr="00725EEC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DES OUTILS POUR ACC</w:t>
      </w:r>
      <w: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Pr="00725EEC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L</w:t>
      </w:r>
      <w: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Pr="00725EEC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 xml:space="preserve">RER LA TRANSITION </w:t>
      </w:r>
      <w: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Pr="00725EEC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NERG</w:t>
      </w:r>
      <w:r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Pr="00725EEC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TIQUE EN ESMS</w:t>
      </w:r>
    </w:p>
    <w:p w14:paraId="253DB3DC" w14:textId="35F8F6FE" w:rsidR="00725EEC" w:rsidRPr="004E025F" w:rsidRDefault="00725EEC" w:rsidP="00725EEC">
      <w:pPr>
        <w:pStyle w:val="Signature3"/>
        <w:spacing w:before="60"/>
        <w:ind w:firstLine="0"/>
        <w:jc w:val="both"/>
        <w:rPr>
          <w:rFonts w:ascii="Marianne" w:hAnsi="Marianne" w:cs="Calibri"/>
          <w:sz w:val="18"/>
          <w:szCs w:val="18"/>
        </w:rPr>
      </w:pPr>
      <w:r w:rsidRPr="004E025F">
        <w:rPr>
          <w:rFonts w:ascii="Marianne" w:hAnsi="Marianne" w:cs="Calibri"/>
          <w:sz w:val="18"/>
          <w:szCs w:val="18"/>
        </w:rPr>
        <w:t xml:space="preserve">La question énergétique est au cœur de l’actualité et des actions à court terme sont possibles pour les établissements. Des outils existent pour aider à accélérer la transition énergétique : </w:t>
      </w:r>
    </w:p>
    <w:p w14:paraId="1C99231B" w14:textId="2A8EE4A1" w:rsidR="00725EEC" w:rsidRPr="004E025F" w:rsidRDefault="0062473F" w:rsidP="00725EEC">
      <w:pPr>
        <w:pStyle w:val="Signature3"/>
        <w:numPr>
          <w:ilvl w:val="0"/>
          <w:numId w:val="25"/>
        </w:numPr>
        <w:spacing w:before="60"/>
        <w:ind w:left="709" w:hanging="283"/>
        <w:jc w:val="both"/>
        <w:rPr>
          <w:rFonts w:ascii="Marianne" w:hAnsi="Marianne" w:cs="Calibri"/>
          <w:sz w:val="18"/>
          <w:szCs w:val="18"/>
        </w:rPr>
      </w:pPr>
      <w:hyperlink r:id="rId32" w:history="1">
        <w:r w:rsidR="00725EEC" w:rsidRPr="004E025F">
          <w:rPr>
            <w:rStyle w:val="Lienhypertexte"/>
            <w:rFonts w:ascii="Marianne" w:hAnsi="Marianne" w:cs="Calibri"/>
            <w:color w:val="5770BE" w:themeColor="accent2"/>
            <w:sz w:val="18"/>
            <w:szCs w:val="18"/>
          </w:rPr>
          <w:t>replay de la webconférence de l’ANAP</w:t>
        </w:r>
      </w:hyperlink>
      <w:r w:rsidR="00725EEC" w:rsidRPr="004E025F">
        <w:rPr>
          <w:rFonts w:ascii="Marianne" w:hAnsi="Marianne" w:cs="Calibri"/>
          <w:sz w:val="18"/>
          <w:szCs w:val="18"/>
        </w:rPr>
        <w:t xml:space="preserve"> « Coût de l’énergie : 10 conseils pour réduire durable sa facture » de septembre 2022</w:t>
      </w:r>
    </w:p>
    <w:p w14:paraId="39E47888" w14:textId="367FB9EA" w:rsidR="00725EEC" w:rsidRPr="004E025F" w:rsidRDefault="0062473F" w:rsidP="00725EEC">
      <w:pPr>
        <w:pStyle w:val="Signature3"/>
        <w:numPr>
          <w:ilvl w:val="0"/>
          <w:numId w:val="25"/>
        </w:numPr>
        <w:spacing w:before="60"/>
        <w:ind w:left="709" w:hanging="283"/>
        <w:jc w:val="both"/>
        <w:rPr>
          <w:rFonts w:ascii="Marianne" w:hAnsi="Marianne" w:cs="Calibri"/>
          <w:sz w:val="18"/>
          <w:szCs w:val="18"/>
        </w:rPr>
      </w:pPr>
      <w:hyperlink r:id="rId33" w:history="1">
        <w:r w:rsidR="00725EEC" w:rsidRPr="004E025F">
          <w:rPr>
            <w:rStyle w:val="Lienhypertexte"/>
            <w:rFonts w:ascii="Marianne" w:hAnsi="Marianne" w:cs="Calibri"/>
            <w:color w:val="5770BE" w:themeColor="accent2"/>
            <w:sz w:val="18"/>
            <w:szCs w:val="18"/>
          </w:rPr>
          <w:t>kit « Mettre en œuvre le décret tertiaire »</w:t>
        </w:r>
      </w:hyperlink>
      <w:r w:rsidR="00725EEC" w:rsidRPr="004E025F">
        <w:rPr>
          <w:rFonts w:ascii="Marianne" w:hAnsi="Marianne" w:cs="Calibri"/>
          <w:sz w:val="18"/>
          <w:szCs w:val="18"/>
        </w:rPr>
        <w:t xml:space="preserve"> de l’ANAP pour aider à améliorer la performance énergétique selon les exigences du </w:t>
      </w:r>
      <w:hyperlink r:id="rId34" w:history="1">
        <w:r w:rsidR="00725EEC" w:rsidRPr="004E025F">
          <w:rPr>
            <w:rStyle w:val="Lienhypertexte"/>
            <w:rFonts w:ascii="Marianne" w:hAnsi="Marianne" w:cs="Calibri"/>
            <w:color w:val="5770BE" w:themeColor="accent2"/>
            <w:sz w:val="18"/>
            <w:szCs w:val="18"/>
          </w:rPr>
          <w:t>Dispositif Eco Energie Tertiaire</w:t>
        </w:r>
      </w:hyperlink>
    </w:p>
    <w:p w14:paraId="0EF25306" w14:textId="0D50F9A6" w:rsidR="00957047" w:rsidRDefault="0062473F" w:rsidP="00957047">
      <w:pPr>
        <w:pStyle w:val="Signature3"/>
        <w:numPr>
          <w:ilvl w:val="0"/>
          <w:numId w:val="25"/>
        </w:numPr>
        <w:spacing w:before="60"/>
        <w:ind w:left="709" w:hanging="283"/>
        <w:jc w:val="both"/>
        <w:rPr>
          <w:rFonts w:ascii="Marianne" w:hAnsi="Marianne" w:cs="Calibri"/>
          <w:sz w:val="18"/>
          <w:szCs w:val="18"/>
        </w:rPr>
      </w:pPr>
      <w:hyperlink r:id="rId35" w:history="1">
        <w:r w:rsidR="004E025F" w:rsidRPr="004E025F">
          <w:rPr>
            <w:rStyle w:val="Lienhypertexte"/>
            <w:rFonts w:ascii="Marianne" w:hAnsi="Marianne" w:cs="Calibri"/>
            <w:color w:val="5770BE" w:themeColor="accent2"/>
            <w:sz w:val="18"/>
            <w:szCs w:val="18"/>
          </w:rPr>
          <w:t>base documentaire complète</w:t>
        </w:r>
      </w:hyperlink>
      <w:r w:rsidR="004E025F" w:rsidRPr="004E025F">
        <w:rPr>
          <w:rFonts w:ascii="Marianne" w:hAnsi="Marianne" w:cs="Calibri"/>
          <w:sz w:val="18"/>
          <w:szCs w:val="18"/>
        </w:rPr>
        <w:t xml:space="preserve"> de la Mission d’appui à la performance des établissements sanitaires et médico-sociaux (MAPES Pays de la Loire) sur les questions d’efficacité et de transition énergétique avec des outils concrets pour passer à l’action</w:t>
      </w:r>
      <w:bookmarkStart w:id="0" w:name="_GoBack"/>
      <w:bookmarkEnd w:id="0"/>
    </w:p>
    <w:p w14:paraId="4E116AF6" w14:textId="20D3F007" w:rsidR="00274239" w:rsidRDefault="00725EEC" w:rsidP="00957047">
      <w:pPr>
        <w:pStyle w:val="Signature3"/>
        <w:spacing w:before="60"/>
        <w:ind w:firstLine="0"/>
        <w:jc w:val="both"/>
        <w:rPr>
          <w:rStyle w:val="Lienhypertexte"/>
          <w:rFonts w:ascii="Marianne" w:hAnsi="Marianne" w:cs="Calibri"/>
          <w:color w:val="5770BE" w:themeColor="accent2"/>
          <w:sz w:val="18"/>
          <w:szCs w:val="18"/>
        </w:rPr>
      </w:pPr>
      <w:r w:rsidRPr="00957047">
        <w:rPr>
          <w:rFonts w:ascii="Marianne" w:hAnsi="Marianne" w:cs="Calibri"/>
          <w:sz w:val="18"/>
          <w:szCs w:val="18"/>
        </w:rPr>
        <w:t>Pour d’autres documentations &amp; actualité en matière de performance énergétique, contact</w:t>
      </w:r>
      <w:r w:rsidR="003D5E54" w:rsidRPr="00957047">
        <w:rPr>
          <w:rFonts w:ascii="Marianne" w:hAnsi="Marianne" w:cs="Calibri"/>
          <w:sz w:val="18"/>
          <w:szCs w:val="18"/>
        </w:rPr>
        <w:t>ez M. Rostan au sein de l’</w:t>
      </w:r>
      <w:r w:rsidRPr="00957047">
        <w:rPr>
          <w:rFonts w:ascii="Marianne" w:hAnsi="Marianne" w:cs="Calibri"/>
          <w:sz w:val="18"/>
          <w:szCs w:val="18"/>
        </w:rPr>
        <w:t xml:space="preserve">ARS </w:t>
      </w:r>
      <w:r w:rsidR="004E025F" w:rsidRPr="00957047">
        <w:rPr>
          <w:rFonts w:ascii="Marianne" w:hAnsi="Marianne" w:cs="Calibri"/>
          <w:sz w:val="18"/>
          <w:szCs w:val="18"/>
        </w:rPr>
        <w:t>Auvergne-Rhône-Alpes</w:t>
      </w:r>
      <w:r w:rsidR="003D5E54" w:rsidRPr="00957047">
        <w:rPr>
          <w:rFonts w:ascii="Marianne" w:hAnsi="Marianne" w:cs="Calibri"/>
          <w:sz w:val="18"/>
          <w:szCs w:val="18"/>
        </w:rPr>
        <w:t xml:space="preserve"> </w:t>
      </w:r>
      <w:r w:rsidRPr="00957047">
        <w:rPr>
          <w:rFonts w:ascii="Marianne" w:hAnsi="Marianne" w:cs="Calibri"/>
          <w:sz w:val="18"/>
          <w:szCs w:val="18"/>
        </w:rPr>
        <w:t xml:space="preserve">: </w:t>
      </w:r>
      <w:hyperlink r:id="rId36" w:history="1">
        <w:r w:rsidR="003D5E54" w:rsidRPr="00957047">
          <w:rPr>
            <w:rStyle w:val="Lienhypertexte"/>
            <w:rFonts w:ascii="Marianne" w:hAnsi="Marianne" w:cs="Calibri"/>
            <w:color w:val="5770BE" w:themeColor="accent2"/>
            <w:sz w:val="18"/>
            <w:szCs w:val="18"/>
          </w:rPr>
          <w:t>pierre.rostan@ars.sante.fr</w:t>
        </w:r>
      </w:hyperlink>
    </w:p>
    <w:p w14:paraId="5A2029FA" w14:textId="42B155D7" w:rsidR="00274239" w:rsidRDefault="00274239">
      <w:pPr>
        <w:rPr>
          <w:rStyle w:val="Lienhypertexte"/>
          <w:rFonts w:ascii="Marianne" w:eastAsia="Times New Roman" w:hAnsi="Marianne" w:cs="Calibri"/>
          <w:color w:val="5770BE" w:themeColor="accent2"/>
          <w:sz w:val="18"/>
          <w:szCs w:val="18"/>
          <w:lang w:eastAsia="fr-FR"/>
        </w:rPr>
      </w:pPr>
      <w:r>
        <w:rPr>
          <w:rStyle w:val="Lienhypertexte"/>
          <w:rFonts w:ascii="Marianne" w:hAnsi="Marianne" w:cs="Calibri"/>
          <w:color w:val="5770BE" w:themeColor="accent2"/>
          <w:sz w:val="18"/>
          <w:szCs w:val="18"/>
        </w:rPr>
        <w:br w:type="page"/>
      </w:r>
    </w:p>
    <w:p w14:paraId="4A9B148C" w14:textId="1B6A05AB" w:rsidR="00274239" w:rsidRPr="00FE7E95" w:rsidRDefault="00826053" w:rsidP="00FE7E95">
      <w:pPr>
        <w:spacing w:before="360" w:after="240"/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</w:pPr>
      <w:r w:rsidRPr="00826053">
        <w:rPr>
          <w:rFonts w:ascii="Marianne" w:hAnsi="Marianne" w:cstheme="minorBidi"/>
          <w:noProof/>
          <w:sz w:val="18"/>
          <w:szCs w:val="18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7CB1B4C9" wp14:editId="36D4D94B">
                <wp:simplePos x="0" y="0"/>
                <wp:positionH relativeFrom="column">
                  <wp:posOffset>-1513445</wp:posOffset>
                </wp:positionH>
                <wp:positionV relativeFrom="paragraph">
                  <wp:posOffset>412750</wp:posOffset>
                </wp:positionV>
                <wp:extent cx="1121410" cy="207835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410" cy="207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A9347" w14:textId="2559D75A" w:rsidR="00826053" w:rsidRPr="00826053" w:rsidRDefault="00826053">
                            <w:pPr>
                              <w:rPr>
                                <w:i/>
                                <w:color w:val="5770BE" w:themeColor="accent2"/>
                                <w:sz w:val="22"/>
                              </w:rPr>
                            </w:pPr>
                            <w:r w:rsidRPr="00826053">
                              <w:rPr>
                                <w:rFonts w:ascii="Marianne" w:hAnsi="Marianne" w:cstheme="minorBidi"/>
                                <w:b/>
                                <w:i/>
                                <w:color w:val="5770BE" w:themeColor="accent2"/>
                                <w:sz w:val="16"/>
                                <w:szCs w:val="18"/>
                              </w:rPr>
                              <w:t>DREES</w:t>
                            </w:r>
                            <w:r w:rsidRPr="00826053">
                              <w:rPr>
                                <w:rFonts w:ascii="Marianne" w:hAnsi="Marianne" w:cstheme="minorBidi"/>
                                <w:i/>
                                <w:color w:val="5770BE" w:themeColor="accent2"/>
                                <w:sz w:val="16"/>
                                <w:szCs w:val="18"/>
                              </w:rPr>
                              <w:t> : direction de la recherche, des études, de l’évaluation et des statistiques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B4C9" id="_x0000_s1045" type="#_x0000_t202" style="position:absolute;margin-left:-119.15pt;margin-top:32.5pt;width:88.3pt;height:163.65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" filled="f" stroked="f">
                <v:textbox>
                  <w:txbxContent>
                    <w:p w14:paraId="095A9347" w14:textId="2559D75A" w:rsidR="00826053" w:rsidRPr="00826053" w:rsidRDefault="00826053">
                      <w:pPr>
                        <w:rPr>
                          <w:i/>
                          <w:color w:val="5770BE" w:themeColor="accent2"/>
                          <w:sz w:val="22"/>
                        </w:rPr>
                      </w:pPr>
                      <w:r w:rsidRPr="00826053">
                        <w:rPr>
                          <w:rFonts w:ascii="Marianne" w:hAnsi="Marianne" w:cstheme="minorBidi"/>
                          <w:b/>
                          <w:i/>
                          <w:color w:val="5770BE" w:themeColor="accent2"/>
                          <w:sz w:val="16"/>
                          <w:szCs w:val="18"/>
                        </w:rPr>
                        <w:t>DREES</w:t>
                      </w:r>
                      <w:r w:rsidRPr="00826053">
                        <w:rPr>
                          <w:rFonts w:ascii="Marianne" w:hAnsi="Marianne" w:cstheme="minorBidi"/>
                          <w:i/>
                          <w:color w:val="5770BE" w:themeColor="accent2"/>
                          <w:sz w:val="16"/>
                          <w:szCs w:val="18"/>
                        </w:rPr>
                        <w:t> : d</w:t>
                      </w:r>
                      <w:r w:rsidRPr="00826053">
                        <w:rPr>
                          <w:rFonts w:ascii="Marianne" w:hAnsi="Marianne" w:cstheme="minorBidi"/>
                          <w:i/>
                          <w:color w:val="5770BE" w:themeColor="accent2"/>
                          <w:sz w:val="16"/>
                          <w:szCs w:val="18"/>
                        </w:rPr>
                        <w:t>irection de la recherche, des études, de l’évaluation et des statistiques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7E95" w:rsidRPr="00FE7E95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L’ENQUÊTE ES-HANDICAP DE LA DREES D</w:t>
      </w:r>
      <w:r w:rsidR="000521C0">
        <w:rPr>
          <w:rFonts w:cs="Calibri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="00FE7E95" w:rsidRPr="00FE7E95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BUTE LE 13 F</w:t>
      </w:r>
      <w:r w:rsidR="000521C0">
        <w:rPr>
          <w:rFonts w:cs="Calibri"/>
          <w:b/>
          <w:color w:val="FFFFFF" w:themeColor="background1"/>
          <w:sz w:val="18"/>
          <w:szCs w:val="20"/>
          <w:shd w:val="clear" w:color="auto" w:fill="000091" w:themeFill="text2"/>
        </w:rPr>
        <w:t>É</w:t>
      </w:r>
      <w:r w:rsidR="00FE7E95" w:rsidRPr="00FE7E95">
        <w:rPr>
          <w:rFonts w:ascii="Marianne" w:hAnsi="Marianne"/>
          <w:b/>
          <w:color w:val="FFFFFF" w:themeColor="background1"/>
          <w:sz w:val="18"/>
          <w:szCs w:val="20"/>
          <w:shd w:val="clear" w:color="auto" w:fill="000091" w:themeFill="text2"/>
        </w:rPr>
        <w:t>VRIER 2023</w:t>
      </w:r>
    </w:p>
    <w:p w14:paraId="7FB8699D" w14:textId="1403A6AF" w:rsidR="00FE7E95" w:rsidRPr="00FE7E95" w:rsidRDefault="00274239" w:rsidP="00FE7E95">
      <w:pPr>
        <w:spacing w:before="120" w:line="264" w:lineRule="auto"/>
        <w:jc w:val="both"/>
        <w:rPr>
          <w:rFonts w:ascii="Marianne" w:hAnsi="Marianne" w:cstheme="minorBidi"/>
          <w:sz w:val="18"/>
          <w:szCs w:val="18"/>
        </w:rPr>
      </w:pPr>
      <w:r w:rsidRPr="00FE7E95">
        <w:rPr>
          <w:rFonts w:ascii="Marianne" w:hAnsi="Marianne" w:cstheme="minorBidi"/>
          <w:sz w:val="18"/>
          <w:szCs w:val="18"/>
        </w:rPr>
        <w:t>L’enquête national</w:t>
      </w:r>
      <w:r w:rsidR="00FE7E95" w:rsidRPr="00FE7E95">
        <w:rPr>
          <w:rFonts w:ascii="Marianne" w:hAnsi="Marianne" w:cstheme="minorBidi"/>
          <w:sz w:val="18"/>
          <w:szCs w:val="18"/>
        </w:rPr>
        <w:t>e</w:t>
      </w:r>
      <w:r w:rsidRPr="00FE7E95">
        <w:rPr>
          <w:rFonts w:ascii="Marianne" w:hAnsi="Marianne" w:cstheme="minorBidi"/>
          <w:sz w:val="18"/>
          <w:szCs w:val="18"/>
        </w:rPr>
        <w:t xml:space="preserve"> de la DREES auprès des établissements et services pour enfants et adultes handicapés (ES-Handicap) a lieu tous les </w:t>
      </w:r>
      <w:r w:rsidR="00FE7E95" w:rsidRPr="00FE7E95">
        <w:rPr>
          <w:rFonts w:ascii="Marianne" w:hAnsi="Marianne" w:cstheme="minorBidi"/>
          <w:sz w:val="18"/>
          <w:szCs w:val="18"/>
        </w:rPr>
        <w:t>4</w:t>
      </w:r>
      <w:r w:rsidRPr="00FE7E95">
        <w:rPr>
          <w:rFonts w:ascii="Marianne" w:hAnsi="Marianne" w:cstheme="minorBidi"/>
          <w:sz w:val="18"/>
          <w:szCs w:val="18"/>
        </w:rPr>
        <w:t xml:space="preserve"> ans. </w:t>
      </w:r>
      <w:r w:rsidRPr="00FE7E95">
        <w:rPr>
          <w:rFonts w:ascii="Marianne" w:hAnsi="Marianne" w:cstheme="minorBidi"/>
          <w:b/>
          <w:sz w:val="18"/>
          <w:szCs w:val="18"/>
        </w:rPr>
        <w:t>La prochaine débute le 13 février.</w:t>
      </w:r>
      <w:r w:rsidRPr="00FE7E95">
        <w:rPr>
          <w:rFonts w:ascii="Marianne" w:hAnsi="Marianne" w:cstheme="minorBidi"/>
          <w:sz w:val="18"/>
          <w:szCs w:val="18"/>
        </w:rPr>
        <w:t xml:space="preserve"> </w:t>
      </w:r>
    </w:p>
    <w:p w14:paraId="3A70127B" w14:textId="659774DE" w:rsidR="00274239" w:rsidRPr="00FE7E95" w:rsidRDefault="00274239" w:rsidP="00FE7E95">
      <w:pPr>
        <w:spacing w:before="120" w:line="264" w:lineRule="auto"/>
        <w:jc w:val="both"/>
        <w:rPr>
          <w:rFonts w:ascii="Marianne" w:hAnsi="Marianne" w:cstheme="minorBidi"/>
          <w:sz w:val="18"/>
          <w:szCs w:val="18"/>
        </w:rPr>
      </w:pPr>
      <w:r w:rsidRPr="00FE7E95">
        <w:rPr>
          <w:rFonts w:ascii="Marianne" w:hAnsi="Marianne" w:cstheme="minorBidi"/>
          <w:sz w:val="18"/>
          <w:szCs w:val="18"/>
        </w:rPr>
        <w:t xml:space="preserve">Elle vise à recueillir des informations sur </w:t>
      </w:r>
      <w:r w:rsidRPr="00FE7E95">
        <w:rPr>
          <w:rFonts w:ascii="Marianne" w:hAnsi="Marianne" w:cstheme="minorBidi"/>
          <w:b/>
          <w:sz w:val="18"/>
          <w:szCs w:val="18"/>
        </w:rPr>
        <w:t>l'activité des établissements</w:t>
      </w:r>
      <w:r w:rsidRPr="00FE7E95">
        <w:rPr>
          <w:rFonts w:ascii="Marianne" w:hAnsi="Marianne" w:cstheme="minorBidi"/>
          <w:sz w:val="18"/>
          <w:szCs w:val="18"/>
        </w:rPr>
        <w:t xml:space="preserve"> </w:t>
      </w:r>
      <w:r w:rsidR="00FE7E95" w:rsidRPr="00FE7E95">
        <w:rPr>
          <w:rFonts w:ascii="Marianne" w:hAnsi="Marianne" w:cstheme="minorBidi"/>
          <w:sz w:val="18"/>
          <w:szCs w:val="18"/>
        </w:rPr>
        <w:t>en</w:t>
      </w:r>
      <w:r w:rsidRPr="00FE7E95">
        <w:rPr>
          <w:rFonts w:ascii="Marianne" w:hAnsi="Marianne" w:cstheme="minorBidi"/>
          <w:sz w:val="18"/>
          <w:szCs w:val="18"/>
        </w:rPr>
        <w:t xml:space="preserve"> 2022, ainsi que sur le personnel et les personnes handicapées, et à apporter de nombreux éléments d’analyse (effectifs et qualifications des personnels, profils des personnes accueillies et sorties, etc.). </w:t>
      </w:r>
    </w:p>
    <w:p w14:paraId="53324725" w14:textId="447B2A17" w:rsidR="00FE7E95" w:rsidRPr="000521C0" w:rsidRDefault="00FE7E95" w:rsidP="00FE7E95">
      <w:pPr>
        <w:spacing w:before="120" w:line="264" w:lineRule="auto"/>
        <w:jc w:val="both"/>
        <w:rPr>
          <w:rFonts w:ascii="Marianne" w:hAnsi="Marianne" w:cstheme="minorBidi"/>
          <w:i/>
          <w:color w:val="5770BE" w:themeColor="accent2"/>
          <w:sz w:val="18"/>
          <w:szCs w:val="18"/>
        </w:rPr>
      </w:pPr>
      <w:r w:rsidRPr="000521C0">
        <w:rPr>
          <w:rFonts w:ascii="Marianne" w:hAnsi="Marianne" w:cstheme="minorBidi"/>
          <w:b/>
          <w:i/>
          <w:color w:val="5770BE" w:themeColor="accent2"/>
          <w:sz w:val="18"/>
          <w:szCs w:val="18"/>
        </w:rPr>
        <w:t>Objectif :</w:t>
      </w:r>
      <w:r w:rsidRPr="000521C0">
        <w:rPr>
          <w:rFonts w:ascii="Marianne" w:hAnsi="Marianne" w:cstheme="minorBidi"/>
          <w:i/>
          <w:color w:val="5770BE" w:themeColor="accent2"/>
          <w:sz w:val="18"/>
          <w:szCs w:val="18"/>
        </w:rPr>
        <w:t xml:space="preserve"> </w:t>
      </w:r>
      <w:r w:rsidRPr="000521C0">
        <w:rPr>
          <w:rFonts w:ascii="Marianne" w:hAnsi="Marianne" w:cstheme="minorBidi"/>
          <w:b/>
          <w:i/>
          <w:color w:val="5770BE" w:themeColor="accent2"/>
          <w:sz w:val="18"/>
          <w:szCs w:val="18"/>
        </w:rPr>
        <w:t>décrire, au moins quantitativement, les moyens mis en œuvre et les besoins</w:t>
      </w:r>
      <w:r w:rsidRPr="000521C0">
        <w:rPr>
          <w:rFonts w:ascii="Marianne" w:hAnsi="Marianne" w:cstheme="minorBidi"/>
          <w:i/>
          <w:color w:val="5770BE" w:themeColor="accent2"/>
          <w:sz w:val="18"/>
          <w:szCs w:val="18"/>
        </w:rPr>
        <w:t xml:space="preserve"> couverts par ce système de prise en charge, dans un soucis d’aide à la planification des places (par l’</w:t>
      </w:r>
      <w:r w:rsidRPr="000521C0">
        <w:rPr>
          <w:rFonts w:cs="Calibri"/>
          <w:i/>
          <w:color w:val="5770BE" w:themeColor="accent2"/>
          <w:sz w:val="18"/>
          <w:szCs w:val="18"/>
        </w:rPr>
        <w:t>É</w:t>
      </w:r>
      <w:r w:rsidRPr="000521C0">
        <w:rPr>
          <w:rFonts w:ascii="Marianne" w:hAnsi="Marianne" w:cstheme="minorBidi"/>
          <w:i/>
          <w:color w:val="5770BE" w:themeColor="accent2"/>
          <w:sz w:val="18"/>
          <w:szCs w:val="18"/>
        </w:rPr>
        <w:t xml:space="preserve">tat, les collectivités locales, les structures gestionnaires, etc.). </w:t>
      </w:r>
    </w:p>
    <w:p w14:paraId="7881C76E" w14:textId="006C3985" w:rsidR="00274239" w:rsidRPr="00FE7E95" w:rsidRDefault="00274239" w:rsidP="00FE7E95">
      <w:pPr>
        <w:spacing w:before="120" w:after="120" w:line="264" w:lineRule="auto"/>
        <w:jc w:val="both"/>
        <w:rPr>
          <w:rFonts w:ascii="Marianne" w:hAnsi="Marianne" w:cstheme="minorBidi"/>
          <w:sz w:val="18"/>
          <w:szCs w:val="18"/>
        </w:rPr>
      </w:pPr>
      <w:r w:rsidRPr="00FE7E95">
        <w:rPr>
          <w:rFonts w:ascii="Marianne" w:hAnsi="Marianne" w:cstheme="minorBidi"/>
          <w:sz w:val="18"/>
          <w:szCs w:val="18"/>
        </w:rPr>
        <w:t xml:space="preserve">Trois acteurs se partagent le suivi de la collecte : la DREES </w:t>
      </w:r>
      <w:r w:rsidR="00FE7E95">
        <w:rPr>
          <w:rFonts w:ascii="Marianne" w:hAnsi="Marianne" w:cstheme="minorBidi"/>
          <w:sz w:val="18"/>
          <w:szCs w:val="18"/>
        </w:rPr>
        <w:t>(pilote national, en lien avec Ipsos) et, e</w:t>
      </w:r>
      <w:r w:rsidRPr="00FE7E95">
        <w:rPr>
          <w:rFonts w:ascii="Marianne" w:hAnsi="Marianne" w:cstheme="minorBidi"/>
          <w:sz w:val="18"/>
          <w:szCs w:val="18"/>
        </w:rPr>
        <w:t xml:space="preserve">n Auvergne-Rhône-Alpes, </w:t>
      </w:r>
      <w:r w:rsidR="00FE7E95" w:rsidRPr="00FE7E95">
        <w:rPr>
          <w:rFonts w:ascii="Marianne" w:hAnsi="Marianne" w:cstheme="minorBidi"/>
          <w:b/>
          <w:sz w:val="18"/>
          <w:szCs w:val="18"/>
        </w:rPr>
        <w:t>l’ARS</w:t>
      </w:r>
      <w:r w:rsidR="00FE7E95" w:rsidRPr="00FE7E95">
        <w:rPr>
          <w:rFonts w:ascii="Marianne" w:hAnsi="Marianne" w:cstheme="minorBidi"/>
          <w:sz w:val="18"/>
          <w:szCs w:val="18"/>
        </w:rPr>
        <w:t>, qui</w:t>
      </w:r>
      <w:r w:rsidRPr="00FE7E95">
        <w:rPr>
          <w:rFonts w:ascii="Marianne" w:hAnsi="Marianne" w:cstheme="minorBidi"/>
          <w:b/>
          <w:sz w:val="18"/>
          <w:szCs w:val="18"/>
        </w:rPr>
        <w:t xml:space="preserve"> assurera le suivi et la validation des informations recueillies</w:t>
      </w:r>
      <w:r w:rsidRPr="00FE7E95">
        <w:rPr>
          <w:rFonts w:ascii="Marianne" w:hAnsi="Marianne" w:cstheme="minorBidi"/>
          <w:sz w:val="18"/>
          <w:szCs w:val="18"/>
        </w:rPr>
        <w:t xml:space="preserve"> </w:t>
      </w:r>
      <w:r w:rsidR="000521C0" w:rsidRPr="00FE7E95">
        <w:rPr>
          <w:rFonts w:ascii="Marianne" w:hAnsi="Marianne" w:cstheme="minorBidi"/>
          <w:b/>
          <w:sz w:val="18"/>
          <w:szCs w:val="18"/>
        </w:rPr>
        <w:t>des 1 750 </w:t>
      </w:r>
      <w:r w:rsidR="000521C0">
        <w:rPr>
          <w:rFonts w:ascii="Marianne" w:hAnsi="Marianne" w:cstheme="minorBidi"/>
          <w:b/>
          <w:sz w:val="18"/>
          <w:szCs w:val="18"/>
        </w:rPr>
        <w:t xml:space="preserve">structures de la région </w:t>
      </w:r>
      <w:r w:rsidRPr="00FE7E95">
        <w:rPr>
          <w:rFonts w:ascii="Marianne" w:hAnsi="Marianne" w:cstheme="minorBidi"/>
          <w:sz w:val="18"/>
          <w:szCs w:val="18"/>
        </w:rPr>
        <w:t>(réponses aux questions des établissements, relances, contrôle</w:t>
      </w:r>
      <w:r w:rsidR="000521C0">
        <w:rPr>
          <w:rFonts w:ascii="Marianne" w:hAnsi="Marianne" w:cstheme="minorBidi"/>
          <w:sz w:val="18"/>
          <w:szCs w:val="18"/>
        </w:rPr>
        <w:t>s des questionnaires).</w:t>
      </w:r>
    </w:p>
    <w:p w14:paraId="5D37AF5D" w14:textId="78F621C7" w:rsidR="00FE7E95" w:rsidRPr="000521C0" w:rsidRDefault="00FE7E95" w:rsidP="000521C0">
      <w:pPr>
        <w:spacing w:line="264" w:lineRule="auto"/>
        <w:jc w:val="both"/>
        <w:rPr>
          <w:rFonts w:ascii="Marianne" w:hAnsi="Marianne"/>
          <w:sz w:val="18"/>
          <w:szCs w:val="18"/>
        </w:rPr>
      </w:pPr>
      <w:r w:rsidRPr="000521C0">
        <w:rPr>
          <w:rFonts w:ascii="Marianne" w:hAnsi="Marianne"/>
          <w:sz w:val="18"/>
          <w:szCs w:val="18"/>
        </w:rPr>
        <w:t>Vous recevrez prochainement un lien avec vos identifiants et mots de passe pour renseigner le questionnaire.</w:t>
      </w:r>
    </w:p>
    <w:p w14:paraId="5D89B47C" w14:textId="0E70B13B" w:rsidR="00FE7E95" w:rsidRPr="00FE7E95" w:rsidRDefault="00FE7E95" w:rsidP="00FE7E95">
      <w:pPr>
        <w:spacing w:before="120" w:line="264" w:lineRule="auto"/>
        <w:jc w:val="both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color w:val="5770BE" w:themeColor="accent2"/>
          <w:sz w:val="18"/>
          <w:szCs w:val="18"/>
        </w:rPr>
        <w:t xml:space="preserve">&gt; </w:t>
      </w:r>
      <w:hyperlink r:id="rId37" w:anchor="toc-r-sum-" w:history="1">
        <w:r w:rsidR="00274239" w:rsidRPr="00FE7E95">
          <w:rPr>
            <w:rStyle w:val="Lienhypertexte"/>
            <w:rFonts w:ascii="Marianne" w:hAnsi="Marianne" w:cs="Arial"/>
            <w:color w:val="5770BE" w:themeColor="accent2"/>
            <w:sz w:val="18"/>
            <w:szCs w:val="18"/>
          </w:rPr>
          <w:t>Pour en savoir plus</w:t>
        </w:r>
        <w:r w:rsidRPr="00FE7E95">
          <w:rPr>
            <w:rStyle w:val="Lienhypertexte"/>
            <w:rFonts w:ascii="Marianne" w:hAnsi="Marianne" w:cs="Arial"/>
            <w:color w:val="5770BE" w:themeColor="accent2"/>
            <w:sz w:val="18"/>
            <w:szCs w:val="18"/>
          </w:rPr>
          <w:t>, consultez le site internet de la DREES</w:t>
        </w:r>
      </w:hyperlink>
    </w:p>
    <w:p w14:paraId="384ED7DD" w14:textId="67176C26" w:rsidR="00FE7E95" w:rsidRDefault="00FE7E95" w:rsidP="00FE7E95">
      <w:pPr>
        <w:spacing w:line="264" w:lineRule="auto"/>
        <w:rPr>
          <w:rFonts w:asciiTheme="minorHAnsi" w:hAnsiTheme="minorHAnsi" w:cs="Arial"/>
          <w:b/>
        </w:rPr>
      </w:pPr>
    </w:p>
    <w:p w14:paraId="1497DDD9" w14:textId="4CC1313B" w:rsidR="00274239" w:rsidRPr="00957047" w:rsidRDefault="00826053" w:rsidP="00957047">
      <w:pPr>
        <w:pStyle w:val="Signature3"/>
        <w:spacing w:before="60"/>
        <w:ind w:firstLine="0"/>
        <w:jc w:val="both"/>
        <w:rPr>
          <w:rFonts w:ascii="Marianne" w:hAnsi="Marianne" w:cs="Calibri"/>
          <w:sz w:val="18"/>
          <w:szCs w:val="18"/>
        </w:rPr>
      </w:pPr>
      <w:r w:rsidRPr="00042BFA">
        <w:rPr>
          <w:rFonts w:ascii="Marianne" w:hAnsi="Marianne"/>
          <w:i/>
          <w:noProof/>
          <w:sz w:val="16"/>
          <w:szCs w:val="18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E90707E" wp14:editId="7A62147F">
                <wp:simplePos x="0" y="0"/>
                <wp:positionH relativeFrom="margin">
                  <wp:align>left</wp:align>
                </wp:positionH>
                <wp:positionV relativeFrom="paragraph">
                  <wp:posOffset>445902</wp:posOffset>
                </wp:positionV>
                <wp:extent cx="1876425" cy="1143000"/>
                <wp:effectExtent l="0" t="0" r="28575" b="1905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143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9520C" w14:textId="77777777" w:rsidR="006E1C1E" w:rsidRDefault="006E1C1E" w:rsidP="006E1C1E">
                            <w:pPr>
                              <w:spacing w:line="276" w:lineRule="auto"/>
                              <w:rPr>
                                <w:noProof/>
                                <w:sz w:val="18"/>
                                <w:szCs w:val="20"/>
                                <w:lang w:eastAsia="fr-FR"/>
                              </w:rPr>
                            </w:pPr>
                          </w:p>
                          <w:p w14:paraId="0C6D918C" w14:textId="4EC72BE9" w:rsidR="006E1C1E" w:rsidRDefault="006E1C1E" w:rsidP="006E1C1E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0091" w:themeColor="text2"/>
                                <w:sz w:val="18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4C7E9596" wp14:editId="3AE277A6">
                                  <wp:extent cx="182880" cy="182880"/>
                                  <wp:effectExtent l="0" t="0" r="7620" b="7620"/>
                                  <wp:docPr id="289" name="Image 289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logo linkedin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18" cy="192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4239">
                              <w:rPr>
                                <w:rFonts w:asciiTheme="minorHAnsi" w:hAnsiTheme="minorHAnsi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274239">
                              <w:rPr>
                                <w:rFonts w:ascii="Marianne" w:hAnsi="Marianne"/>
                                <w:noProof/>
                                <w:sz w:val="16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2C5EBCF" wp14:editId="10F75053">
                                  <wp:extent cx="230505" cy="187008"/>
                                  <wp:effectExtent l="0" t="0" r="0" b="3810"/>
                                  <wp:docPr id="290" name="Image 290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logo twitter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268" cy="195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4239">
                              <w:rPr>
                                <w:rFonts w:asciiTheme="minorHAnsi" w:hAnsiTheme="minorHAnsi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274239">
                              <w:rPr>
                                <w:rFonts w:asciiTheme="minorHAnsi" w:hAnsiTheme="minorHAnsi"/>
                                <w:b/>
                                <w:noProof/>
                                <w:color w:val="000091" w:themeColor="text2"/>
                                <w:sz w:val="18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9D51ED5" wp14:editId="67D77A69">
                                  <wp:extent cx="219075" cy="219075"/>
                                  <wp:effectExtent l="0" t="0" r="9525" b="9525"/>
                                  <wp:docPr id="1" name="Image 1">
                                    <a:hlinkClick xmlns:a="http://schemas.openxmlformats.org/drawingml/2006/main" r:id="rId4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acebook_f_logo_(2019).svg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7B12EF" w14:textId="2DD4BFA6" w:rsidR="00274239" w:rsidRPr="00274239" w:rsidRDefault="00274239" w:rsidP="00274239">
                            <w:pPr>
                              <w:spacing w:line="276" w:lineRule="auto"/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</w:pPr>
                            <w:r w:rsidRPr="00274239"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  <w:t>Suivez l</w:t>
                            </w:r>
                            <w:r w:rsidR="006E1C1E" w:rsidRPr="00274239"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  <w:t xml:space="preserve">’ARS Auvergne-Rhône-Alpes </w:t>
                            </w:r>
                            <w:r w:rsidRPr="00274239"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  <w:t>sur les réseaux sociaux !</w:t>
                            </w:r>
                            <w:r w:rsidR="006E1C1E" w:rsidRPr="00274239">
                              <w:rPr>
                                <w:rFonts w:ascii="Marianne" w:hAnsi="Marianne"/>
                                <w:b/>
                                <w:color w:val="000091" w:themeColor="text2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9600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707E" id="_x0000_s1046" type="#_x0000_t202" style="position:absolute;left:0;text-align:left;margin-left:0;margin-top:35.1pt;width:147.75pt;height:90pt;z-index:251927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" filled="f" strokecolor="#00ac8c [3206]" strokeweight="1pt">
                <v:textbox inset="11mm">
                  <w:txbxContent>
                    <w:p w14:paraId="5E19520C" w14:textId="77777777" w:rsidR="006E1C1E" w:rsidRDefault="006E1C1E" w:rsidP="006E1C1E">
                      <w:pPr>
                        <w:spacing w:line="276" w:lineRule="auto"/>
                        <w:rPr>
                          <w:noProof/>
                          <w:sz w:val="18"/>
                          <w:szCs w:val="20"/>
                          <w:lang w:eastAsia="fr-FR"/>
                        </w:rPr>
                      </w:pPr>
                    </w:p>
                    <w:p w14:paraId="0C6D918C" w14:textId="4EC72BE9" w:rsidR="006E1C1E" w:rsidRDefault="006E1C1E" w:rsidP="006E1C1E">
                      <w:pPr>
                        <w:spacing w:line="276" w:lineRule="auto"/>
                        <w:rPr>
                          <w:rFonts w:asciiTheme="minorHAnsi" w:hAnsiTheme="minorHAnsi"/>
                          <w:b/>
                          <w:color w:val="000091" w:themeColor="text2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0091" w:themeColor="text2"/>
                          <w:sz w:val="18"/>
                          <w:szCs w:val="20"/>
                          <w:lang w:eastAsia="fr-FR"/>
                        </w:rPr>
                        <w:drawing>
                          <wp:inline distT="0" distB="0" distL="0" distR="0" wp14:anchorId="4C7E9596" wp14:editId="3AE277A6">
                            <wp:extent cx="182880" cy="182880"/>
                            <wp:effectExtent l="0" t="0" r="7620" b="7620"/>
                            <wp:docPr id="289" name="Image 289">
                              <a:hlinkClick xmlns:a="http://schemas.openxmlformats.org/drawingml/2006/main" r:id="rId4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logo linkedin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118" cy="192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4239">
                        <w:rPr>
                          <w:rFonts w:asciiTheme="minorHAnsi" w:hAnsiTheme="minorHAnsi"/>
                          <w:b/>
                          <w:color w:val="000091" w:themeColor="text2"/>
                          <w:sz w:val="18"/>
                          <w:szCs w:val="20"/>
                        </w:rPr>
                        <w:t xml:space="preserve">  </w:t>
                      </w:r>
                      <w:r w:rsidR="00274239">
                        <w:rPr>
                          <w:rFonts w:ascii="Marianne" w:hAnsi="Marianne"/>
                          <w:noProof/>
                          <w:sz w:val="16"/>
                          <w:szCs w:val="20"/>
                          <w:lang w:eastAsia="fr-FR"/>
                        </w:rPr>
                        <w:drawing>
                          <wp:inline distT="0" distB="0" distL="0" distR="0" wp14:anchorId="02C5EBCF" wp14:editId="10F75053">
                            <wp:extent cx="230505" cy="187008"/>
                            <wp:effectExtent l="0" t="0" r="0" b="3810"/>
                            <wp:docPr id="290" name="Image 290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logo twitter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268" cy="195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4239">
                        <w:rPr>
                          <w:rFonts w:asciiTheme="minorHAnsi" w:hAnsiTheme="minorHAnsi"/>
                          <w:b/>
                          <w:color w:val="000091" w:themeColor="text2"/>
                          <w:sz w:val="18"/>
                          <w:szCs w:val="20"/>
                        </w:rPr>
                        <w:t xml:space="preserve">  </w:t>
                      </w:r>
                      <w:r w:rsidR="00274239">
                        <w:rPr>
                          <w:rFonts w:asciiTheme="minorHAnsi" w:hAnsiTheme="minorHAnsi"/>
                          <w:b/>
                          <w:noProof/>
                          <w:color w:val="000091" w:themeColor="text2"/>
                          <w:sz w:val="18"/>
                          <w:szCs w:val="20"/>
                          <w:lang w:eastAsia="fr-FR"/>
                        </w:rPr>
                        <w:drawing>
                          <wp:inline distT="0" distB="0" distL="0" distR="0" wp14:anchorId="09D51ED5" wp14:editId="67D77A69">
                            <wp:extent cx="219075" cy="219075"/>
                            <wp:effectExtent l="0" t="0" r="9525" b="9525"/>
                            <wp:docPr id="1" name="Image 1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acebook_f_logo_(2019).svg.pn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7B12EF" w14:textId="2DD4BFA6" w:rsidR="00274239" w:rsidRPr="00274239" w:rsidRDefault="00274239" w:rsidP="00274239">
                      <w:pPr>
                        <w:spacing w:line="276" w:lineRule="auto"/>
                        <w:rPr>
                          <w:rFonts w:ascii="Marianne" w:hAnsi="Marianne"/>
                          <w:b/>
                          <w:color w:val="000091" w:themeColor="text2"/>
                          <w:sz w:val="18"/>
                          <w:szCs w:val="20"/>
                        </w:rPr>
                      </w:pPr>
                      <w:r w:rsidRPr="00274239">
                        <w:rPr>
                          <w:rFonts w:ascii="Marianne" w:hAnsi="Marianne"/>
                          <w:b/>
                          <w:color w:val="000091" w:themeColor="text2"/>
                          <w:sz w:val="18"/>
                          <w:szCs w:val="20"/>
                        </w:rPr>
                        <w:t>Suivez l</w:t>
                      </w:r>
                      <w:r w:rsidR="006E1C1E" w:rsidRPr="00274239">
                        <w:rPr>
                          <w:rFonts w:ascii="Marianne" w:hAnsi="Marianne"/>
                          <w:b/>
                          <w:color w:val="000091" w:themeColor="text2"/>
                          <w:sz w:val="18"/>
                          <w:szCs w:val="20"/>
                        </w:rPr>
                        <w:t xml:space="preserve">’ARS Auvergne-Rhône-Alpes </w:t>
                      </w:r>
                      <w:r w:rsidRPr="00274239">
                        <w:rPr>
                          <w:rFonts w:ascii="Marianne" w:hAnsi="Marianne"/>
                          <w:b/>
                          <w:color w:val="000091" w:themeColor="text2"/>
                          <w:sz w:val="18"/>
                          <w:szCs w:val="20"/>
                        </w:rPr>
                        <w:t>sur les réseaux sociaux !</w:t>
                      </w:r>
                      <w:r w:rsidR="006E1C1E" w:rsidRPr="00274239">
                        <w:rPr>
                          <w:rFonts w:ascii="Marianne" w:hAnsi="Marianne"/>
                          <w:b/>
                          <w:color w:val="000091" w:themeColor="text2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2BFA">
        <w:rPr>
          <w:rFonts w:ascii="Marianne" w:hAnsi="Marianne"/>
          <w:i/>
          <w:noProof/>
          <w:sz w:val="16"/>
          <w:szCs w:val="1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1DD28E7" wp14:editId="59F51A0A">
                <wp:simplePos x="0" y="0"/>
                <wp:positionH relativeFrom="page">
                  <wp:posOffset>586848</wp:posOffset>
                </wp:positionH>
                <wp:positionV relativeFrom="paragraph">
                  <wp:posOffset>5455189</wp:posOffset>
                </wp:positionV>
                <wp:extent cx="6693535" cy="472440"/>
                <wp:effectExtent l="0" t="0" r="0" b="571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353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3A3F" w14:textId="77777777" w:rsidR="00CC2D38" w:rsidRPr="004E025F" w:rsidRDefault="00CC2D38" w:rsidP="00D41318">
                            <w:pPr>
                              <w:jc w:val="center"/>
                              <w:rPr>
                                <w:rFonts w:ascii="Marianne" w:hAnsi="Marianne"/>
                                <w:b/>
                                <w:color w:val="9AA8D8" w:themeColor="accent2" w:themeTint="99"/>
                                <w:sz w:val="14"/>
                              </w:rPr>
                            </w:pPr>
                            <w:r w:rsidRPr="004E025F">
                              <w:rPr>
                                <w:rFonts w:ascii="Marianne" w:hAnsi="Marianne"/>
                                <w:b/>
                                <w:color w:val="9AA8D8" w:themeColor="accent2" w:themeTint="99"/>
                                <w:sz w:val="14"/>
                              </w:rPr>
                              <w:t>Publication de la Lettre Autonomie Actu</w:t>
                            </w:r>
                          </w:p>
                          <w:p w14:paraId="68D363B1" w14:textId="77777777" w:rsidR="00CC2D38" w:rsidRPr="004E025F" w:rsidRDefault="00CC2D38" w:rsidP="00D41318">
                            <w:pPr>
                              <w:jc w:val="center"/>
                              <w:rPr>
                                <w:rFonts w:ascii="Marianne" w:hAnsi="Marianne"/>
                                <w:color w:val="9AA8D8" w:themeColor="accent2" w:themeTint="99"/>
                                <w:sz w:val="14"/>
                              </w:rPr>
                            </w:pPr>
                            <w:r w:rsidRPr="004E025F">
                              <w:rPr>
                                <w:rFonts w:ascii="Marianne" w:hAnsi="Marianne"/>
                                <w:color w:val="9AA8D8" w:themeColor="accent2" w:themeTint="99"/>
                                <w:sz w:val="14"/>
                              </w:rPr>
                              <w:t>par la direction de l'Autonomie de l'ARS Auvergne-Rhône-Alpes</w:t>
                            </w:r>
                          </w:p>
                          <w:p w14:paraId="10A47138" w14:textId="77777777" w:rsidR="00CC2D38" w:rsidRPr="004E025F" w:rsidRDefault="00CC2D38" w:rsidP="00D41318">
                            <w:pPr>
                              <w:jc w:val="center"/>
                              <w:rPr>
                                <w:rFonts w:ascii="Marianne" w:hAnsi="Marianne"/>
                                <w:color w:val="9AA8D8" w:themeColor="accent2" w:themeTint="99"/>
                                <w:sz w:val="14"/>
                              </w:rPr>
                            </w:pPr>
                            <w:r w:rsidRPr="004E025F">
                              <w:rPr>
                                <w:rFonts w:ascii="Marianne" w:hAnsi="Marianne"/>
                                <w:b/>
                                <w:color w:val="9AA8D8" w:themeColor="accent2" w:themeTint="99"/>
                                <w:sz w:val="14"/>
                              </w:rPr>
                              <w:t>Contact :</w:t>
                            </w:r>
                            <w:r w:rsidRPr="004E025F">
                              <w:rPr>
                                <w:rFonts w:ascii="Marianne" w:hAnsi="Marianne"/>
                                <w:color w:val="9AA8D8" w:themeColor="accent2" w:themeTint="99"/>
                                <w:sz w:val="14"/>
                              </w:rPr>
                              <w:t xml:space="preserve"> Raphaël GLABI, directeur de l’Autonomie – 04 27 86 57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D28E7" id="_x0000_s1047" type="#_x0000_t202" style="position:absolute;left:0;text-align:left;margin-left:46.2pt;margin-top:429.55pt;width:527.05pt;height:37.2pt;z-index: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" filled="f" stroked="f">
                <v:textbox style="mso-fit-shape-to-text:t">
                  <w:txbxContent>
                    <w:p w14:paraId="707C3A3F" w14:textId="77777777" w:rsidR="00CC2D38" w:rsidRPr="004E025F" w:rsidRDefault="00CC2D38" w:rsidP="00D41318">
                      <w:pPr>
                        <w:jc w:val="center"/>
                        <w:rPr>
                          <w:rFonts w:ascii="Marianne" w:hAnsi="Marianne"/>
                          <w:b/>
                          <w:color w:val="9AA8D8" w:themeColor="accent2" w:themeTint="99"/>
                          <w:sz w:val="14"/>
                        </w:rPr>
                      </w:pPr>
                      <w:r w:rsidRPr="004E025F">
                        <w:rPr>
                          <w:rFonts w:ascii="Marianne" w:hAnsi="Marianne"/>
                          <w:b/>
                          <w:color w:val="9AA8D8" w:themeColor="accent2" w:themeTint="99"/>
                          <w:sz w:val="14"/>
                        </w:rPr>
                        <w:t>Publication de la Lettre Autonomie Actu</w:t>
                      </w:r>
                    </w:p>
                    <w:p w14:paraId="68D363B1" w14:textId="77777777" w:rsidR="00CC2D38" w:rsidRPr="004E025F" w:rsidRDefault="00CC2D38" w:rsidP="00D41318">
                      <w:pPr>
                        <w:jc w:val="center"/>
                        <w:rPr>
                          <w:rFonts w:ascii="Marianne" w:hAnsi="Marianne"/>
                          <w:color w:val="9AA8D8" w:themeColor="accent2" w:themeTint="99"/>
                          <w:sz w:val="14"/>
                        </w:rPr>
                      </w:pPr>
                      <w:proofErr w:type="gramStart"/>
                      <w:r w:rsidRPr="004E025F">
                        <w:rPr>
                          <w:rFonts w:ascii="Marianne" w:hAnsi="Marianne"/>
                          <w:color w:val="9AA8D8" w:themeColor="accent2" w:themeTint="99"/>
                          <w:sz w:val="14"/>
                        </w:rPr>
                        <w:t>par</w:t>
                      </w:r>
                      <w:proofErr w:type="gramEnd"/>
                      <w:r w:rsidRPr="004E025F">
                        <w:rPr>
                          <w:rFonts w:ascii="Marianne" w:hAnsi="Marianne"/>
                          <w:color w:val="9AA8D8" w:themeColor="accent2" w:themeTint="99"/>
                          <w:sz w:val="14"/>
                        </w:rPr>
                        <w:t xml:space="preserve"> la direction de l'Autonomie de l'ARS Auvergne-Rhône-Alpes</w:t>
                      </w:r>
                    </w:p>
                    <w:p w14:paraId="10A47138" w14:textId="77777777" w:rsidR="00CC2D38" w:rsidRPr="004E025F" w:rsidRDefault="00CC2D38" w:rsidP="00D41318">
                      <w:pPr>
                        <w:jc w:val="center"/>
                        <w:rPr>
                          <w:rFonts w:ascii="Marianne" w:hAnsi="Marianne"/>
                          <w:color w:val="9AA8D8" w:themeColor="accent2" w:themeTint="99"/>
                          <w:sz w:val="14"/>
                        </w:rPr>
                      </w:pPr>
                      <w:r w:rsidRPr="004E025F">
                        <w:rPr>
                          <w:rFonts w:ascii="Marianne" w:hAnsi="Marianne"/>
                          <w:b/>
                          <w:color w:val="9AA8D8" w:themeColor="accent2" w:themeTint="99"/>
                          <w:sz w:val="14"/>
                        </w:rPr>
                        <w:t>Contact :</w:t>
                      </w:r>
                      <w:r w:rsidRPr="004E025F">
                        <w:rPr>
                          <w:rFonts w:ascii="Marianne" w:hAnsi="Marianne"/>
                          <w:color w:val="9AA8D8" w:themeColor="accent2" w:themeTint="99"/>
                          <w:sz w:val="14"/>
                        </w:rPr>
                        <w:t xml:space="preserve"> Raphaël GLABI, directeur de l’Autonomie – 04 27 86 57 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74239" w:rsidRPr="00957047" w:rsidSect="002E3B2D">
      <w:headerReference w:type="default" r:id="rId50"/>
      <w:footerReference w:type="default" r:id="rId51"/>
      <w:headerReference w:type="first" r:id="rId52"/>
      <w:footerReference w:type="first" r:id="rId53"/>
      <w:pgSz w:w="11900" w:h="16840" w:code="9"/>
      <w:pgMar w:top="993" w:right="843" w:bottom="993" w:left="3402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4D172" w14:textId="77777777" w:rsidR="00CC2D38" w:rsidRDefault="00CC2D38" w:rsidP="00641858">
      <w:r>
        <w:separator/>
      </w:r>
    </w:p>
  </w:endnote>
  <w:endnote w:type="continuationSeparator" w:id="0">
    <w:p w14:paraId="6B9EC2C9" w14:textId="77777777" w:rsidR="00CC2D38" w:rsidRDefault="00CC2D38" w:rsidP="0064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charset w:val="00"/>
    <w:family w:val="auto"/>
    <w:pitch w:val="variable"/>
    <w:sig w:usb0="00000001" w:usb1="00000001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charset w:val="00"/>
    <w:family w:val="auto"/>
    <w:pitch w:val="variable"/>
    <w:sig w:usb0="E00002FF" w:usb1="4000ACFF" w:usb2="00000001" w:usb3="00000000" w:csb0="0000019F" w:csb1="00000000"/>
  </w:font>
  <w:font w:name="Marianne Medium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Spectral">
    <w:panose1 w:val="02020502060000000000"/>
    <w:charset w:val="00"/>
    <w:family w:val="roman"/>
    <w:pitch w:val="variable"/>
    <w:sig w:usb0="E000027F" w:usb1="4000E43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7DA80" w14:textId="77777777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9E45540" wp14:editId="07A749B3">
              <wp:simplePos x="0" y="0"/>
              <wp:positionH relativeFrom="column">
                <wp:posOffset>142875</wp:posOffset>
              </wp:positionH>
              <wp:positionV relativeFrom="paragraph">
                <wp:posOffset>-347204</wp:posOffset>
              </wp:positionV>
              <wp:extent cx="4838065" cy="381635"/>
              <wp:effectExtent l="0" t="0" r="0" b="0"/>
              <wp:wrapNone/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06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D9E8099" w14:textId="77777777" w:rsidR="00CC2D38" w:rsidRPr="00D851F2" w:rsidRDefault="00CC2D38" w:rsidP="00C661FD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E45540"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047" type="#_x0000_t202" style="position:absolute;margin-left:11.25pt;margin-top:-27.35pt;width:380.95pt;height:3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" filled="f" stroked="f">
              <v:path arrowok="t"/>
              <v:textbox>
                <w:txbxContent>
                  <w:p w14:paraId="4D9E8099" w14:textId="77777777" w:rsidR="00CC2D38" w:rsidRPr="00D851F2" w:rsidRDefault="00CC2D38" w:rsidP="00C661FD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  <w:r>
                      <w:rPr>
                        <w:bCs/>
                        <w:color w:val="DE4939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C31C83" wp14:editId="5329A82D">
              <wp:simplePos x="0" y="0"/>
              <wp:positionH relativeFrom="column">
                <wp:posOffset>-1841500</wp:posOffset>
              </wp:positionH>
              <wp:positionV relativeFrom="paragraph">
                <wp:posOffset>-295275</wp:posOffset>
              </wp:positionV>
              <wp:extent cx="797560" cy="278765"/>
              <wp:effectExtent l="0" t="0" r="0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278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940A" w14:textId="33CD6C2D" w:rsidR="00826053" w:rsidRPr="009F2830" w:rsidRDefault="00CC2D38" w:rsidP="00A86BDE">
                          <w:pPr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</w:pP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Page 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62473F">
                            <w:rPr>
                              <w:rFonts w:ascii="Marianne" w:hAnsi="Marianne"/>
                              <w:noProof/>
                              <w:color w:val="3C4693"/>
                              <w:sz w:val="15"/>
                              <w:szCs w:val="15"/>
                            </w:rPr>
                            <w:t>6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end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 /</w:t>
                          </w:r>
                          <w:r w:rsidR="00826053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31C8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9" type="#_x0000_t202" style="position:absolute;margin-left:-145pt;margin-top:-23.25pt;width:62.8pt;height:2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" stroked="f">
              <v:textbox>
                <w:txbxContent>
                  <w:p w14:paraId="2FEC940A" w14:textId="33CD6C2D" w:rsidR="00826053" w:rsidRPr="009F2830" w:rsidRDefault="00CC2D38" w:rsidP="00A86BDE">
                    <w:pPr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</w:pP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Page 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begin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instrText>PAGE   \* MERGEFORMAT</w:instrTex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separate"/>
                    </w:r>
                    <w:r w:rsidR="0062473F">
                      <w:rPr>
                        <w:rFonts w:ascii="Marianne" w:hAnsi="Marianne"/>
                        <w:noProof/>
                        <w:color w:val="3C4693"/>
                        <w:sz w:val="15"/>
                        <w:szCs w:val="15"/>
                      </w:rPr>
                      <w:t>6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end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 /</w:t>
                    </w:r>
                    <w:r w:rsidR="00826053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AE4FE" w14:textId="76DCBE5D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97092C7" wp14:editId="7EBBB993">
              <wp:simplePos x="0" y="0"/>
              <wp:positionH relativeFrom="column">
                <wp:posOffset>-133350</wp:posOffset>
              </wp:positionH>
              <wp:positionV relativeFrom="paragraph">
                <wp:posOffset>-320040</wp:posOffset>
              </wp:positionV>
              <wp:extent cx="4958715" cy="381635"/>
              <wp:effectExtent l="0" t="0" r="0" b="0"/>
              <wp:wrapNone/>
              <wp:docPr id="132" name="Zone de text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871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DDD0D0" w14:textId="77777777" w:rsidR="00CC2D38" w:rsidRPr="00D851F2" w:rsidRDefault="00CC2D38" w:rsidP="005D4CDF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092C7" id="_x0000_t202" coordsize="21600,21600" o:spt="202" path="m,l,21600r21600,l21600,xe">
              <v:stroke joinstyle="miter"/>
              <v:path gradientshapeok="t" o:connecttype="rect"/>
            </v:shapetype>
            <v:shape id="Zone de texte 132" o:spid="_x0000_s1050" type="#_x0000_t202" style="position:absolute;margin-left:-10.5pt;margin-top:-25.2pt;width:390.45pt;height:3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" filled="f" stroked="f">
              <v:path arrowok="t"/>
              <v:textbox>
                <w:txbxContent>
                  <w:p w14:paraId="44DDD0D0" w14:textId="77777777" w:rsidR="00CC2D38" w:rsidRPr="00D851F2" w:rsidRDefault="00CC2D38" w:rsidP="005D4CDF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4C833" w14:textId="77777777" w:rsidR="00CC2D38" w:rsidRDefault="00CC2D38" w:rsidP="00641858">
      <w:r>
        <w:separator/>
      </w:r>
    </w:p>
  </w:footnote>
  <w:footnote w:type="continuationSeparator" w:id="0">
    <w:p w14:paraId="4B539ACF" w14:textId="77777777" w:rsidR="00CC2D38" w:rsidRDefault="00CC2D38" w:rsidP="00641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C252F" w14:textId="77777777" w:rsidR="00CC2D38" w:rsidRDefault="00CC2D38" w:rsidP="00641858">
    <w:pPr>
      <w:pStyle w:val="En-tte"/>
      <w:ind w:left="-1417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6AA6F83B" wp14:editId="228DEDB1">
          <wp:simplePos x="0" y="0"/>
          <wp:positionH relativeFrom="column">
            <wp:posOffset>-2173605</wp:posOffset>
          </wp:positionH>
          <wp:positionV relativeFrom="paragraph">
            <wp:posOffset>20320</wp:posOffset>
          </wp:positionV>
          <wp:extent cx="986790" cy="2091690"/>
          <wp:effectExtent l="0" t="0" r="3810" b="3810"/>
          <wp:wrapSquare wrapText="bothSides"/>
          <wp:docPr id="8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984"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209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CF792" w14:textId="77777777" w:rsidR="00CC2D38" w:rsidRDefault="00CC2D38" w:rsidP="006D3B45">
    <w:pPr>
      <w:pStyle w:val="En-tte"/>
      <w:ind w:left="-3402" w:right="-843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25B758" wp14:editId="41F75B26">
              <wp:simplePos x="0" y="0"/>
              <wp:positionH relativeFrom="column">
                <wp:posOffset>-1906905</wp:posOffset>
              </wp:positionH>
              <wp:positionV relativeFrom="paragraph">
                <wp:posOffset>2768600</wp:posOffset>
              </wp:positionV>
              <wp:extent cx="1083310" cy="268605"/>
              <wp:effectExtent l="0" t="0" r="0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331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07A61F8" w14:textId="77777777" w:rsidR="00CC2D38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Avril 2018</w:t>
                          </w:r>
                        </w:p>
                        <w:p w14:paraId="720D0A62" w14:textId="77777777" w:rsidR="00CC2D38" w:rsidRPr="00E35C11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Octobre 2017</w:t>
                          </w:r>
                        </w:p>
                        <w:p w14:paraId="795440A5" w14:textId="77777777" w:rsidR="00CC2D38" w:rsidRDefault="00CC2D38" w:rsidP="0059694F">
                          <w:pPr>
                            <w:ind w:left="-142" w:firstLine="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5B75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49" type="#_x0000_t202" style="position:absolute;left:0;text-align:left;margin-left:-150.15pt;margin-top:218pt;width:85.3pt;height:2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" filled="f" stroked="f">
              <v:path arrowok="t"/>
              <v:textbox>
                <w:txbxContent>
                  <w:p w14:paraId="007A61F8" w14:textId="77777777" w:rsidR="00CC2D38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Avril 2018</w:t>
                    </w:r>
                  </w:p>
                  <w:p w14:paraId="720D0A62" w14:textId="77777777" w:rsidR="00CC2D38" w:rsidRPr="00E35C11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Octobre 2017</w:t>
                    </w:r>
                  </w:p>
                  <w:p w14:paraId="795440A5" w14:textId="77777777" w:rsidR="00CC2D38" w:rsidRDefault="00CC2D38" w:rsidP="0059694F">
                    <w:pPr>
                      <w:ind w:left="-142" w:firstLine="142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C59"/>
    <w:multiLevelType w:val="hybridMultilevel"/>
    <w:tmpl w:val="68668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46FE6"/>
    <w:multiLevelType w:val="hybridMultilevel"/>
    <w:tmpl w:val="421C83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F164F6"/>
    <w:multiLevelType w:val="hybridMultilevel"/>
    <w:tmpl w:val="F0906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06E7D"/>
    <w:multiLevelType w:val="hybridMultilevel"/>
    <w:tmpl w:val="E2B25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F3D26"/>
    <w:multiLevelType w:val="hybridMultilevel"/>
    <w:tmpl w:val="325A1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036D"/>
    <w:multiLevelType w:val="hybridMultilevel"/>
    <w:tmpl w:val="52FE69E0"/>
    <w:lvl w:ilvl="0" w:tplc="2AC87DCA">
      <w:start w:val="88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717BE"/>
    <w:multiLevelType w:val="hybridMultilevel"/>
    <w:tmpl w:val="6BF28330"/>
    <w:lvl w:ilvl="0" w:tplc="FB1040E2">
      <w:start w:val="88"/>
      <w:numFmt w:val="bullet"/>
      <w:lvlText w:val="•"/>
      <w:lvlJc w:val="left"/>
      <w:pPr>
        <w:ind w:left="1065" w:hanging="705"/>
      </w:pPr>
      <w:rPr>
        <w:rFonts w:ascii="Marianne" w:eastAsia="SimSu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0C35F9"/>
    <w:multiLevelType w:val="hybridMultilevel"/>
    <w:tmpl w:val="97FAD7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66ED7"/>
    <w:multiLevelType w:val="hybridMultilevel"/>
    <w:tmpl w:val="55087612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37412"/>
    <w:multiLevelType w:val="hybridMultilevel"/>
    <w:tmpl w:val="58287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E116E"/>
    <w:multiLevelType w:val="hybridMultilevel"/>
    <w:tmpl w:val="C4B4C990"/>
    <w:lvl w:ilvl="0" w:tplc="040C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 w15:restartNumberingAfterBreak="0">
    <w:nsid w:val="4DB97D20"/>
    <w:multiLevelType w:val="hybridMultilevel"/>
    <w:tmpl w:val="0570F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26F50"/>
    <w:multiLevelType w:val="hybridMultilevel"/>
    <w:tmpl w:val="55981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90484"/>
    <w:multiLevelType w:val="hybridMultilevel"/>
    <w:tmpl w:val="1C70375C"/>
    <w:lvl w:ilvl="0" w:tplc="1D802BB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726A0"/>
    <w:multiLevelType w:val="hybridMultilevel"/>
    <w:tmpl w:val="FB0A4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96B6E"/>
    <w:multiLevelType w:val="hybridMultilevel"/>
    <w:tmpl w:val="BE9CF08A"/>
    <w:lvl w:ilvl="0" w:tplc="6C3A6CFC">
      <w:numFmt w:val="bullet"/>
      <w:lvlText w:val="•"/>
      <w:lvlJc w:val="left"/>
      <w:pPr>
        <w:ind w:left="1065" w:hanging="705"/>
      </w:pPr>
      <w:rPr>
        <w:rFonts w:ascii="Marianne" w:eastAsia="Times New Roman" w:hAnsi="Mariann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A491E"/>
    <w:multiLevelType w:val="hybridMultilevel"/>
    <w:tmpl w:val="B5C27684"/>
    <w:lvl w:ilvl="0" w:tplc="07905D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638C9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9E0DC9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BCA568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21424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7E866B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FE646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EAAA6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C16767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7" w15:restartNumberingAfterBreak="0">
    <w:nsid w:val="5E967C2B"/>
    <w:multiLevelType w:val="hybridMultilevel"/>
    <w:tmpl w:val="45A8A9C6"/>
    <w:lvl w:ilvl="0" w:tplc="F17CD9C0">
      <w:start w:val="88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40EA9"/>
    <w:multiLevelType w:val="hybridMultilevel"/>
    <w:tmpl w:val="1680A2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A3D1E"/>
    <w:multiLevelType w:val="hybridMultilevel"/>
    <w:tmpl w:val="0B44A5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D5E94"/>
    <w:multiLevelType w:val="hybridMultilevel"/>
    <w:tmpl w:val="5DF4C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27F56">
      <w:numFmt w:val="bullet"/>
      <w:lvlText w:val=""/>
      <w:lvlJc w:val="left"/>
      <w:pPr>
        <w:ind w:left="1980" w:hanging="180"/>
      </w:pPr>
      <w:rPr>
        <w:rFonts w:ascii="Marianne" w:eastAsia="Times New Roman" w:hAnsi="Marianne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FE6245"/>
    <w:multiLevelType w:val="hybridMultilevel"/>
    <w:tmpl w:val="80A84250"/>
    <w:lvl w:ilvl="0" w:tplc="FB1040E2">
      <w:start w:val="88"/>
      <w:numFmt w:val="bullet"/>
      <w:lvlText w:val="•"/>
      <w:lvlJc w:val="left"/>
      <w:pPr>
        <w:ind w:left="1065" w:hanging="705"/>
      </w:pPr>
      <w:rPr>
        <w:rFonts w:ascii="Marianne" w:eastAsia="SimSu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A7238F"/>
    <w:multiLevelType w:val="hybridMultilevel"/>
    <w:tmpl w:val="B714F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2004B"/>
    <w:multiLevelType w:val="hybridMultilevel"/>
    <w:tmpl w:val="CC488C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B1C3A"/>
    <w:multiLevelType w:val="hybridMultilevel"/>
    <w:tmpl w:val="4FA25B82"/>
    <w:lvl w:ilvl="0" w:tplc="DD14F1A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3"/>
  </w:num>
  <w:num w:numId="4">
    <w:abstractNumId w:val="22"/>
  </w:num>
  <w:num w:numId="5">
    <w:abstractNumId w:val="2"/>
  </w:num>
  <w:num w:numId="6">
    <w:abstractNumId w:val="11"/>
  </w:num>
  <w:num w:numId="7">
    <w:abstractNumId w:val="18"/>
  </w:num>
  <w:num w:numId="8">
    <w:abstractNumId w:val="15"/>
  </w:num>
  <w:num w:numId="9">
    <w:abstractNumId w:val="16"/>
  </w:num>
  <w:num w:numId="10">
    <w:abstractNumId w:val="8"/>
  </w:num>
  <w:num w:numId="11">
    <w:abstractNumId w:val="13"/>
  </w:num>
  <w:num w:numId="12">
    <w:abstractNumId w:val="24"/>
  </w:num>
  <w:num w:numId="13">
    <w:abstractNumId w:val="0"/>
  </w:num>
  <w:num w:numId="14">
    <w:abstractNumId w:val="6"/>
  </w:num>
  <w:num w:numId="15">
    <w:abstractNumId w:val="21"/>
  </w:num>
  <w:num w:numId="16">
    <w:abstractNumId w:val="17"/>
  </w:num>
  <w:num w:numId="17">
    <w:abstractNumId w:val="5"/>
  </w:num>
  <w:num w:numId="18">
    <w:abstractNumId w:val="12"/>
  </w:num>
  <w:num w:numId="19">
    <w:abstractNumId w:val="7"/>
  </w:num>
  <w:num w:numId="20">
    <w:abstractNumId w:val="3"/>
  </w:num>
  <w:num w:numId="21">
    <w:abstractNumId w:val="4"/>
  </w:num>
  <w:num w:numId="22">
    <w:abstractNumId w:val="19"/>
  </w:num>
  <w:num w:numId="23">
    <w:abstractNumId w:val="1"/>
  </w:num>
  <w:num w:numId="24">
    <w:abstractNumId w:val="14"/>
  </w:num>
  <w:num w:numId="25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50529">
      <o:colormru v:ext="edit" colors="#3c4693,#e54334,#c8d22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58"/>
    <w:rsid w:val="0000011D"/>
    <w:rsid w:val="00002949"/>
    <w:rsid w:val="00002B55"/>
    <w:rsid w:val="00002B8E"/>
    <w:rsid w:val="00003C51"/>
    <w:rsid w:val="00004A77"/>
    <w:rsid w:val="00005091"/>
    <w:rsid w:val="00006904"/>
    <w:rsid w:val="00007B1D"/>
    <w:rsid w:val="00011BEB"/>
    <w:rsid w:val="0001246C"/>
    <w:rsid w:val="000133BC"/>
    <w:rsid w:val="000138E1"/>
    <w:rsid w:val="000140DB"/>
    <w:rsid w:val="00014200"/>
    <w:rsid w:val="000149C6"/>
    <w:rsid w:val="00014D86"/>
    <w:rsid w:val="00014F1A"/>
    <w:rsid w:val="00014F72"/>
    <w:rsid w:val="00015A49"/>
    <w:rsid w:val="00016645"/>
    <w:rsid w:val="00020F73"/>
    <w:rsid w:val="0002197E"/>
    <w:rsid w:val="00023487"/>
    <w:rsid w:val="000239E3"/>
    <w:rsid w:val="000260EA"/>
    <w:rsid w:val="00027990"/>
    <w:rsid w:val="000279EF"/>
    <w:rsid w:val="00032014"/>
    <w:rsid w:val="0003366F"/>
    <w:rsid w:val="00033A7E"/>
    <w:rsid w:val="00033A9F"/>
    <w:rsid w:val="0003482D"/>
    <w:rsid w:val="00034C6B"/>
    <w:rsid w:val="00034F8C"/>
    <w:rsid w:val="00036FF2"/>
    <w:rsid w:val="000374DE"/>
    <w:rsid w:val="00040579"/>
    <w:rsid w:val="00040D1F"/>
    <w:rsid w:val="00041444"/>
    <w:rsid w:val="00042BFA"/>
    <w:rsid w:val="0004387D"/>
    <w:rsid w:val="00043FD6"/>
    <w:rsid w:val="00044DA5"/>
    <w:rsid w:val="00045A75"/>
    <w:rsid w:val="00045BFC"/>
    <w:rsid w:val="00047007"/>
    <w:rsid w:val="000521C0"/>
    <w:rsid w:val="000542A7"/>
    <w:rsid w:val="00054372"/>
    <w:rsid w:val="0006114B"/>
    <w:rsid w:val="00061A35"/>
    <w:rsid w:val="000621B2"/>
    <w:rsid w:val="0006538E"/>
    <w:rsid w:val="00067178"/>
    <w:rsid w:val="0006744E"/>
    <w:rsid w:val="0006777B"/>
    <w:rsid w:val="00071CF0"/>
    <w:rsid w:val="00072E76"/>
    <w:rsid w:val="00073C0C"/>
    <w:rsid w:val="000751DF"/>
    <w:rsid w:val="0007528B"/>
    <w:rsid w:val="00075646"/>
    <w:rsid w:val="0007755B"/>
    <w:rsid w:val="00080254"/>
    <w:rsid w:val="000814AB"/>
    <w:rsid w:val="00082073"/>
    <w:rsid w:val="00082868"/>
    <w:rsid w:val="0008329B"/>
    <w:rsid w:val="0008360B"/>
    <w:rsid w:val="000836D5"/>
    <w:rsid w:val="0008404E"/>
    <w:rsid w:val="00086C0B"/>
    <w:rsid w:val="00086EEC"/>
    <w:rsid w:val="000877FD"/>
    <w:rsid w:val="0009087B"/>
    <w:rsid w:val="000925FE"/>
    <w:rsid w:val="000936C9"/>
    <w:rsid w:val="00093CCB"/>
    <w:rsid w:val="00095022"/>
    <w:rsid w:val="0009624D"/>
    <w:rsid w:val="0009728E"/>
    <w:rsid w:val="000A0522"/>
    <w:rsid w:val="000A087F"/>
    <w:rsid w:val="000A11C9"/>
    <w:rsid w:val="000A225F"/>
    <w:rsid w:val="000A2277"/>
    <w:rsid w:val="000A24FB"/>
    <w:rsid w:val="000A4AF9"/>
    <w:rsid w:val="000B3293"/>
    <w:rsid w:val="000B3450"/>
    <w:rsid w:val="000B3E33"/>
    <w:rsid w:val="000B56A3"/>
    <w:rsid w:val="000B67DC"/>
    <w:rsid w:val="000C150E"/>
    <w:rsid w:val="000C273E"/>
    <w:rsid w:val="000C568F"/>
    <w:rsid w:val="000D01DE"/>
    <w:rsid w:val="000D0E8D"/>
    <w:rsid w:val="000D1243"/>
    <w:rsid w:val="000D1F20"/>
    <w:rsid w:val="000D2CDF"/>
    <w:rsid w:val="000D2DC3"/>
    <w:rsid w:val="000D3B49"/>
    <w:rsid w:val="000D3BDE"/>
    <w:rsid w:val="000D7020"/>
    <w:rsid w:val="000D75E3"/>
    <w:rsid w:val="000E0B41"/>
    <w:rsid w:val="000E0DB0"/>
    <w:rsid w:val="000E12D8"/>
    <w:rsid w:val="000E2586"/>
    <w:rsid w:val="000E6101"/>
    <w:rsid w:val="000E7630"/>
    <w:rsid w:val="000F0701"/>
    <w:rsid w:val="000F2D9A"/>
    <w:rsid w:val="000F39CC"/>
    <w:rsid w:val="000F3D05"/>
    <w:rsid w:val="000F3D3D"/>
    <w:rsid w:val="000F4A2B"/>
    <w:rsid w:val="000F520C"/>
    <w:rsid w:val="000F5495"/>
    <w:rsid w:val="000F6B02"/>
    <w:rsid w:val="00100BB3"/>
    <w:rsid w:val="0010152B"/>
    <w:rsid w:val="001018A5"/>
    <w:rsid w:val="00101F5B"/>
    <w:rsid w:val="001020FA"/>
    <w:rsid w:val="00102479"/>
    <w:rsid w:val="00103B3E"/>
    <w:rsid w:val="0010502F"/>
    <w:rsid w:val="0010549B"/>
    <w:rsid w:val="00105BD8"/>
    <w:rsid w:val="001061F7"/>
    <w:rsid w:val="0010667D"/>
    <w:rsid w:val="00110354"/>
    <w:rsid w:val="0011157C"/>
    <w:rsid w:val="00111D4D"/>
    <w:rsid w:val="0011326B"/>
    <w:rsid w:val="00113940"/>
    <w:rsid w:val="00114A05"/>
    <w:rsid w:val="00120F4E"/>
    <w:rsid w:val="00122818"/>
    <w:rsid w:val="00122AC6"/>
    <w:rsid w:val="00122D92"/>
    <w:rsid w:val="0012399C"/>
    <w:rsid w:val="00123F5B"/>
    <w:rsid w:val="00124074"/>
    <w:rsid w:val="001254FA"/>
    <w:rsid w:val="001255C2"/>
    <w:rsid w:val="0012577F"/>
    <w:rsid w:val="00125D74"/>
    <w:rsid w:val="00126DAC"/>
    <w:rsid w:val="00126E40"/>
    <w:rsid w:val="00127C40"/>
    <w:rsid w:val="00134696"/>
    <w:rsid w:val="00134DD9"/>
    <w:rsid w:val="0013560F"/>
    <w:rsid w:val="00135689"/>
    <w:rsid w:val="001356E2"/>
    <w:rsid w:val="001359E0"/>
    <w:rsid w:val="00135B34"/>
    <w:rsid w:val="00135F8D"/>
    <w:rsid w:val="00137CDD"/>
    <w:rsid w:val="00137F7D"/>
    <w:rsid w:val="00141024"/>
    <w:rsid w:val="0014349B"/>
    <w:rsid w:val="00145A77"/>
    <w:rsid w:val="00145E5B"/>
    <w:rsid w:val="00146311"/>
    <w:rsid w:val="001466AB"/>
    <w:rsid w:val="00147D28"/>
    <w:rsid w:val="001502B9"/>
    <w:rsid w:val="00150548"/>
    <w:rsid w:val="00150A41"/>
    <w:rsid w:val="00152CE7"/>
    <w:rsid w:val="00153D56"/>
    <w:rsid w:val="001542F9"/>
    <w:rsid w:val="00155CDA"/>
    <w:rsid w:val="0016273E"/>
    <w:rsid w:val="0016305A"/>
    <w:rsid w:val="00163FDF"/>
    <w:rsid w:val="00164ED7"/>
    <w:rsid w:val="00166CF0"/>
    <w:rsid w:val="00167410"/>
    <w:rsid w:val="0017030B"/>
    <w:rsid w:val="0017109C"/>
    <w:rsid w:val="00171B3D"/>
    <w:rsid w:val="00172630"/>
    <w:rsid w:val="00173B96"/>
    <w:rsid w:val="00175296"/>
    <w:rsid w:val="00176C2E"/>
    <w:rsid w:val="001773AF"/>
    <w:rsid w:val="001775B5"/>
    <w:rsid w:val="00177AB8"/>
    <w:rsid w:val="00181450"/>
    <w:rsid w:val="0018250A"/>
    <w:rsid w:val="001839DC"/>
    <w:rsid w:val="00184B72"/>
    <w:rsid w:val="00190540"/>
    <w:rsid w:val="001921F4"/>
    <w:rsid w:val="001924B9"/>
    <w:rsid w:val="00192626"/>
    <w:rsid w:val="00192BFD"/>
    <w:rsid w:val="00192DF1"/>
    <w:rsid w:val="00194436"/>
    <w:rsid w:val="00195909"/>
    <w:rsid w:val="00195E56"/>
    <w:rsid w:val="00196105"/>
    <w:rsid w:val="00197838"/>
    <w:rsid w:val="001A0F0E"/>
    <w:rsid w:val="001A2363"/>
    <w:rsid w:val="001A2AD4"/>
    <w:rsid w:val="001A2E05"/>
    <w:rsid w:val="001A3264"/>
    <w:rsid w:val="001A37C4"/>
    <w:rsid w:val="001A59F2"/>
    <w:rsid w:val="001A5DEC"/>
    <w:rsid w:val="001A5F22"/>
    <w:rsid w:val="001A67F9"/>
    <w:rsid w:val="001A7E68"/>
    <w:rsid w:val="001B16C9"/>
    <w:rsid w:val="001B1BCF"/>
    <w:rsid w:val="001B223A"/>
    <w:rsid w:val="001B2BF8"/>
    <w:rsid w:val="001B3DFE"/>
    <w:rsid w:val="001B404F"/>
    <w:rsid w:val="001B41B8"/>
    <w:rsid w:val="001B59DE"/>
    <w:rsid w:val="001B6E5A"/>
    <w:rsid w:val="001B7AA5"/>
    <w:rsid w:val="001B7F4A"/>
    <w:rsid w:val="001B7F62"/>
    <w:rsid w:val="001C016C"/>
    <w:rsid w:val="001C15BA"/>
    <w:rsid w:val="001C1BD3"/>
    <w:rsid w:val="001C1FD8"/>
    <w:rsid w:val="001C263E"/>
    <w:rsid w:val="001C3636"/>
    <w:rsid w:val="001C58EF"/>
    <w:rsid w:val="001C6F00"/>
    <w:rsid w:val="001C7436"/>
    <w:rsid w:val="001C7548"/>
    <w:rsid w:val="001D0AE8"/>
    <w:rsid w:val="001D175C"/>
    <w:rsid w:val="001D2161"/>
    <w:rsid w:val="001D61DF"/>
    <w:rsid w:val="001D66EA"/>
    <w:rsid w:val="001D6B1B"/>
    <w:rsid w:val="001D7107"/>
    <w:rsid w:val="001D77AD"/>
    <w:rsid w:val="001E02CB"/>
    <w:rsid w:val="001E097E"/>
    <w:rsid w:val="001E0A19"/>
    <w:rsid w:val="001E20D8"/>
    <w:rsid w:val="001E29D2"/>
    <w:rsid w:val="001E37CB"/>
    <w:rsid w:val="001E5ADD"/>
    <w:rsid w:val="001E701D"/>
    <w:rsid w:val="001E7BBF"/>
    <w:rsid w:val="001F4052"/>
    <w:rsid w:val="001F4157"/>
    <w:rsid w:val="001F6AAC"/>
    <w:rsid w:val="0020180B"/>
    <w:rsid w:val="00201970"/>
    <w:rsid w:val="00201CD4"/>
    <w:rsid w:val="00202031"/>
    <w:rsid w:val="002025AB"/>
    <w:rsid w:val="00203979"/>
    <w:rsid w:val="00203B57"/>
    <w:rsid w:val="002053D3"/>
    <w:rsid w:val="00205804"/>
    <w:rsid w:val="00206313"/>
    <w:rsid w:val="00207D41"/>
    <w:rsid w:val="00210600"/>
    <w:rsid w:val="00211CAF"/>
    <w:rsid w:val="0021427B"/>
    <w:rsid w:val="00215DAC"/>
    <w:rsid w:val="00216BFC"/>
    <w:rsid w:val="00217E40"/>
    <w:rsid w:val="00220982"/>
    <w:rsid w:val="00221690"/>
    <w:rsid w:val="00221957"/>
    <w:rsid w:val="00222908"/>
    <w:rsid w:val="00222F26"/>
    <w:rsid w:val="00224397"/>
    <w:rsid w:val="00225284"/>
    <w:rsid w:val="00225E5C"/>
    <w:rsid w:val="00225F69"/>
    <w:rsid w:val="00230618"/>
    <w:rsid w:val="00230DA3"/>
    <w:rsid w:val="00231604"/>
    <w:rsid w:val="00232320"/>
    <w:rsid w:val="00232A1C"/>
    <w:rsid w:val="00234075"/>
    <w:rsid w:val="00236549"/>
    <w:rsid w:val="002406A9"/>
    <w:rsid w:val="00240D0F"/>
    <w:rsid w:val="00241329"/>
    <w:rsid w:val="0024198D"/>
    <w:rsid w:val="0024508B"/>
    <w:rsid w:val="00246FDB"/>
    <w:rsid w:val="0024725E"/>
    <w:rsid w:val="00250C3D"/>
    <w:rsid w:val="00252496"/>
    <w:rsid w:val="00252505"/>
    <w:rsid w:val="00254090"/>
    <w:rsid w:val="00254CE2"/>
    <w:rsid w:val="00255434"/>
    <w:rsid w:val="00255825"/>
    <w:rsid w:val="00257E55"/>
    <w:rsid w:val="002602A9"/>
    <w:rsid w:val="002603CB"/>
    <w:rsid w:val="002604A1"/>
    <w:rsid w:val="00263E13"/>
    <w:rsid w:val="0026474B"/>
    <w:rsid w:val="00265BC0"/>
    <w:rsid w:val="00272975"/>
    <w:rsid w:val="00274239"/>
    <w:rsid w:val="00274652"/>
    <w:rsid w:val="00274865"/>
    <w:rsid w:val="00276E02"/>
    <w:rsid w:val="00277619"/>
    <w:rsid w:val="00283137"/>
    <w:rsid w:val="00284A66"/>
    <w:rsid w:val="00285323"/>
    <w:rsid w:val="002853E1"/>
    <w:rsid w:val="00285A52"/>
    <w:rsid w:val="00285E69"/>
    <w:rsid w:val="002865D4"/>
    <w:rsid w:val="00286F40"/>
    <w:rsid w:val="002902D8"/>
    <w:rsid w:val="0029383B"/>
    <w:rsid w:val="00293AF3"/>
    <w:rsid w:val="00293B55"/>
    <w:rsid w:val="00294107"/>
    <w:rsid w:val="00294868"/>
    <w:rsid w:val="002A084F"/>
    <w:rsid w:val="002A0BB7"/>
    <w:rsid w:val="002A139A"/>
    <w:rsid w:val="002A241F"/>
    <w:rsid w:val="002A3137"/>
    <w:rsid w:val="002A3DB4"/>
    <w:rsid w:val="002A4665"/>
    <w:rsid w:val="002A54F0"/>
    <w:rsid w:val="002A6274"/>
    <w:rsid w:val="002A7718"/>
    <w:rsid w:val="002A7962"/>
    <w:rsid w:val="002A7A67"/>
    <w:rsid w:val="002B1EF6"/>
    <w:rsid w:val="002B2A51"/>
    <w:rsid w:val="002B3B82"/>
    <w:rsid w:val="002B4B33"/>
    <w:rsid w:val="002B5E09"/>
    <w:rsid w:val="002B5FE3"/>
    <w:rsid w:val="002B680F"/>
    <w:rsid w:val="002B7718"/>
    <w:rsid w:val="002B7AB7"/>
    <w:rsid w:val="002C0AB4"/>
    <w:rsid w:val="002C2398"/>
    <w:rsid w:val="002C249C"/>
    <w:rsid w:val="002C5409"/>
    <w:rsid w:val="002C598A"/>
    <w:rsid w:val="002C627D"/>
    <w:rsid w:val="002C62B0"/>
    <w:rsid w:val="002D016D"/>
    <w:rsid w:val="002D04F3"/>
    <w:rsid w:val="002D0C1B"/>
    <w:rsid w:val="002D58AE"/>
    <w:rsid w:val="002D5EC6"/>
    <w:rsid w:val="002D611C"/>
    <w:rsid w:val="002D68B2"/>
    <w:rsid w:val="002D6EB8"/>
    <w:rsid w:val="002E05F1"/>
    <w:rsid w:val="002E0808"/>
    <w:rsid w:val="002E0FBB"/>
    <w:rsid w:val="002E1BA5"/>
    <w:rsid w:val="002E1E38"/>
    <w:rsid w:val="002E27FC"/>
    <w:rsid w:val="002E292B"/>
    <w:rsid w:val="002E3B2D"/>
    <w:rsid w:val="002E3C98"/>
    <w:rsid w:val="002E6EB6"/>
    <w:rsid w:val="002E71C0"/>
    <w:rsid w:val="002E74C6"/>
    <w:rsid w:val="002E7810"/>
    <w:rsid w:val="002E7875"/>
    <w:rsid w:val="002F206F"/>
    <w:rsid w:val="002F2AF6"/>
    <w:rsid w:val="002F2BBF"/>
    <w:rsid w:val="002F5038"/>
    <w:rsid w:val="002F5260"/>
    <w:rsid w:val="002F75A6"/>
    <w:rsid w:val="002F7F3F"/>
    <w:rsid w:val="003006A5"/>
    <w:rsid w:val="003009A9"/>
    <w:rsid w:val="00302196"/>
    <w:rsid w:val="00305E33"/>
    <w:rsid w:val="003067C4"/>
    <w:rsid w:val="00306C1A"/>
    <w:rsid w:val="00307B15"/>
    <w:rsid w:val="00311A61"/>
    <w:rsid w:val="0031231A"/>
    <w:rsid w:val="00313B5A"/>
    <w:rsid w:val="00314D77"/>
    <w:rsid w:val="00315D5B"/>
    <w:rsid w:val="00315FAC"/>
    <w:rsid w:val="00316BE4"/>
    <w:rsid w:val="00316DAD"/>
    <w:rsid w:val="00321176"/>
    <w:rsid w:val="00321B2B"/>
    <w:rsid w:val="00322975"/>
    <w:rsid w:val="00324206"/>
    <w:rsid w:val="00324F13"/>
    <w:rsid w:val="0032642C"/>
    <w:rsid w:val="003268BA"/>
    <w:rsid w:val="00330F1E"/>
    <w:rsid w:val="00330F47"/>
    <w:rsid w:val="00331412"/>
    <w:rsid w:val="00331DA5"/>
    <w:rsid w:val="00333718"/>
    <w:rsid w:val="003340CA"/>
    <w:rsid w:val="00335DD5"/>
    <w:rsid w:val="00336117"/>
    <w:rsid w:val="00336FFF"/>
    <w:rsid w:val="003374C7"/>
    <w:rsid w:val="00343CEC"/>
    <w:rsid w:val="00344D46"/>
    <w:rsid w:val="00345922"/>
    <w:rsid w:val="00345D0D"/>
    <w:rsid w:val="00345E79"/>
    <w:rsid w:val="003463AD"/>
    <w:rsid w:val="003473F3"/>
    <w:rsid w:val="003504F1"/>
    <w:rsid w:val="0035064A"/>
    <w:rsid w:val="00351762"/>
    <w:rsid w:val="00351960"/>
    <w:rsid w:val="003556AA"/>
    <w:rsid w:val="003560B9"/>
    <w:rsid w:val="0035655C"/>
    <w:rsid w:val="00357515"/>
    <w:rsid w:val="00360E3E"/>
    <w:rsid w:val="003615F9"/>
    <w:rsid w:val="003628A5"/>
    <w:rsid w:val="00365F28"/>
    <w:rsid w:val="0037006F"/>
    <w:rsid w:val="003700D2"/>
    <w:rsid w:val="00370720"/>
    <w:rsid w:val="00370EFA"/>
    <w:rsid w:val="00376069"/>
    <w:rsid w:val="00376905"/>
    <w:rsid w:val="003772E7"/>
    <w:rsid w:val="00377E3E"/>
    <w:rsid w:val="00380315"/>
    <w:rsid w:val="00380F70"/>
    <w:rsid w:val="003812A6"/>
    <w:rsid w:val="00382048"/>
    <w:rsid w:val="00383393"/>
    <w:rsid w:val="003857B6"/>
    <w:rsid w:val="00385C28"/>
    <w:rsid w:val="003864AA"/>
    <w:rsid w:val="0038670F"/>
    <w:rsid w:val="0038722A"/>
    <w:rsid w:val="003876B0"/>
    <w:rsid w:val="00387A68"/>
    <w:rsid w:val="00387FF8"/>
    <w:rsid w:val="003903F6"/>
    <w:rsid w:val="00392C7A"/>
    <w:rsid w:val="00393E43"/>
    <w:rsid w:val="003960F7"/>
    <w:rsid w:val="0039638D"/>
    <w:rsid w:val="003A03FE"/>
    <w:rsid w:val="003A2C60"/>
    <w:rsid w:val="003A2E4C"/>
    <w:rsid w:val="003A390D"/>
    <w:rsid w:val="003A39B1"/>
    <w:rsid w:val="003A4E1B"/>
    <w:rsid w:val="003A5DEB"/>
    <w:rsid w:val="003A5E0B"/>
    <w:rsid w:val="003A71D3"/>
    <w:rsid w:val="003A7AF5"/>
    <w:rsid w:val="003A7E85"/>
    <w:rsid w:val="003B0014"/>
    <w:rsid w:val="003B068F"/>
    <w:rsid w:val="003B12A7"/>
    <w:rsid w:val="003B26D5"/>
    <w:rsid w:val="003B3E89"/>
    <w:rsid w:val="003B442B"/>
    <w:rsid w:val="003B49F5"/>
    <w:rsid w:val="003B5843"/>
    <w:rsid w:val="003B5C8E"/>
    <w:rsid w:val="003B5F88"/>
    <w:rsid w:val="003B6247"/>
    <w:rsid w:val="003B632A"/>
    <w:rsid w:val="003B7059"/>
    <w:rsid w:val="003C1E2C"/>
    <w:rsid w:val="003C381E"/>
    <w:rsid w:val="003C432C"/>
    <w:rsid w:val="003C55DF"/>
    <w:rsid w:val="003C61DF"/>
    <w:rsid w:val="003C68E6"/>
    <w:rsid w:val="003C6BA7"/>
    <w:rsid w:val="003C75F1"/>
    <w:rsid w:val="003C7676"/>
    <w:rsid w:val="003D0391"/>
    <w:rsid w:val="003D0F64"/>
    <w:rsid w:val="003D120C"/>
    <w:rsid w:val="003D2FD9"/>
    <w:rsid w:val="003D3444"/>
    <w:rsid w:val="003D38EB"/>
    <w:rsid w:val="003D4244"/>
    <w:rsid w:val="003D5504"/>
    <w:rsid w:val="003D5E54"/>
    <w:rsid w:val="003E16A5"/>
    <w:rsid w:val="003E1D41"/>
    <w:rsid w:val="003E3DBB"/>
    <w:rsid w:val="003E4744"/>
    <w:rsid w:val="003E4755"/>
    <w:rsid w:val="003E52B7"/>
    <w:rsid w:val="003E57FE"/>
    <w:rsid w:val="003E5C4F"/>
    <w:rsid w:val="003E7323"/>
    <w:rsid w:val="003F032D"/>
    <w:rsid w:val="003F0F22"/>
    <w:rsid w:val="003F1C12"/>
    <w:rsid w:val="003F200D"/>
    <w:rsid w:val="003F2C81"/>
    <w:rsid w:val="003F4EB3"/>
    <w:rsid w:val="003F5087"/>
    <w:rsid w:val="003F5AF9"/>
    <w:rsid w:val="00400E8A"/>
    <w:rsid w:val="00402530"/>
    <w:rsid w:val="0040298A"/>
    <w:rsid w:val="00402D09"/>
    <w:rsid w:val="00403191"/>
    <w:rsid w:val="0040546C"/>
    <w:rsid w:val="0040609B"/>
    <w:rsid w:val="004079F2"/>
    <w:rsid w:val="004105D5"/>
    <w:rsid w:val="00411413"/>
    <w:rsid w:val="004118B5"/>
    <w:rsid w:val="00412CD8"/>
    <w:rsid w:val="00412D46"/>
    <w:rsid w:val="00413CBC"/>
    <w:rsid w:val="00417ABA"/>
    <w:rsid w:val="00417DFB"/>
    <w:rsid w:val="00423488"/>
    <w:rsid w:val="0042562C"/>
    <w:rsid w:val="00425A4D"/>
    <w:rsid w:val="00425F30"/>
    <w:rsid w:val="0042624D"/>
    <w:rsid w:val="004266D7"/>
    <w:rsid w:val="0043054D"/>
    <w:rsid w:val="00433B62"/>
    <w:rsid w:val="00437A76"/>
    <w:rsid w:val="0044211C"/>
    <w:rsid w:val="00442453"/>
    <w:rsid w:val="00442A1C"/>
    <w:rsid w:val="0044350C"/>
    <w:rsid w:val="004468A4"/>
    <w:rsid w:val="004535A8"/>
    <w:rsid w:val="004543AC"/>
    <w:rsid w:val="00456D16"/>
    <w:rsid w:val="00456F12"/>
    <w:rsid w:val="004578D3"/>
    <w:rsid w:val="00457E72"/>
    <w:rsid w:val="00457F9D"/>
    <w:rsid w:val="00460758"/>
    <w:rsid w:val="00462248"/>
    <w:rsid w:val="004651DF"/>
    <w:rsid w:val="00465982"/>
    <w:rsid w:val="004707A7"/>
    <w:rsid w:val="00470B5E"/>
    <w:rsid w:val="0047233A"/>
    <w:rsid w:val="004744AA"/>
    <w:rsid w:val="00475E20"/>
    <w:rsid w:val="004767FC"/>
    <w:rsid w:val="00481E44"/>
    <w:rsid w:val="004822CE"/>
    <w:rsid w:val="00482389"/>
    <w:rsid w:val="00482559"/>
    <w:rsid w:val="00482E91"/>
    <w:rsid w:val="00483CAB"/>
    <w:rsid w:val="00484FAA"/>
    <w:rsid w:val="00485820"/>
    <w:rsid w:val="0048588F"/>
    <w:rsid w:val="00486447"/>
    <w:rsid w:val="00486980"/>
    <w:rsid w:val="00487185"/>
    <w:rsid w:val="004906A0"/>
    <w:rsid w:val="0049140C"/>
    <w:rsid w:val="0049178D"/>
    <w:rsid w:val="00493423"/>
    <w:rsid w:val="0049386C"/>
    <w:rsid w:val="00496F51"/>
    <w:rsid w:val="0049799E"/>
    <w:rsid w:val="004A026A"/>
    <w:rsid w:val="004A0326"/>
    <w:rsid w:val="004A08D3"/>
    <w:rsid w:val="004A18CD"/>
    <w:rsid w:val="004A2647"/>
    <w:rsid w:val="004A264B"/>
    <w:rsid w:val="004A3B16"/>
    <w:rsid w:val="004A52A8"/>
    <w:rsid w:val="004A550B"/>
    <w:rsid w:val="004A59BF"/>
    <w:rsid w:val="004A6494"/>
    <w:rsid w:val="004A65A5"/>
    <w:rsid w:val="004A6F6F"/>
    <w:rsid w:val="004A7EF1"/>
    <w:rsid w:val="004B193F"/>
    <w:rsid w:val="004B1A26"/>
    <w:rsid w:val="004B27BD"/>
    <w:rsid w:val="004B509D"/>
    <w:rsid w:val="004B57C0"/>
    <w:rsid w:val="004B68DD"/>
    <w:rsid w:val="004C0285"/>
    <w:rsid w:val="004C2DF2"/>
    <w:rsid w:val="004C35A1"/>
    <w:rsid w:val="004C35E1"/>
    <w:rsid w:val="004C3C5D"/>
    <w:rsid w:val="004C53B0"/>
    <w:rsid w:val="004C5EF7"/>
    <w:rsid w:val="004C691B"/>
    <w:rsid w:val="004D0072"/>
    <w:rsid w:val="004D2548"/>
    <w:rsid w:val="004D2B82"/>
    <w:rsid w:val="004D3E02"/>
    <w:rsid w:val="004D4C93"/>
    <w:rsid w:val="004D4D83"/>
    <w:rsid w:val="004D6CE8"/>
    <w:rsid w:val="004D7F27"/>
    <w:rsid w:val="004E025F"/>
    <w:rsid w:val="004E02CC"/>
    <w:rsid w:val="004E1064"/>
    <w:rsid w:val="004E14E6"/>
    <w:rsid w:val="004E60FB"/>
    <w:rsid w:val="004E6C8B"/>
    <w:rsid w:val="004E7169"/>
    <w:rsid w:val="004F1DFB"/>
    <w:rsid w:val="004F219E"/>
    <w:rsid w:val="004F21F8"/>
    <w:rsid w:val="004F2230"/>
    <w:rsid w:val="004F3279"/>
    <w:rsid w:val="004F58A7"/>
    <w:rsid w:val="004F64FD"/>
    <w:rsid w:val="00500349"/>
    <w:rsid w:val="00500801"/>
    <w:rsid w:val="00500E47"/>
    <w:rsid w:val="00501789"/>
    <w:rsid w:val="00502F75"/>
    <w:rsid w:val="005048E4"/>
    <w:rsid w:val="00505045"/>
    <w:rsid w:val="00505993"/>
    <w:rsid w:val="00505CD2"/>
    <w:rsid w:val="00505FBA"/>
    <w:rsid w:val="00506D7B"/>
    <w:rsid w:val="00506E95"/>
    <w:rsid w:val="005120BA"/>
    <w:rsid w:val="005130C6"/>
    <w:rsid w:val="00513134"/>
    <w:rsid w:val="005132C2"/>
    <w:rsid w:val="0051402B"/>
    <w:rsid w:val="00516987"/>
    <w:rsid w:val="00516C4B"/>
    <w:rsid w:val="005177B7"/>
    <w:rsid w:val="00521EDF"/>
    <w:rsid w:val="00522461"/>
    <w:rsid w:val="0052325E"/>
    <w:rsid w:val="00523506"/>
    <w:rsid w:val="00524013"/>
    <w:rsid w:val="0052426F"/>
    <w:rsid w:val="00524A49"/>
    <w:rsid w:val="005273C7"/>
    <w:rsid w:val="00530095"/>
    <w:rsid w:val="00530FAE"/>
    <w:rsid w:val="00531B06"/>
    <w:rsid w:val="005321A4"/>
    <w:rsid w:val="0053486F"/>
    <w:rsid w:val="00534DD7"/>
    <w:rsid w:val="005352C5"/>
    <w:rsid w:val="00537190"/>
    <w:rsid w:val="00537483"/>
    <w:rsid w:val="00537AAF"/>
    <w:rsid w:val="00537C0D"/>
    <w:rsid w:val="00537CCE"/>
    <w:rsid w:val="00542A22"/>
    <w:rsid w:val="0054696F"/>
    <w:rsid w:val="00546DE2"/>
    <w:rsid w:val="00547238"/>
    <w:rsid w:val="0055171D"/>
    <w:rsid w:val="00551D79"/>
    <w:rsid w:val="00552874"/>
    <w:rsid w:val="00552F4B"/>
    <w:rsid w:val="00553E7B"/>
    <w:rsid w:val="00560C93"/>
    <w:rsid w:val="00561D39"/>
    <w:rsid w:val="00562338"/>
    <w:rsid w:val="00562845"/>
    <w:rsid w:val="005629B5"/>
    <w:rsid w:val="00562B43"/>
    <w:rsid w:val="00563BA3"/>
    <w:rsid w:val="005643EF"/>
    <w:rsid w:val="005653C4"/>
    <w:rsid w:val="005666E2"/>
    <w:rsid w:val="00566744"/>
    <w:rsid w:val="00567661"/>
    <w:rsid w:val="0057080B"/>
    <w:rsid w:val="0057107B"/>
    <w:rsid w:val="00575DC3"/>
    <w:rsid w:val="00577283"/>
    <w:rsid w:val="00577B28"/>
    <w:rsid w:val="00580DC5"/>
    <w:rsid w:val="005816AD"/>
    <w:rsid w:val="0058199A"/>
    <w:rsid w:val="005819A2"/>
    <w:rsid w:val="00584660"/>
    <w:rsid w:val="00585133"/>
    <w:rsid w:val="0058520E"/>
    <w:rsid w:val="005853B9"/>
    <w:rsid w:val="0058565D"/>
    <w:rsid w:val="0058597C"/>
    <w:rsid w:val="0058645D"/>
    <w:rsid w:val="00586716"/>
    <w:rsid w:val="00587E15"/>
    <w:rsid w:val="00590910"/>
    <w:rsid w:val="00591A8D"/>
    <w:rsid w:val="00591CB7"/>
    <w:rsid w:val="00591D13"/>
    <w:rsid w:val="00593CD6"/>
    <w:rsid w:val="00594287"/>
    <w:rsid w:val="00594592"/>
    <w:rsid w:val="00595CF2"/>
    <w:rsid w:val="0059694F"/>
    <w:rsid w:val="005A14FD"/>
    <w:rsid w:val="005A35B2"/>
    <w:rsid w:val="005A3AB6"/>
    <w:rsid w:val="005A4203"/>
    <w:rsid w:val="005A44B8"/>
    <w:rsid w:val="005A4B60"/>
    <w:rsid w:val="005A4CFE"/>
    <w:rsid w:val="005A56EA"/>
    <w:rsid w:val="005A5E27"/>
    <w:rsid w:val="005A65B8"/>
    <w:rsid w:val="005A7B57"/>
    <w:rsid w:val="005B00AE"/>
    <w:rsid w:val="005B0FE6"/>
    <w:rsid w:val="005B19FC"/>
    <w:rsid w:val="005B4338"/>
    <w:rsid w:val="005B4E08"/>
    <w:rsid w:val="005B6647"/>
    <w:rsid w:val="005B7DFA"/>
    <w:rsid w:val="005C0C43"/>
    <w:rsid w:val="005C1366"/>
    <w:rsid w:val="005C35C7"/>
    <w:rsid w:val="005C4662"/>
    <w:rsid w:val="005C61C6"/>
    <w:rsid w:val="005C7E02"/>
    <w:rsid w:val="005D12A9"/>
    <w:rsid w:val="005D3A35"/>
    <w:rsid w:val="005D4CDF"/>
    <w:rsid w:val="005D612D"/>
    <w:rsid w:val="005D6372"/>
    <w:rsid w:val="005E0779"/>
    <w:rsid w:val="005E0EF9"/>
    <w:rsid w:val="005E3BB0"/>
    <w:rsid w:val="005E457C"/>
    <w:rsid w:val="005E5E13"/>
    <w:rsid w:val="005E74C8"/>
    <w:rsid w:val="005F1E90"/>
    <w:rsid w:val="005F1FEC"/>
    <w:rsid w:val="005F2682"/>
    <w:rsid w:val="005F274E"/>
    <w:rsid w:val="005F2D49"/>
    <w:rsid w:val="005F5523"/>
    <w:rsid w:val="005F579B"/>
    <w:rsid w:val="005F6AA9"/>
    <w:rsid w:val="00600149"/>
    <w:rsid w:val="00601C56"/>
    <w:rsid w:val="006025E5"/>
    <w:rsid w:val="006031AA"/>
    <w:rsid w:val="006031C4"/>
    <w:rsid w:val="00606FFE"/>
    <w:rsid w:val="00607071"/>
    <w:rsid w:val="006131E4"/>
    <w:rsid w:val="00613270"/>
    <w:rsid w:val="00614038"/>
    <w:rsid w:val="00614B29"/>
    <w:rsid w:val="006151C5"/>
    <w:rsid w:val="00615587"/>
    <w:rsid w:val="00617DEF"/>
    <w:rsid w:val="00620071"/>
    <w:rsid w:val="006215EC"/>
    <w:rsid w:val="00622CD4"/>
    <w:rsid w:val="006230B0"/>
    <w:rsid w:val="006234C7"/>
    <w:rsid w:val="0062473F"/>
    <w:rsid w:val="006248CC"/>
    <w:rsid w:val="00624CA1"/>
    <w:rsid w:val="00625153"/>
    <w:rsid w:val="006253B1"/>
    <w:rsid w:val="00626BA0"/>
    <w:rsid w:val="00627B82"/>
    <w:rsid w:val="006311A5"/>
    <w:rsid w:val="00631A44"/>
    <w:rsid w:val="00632356"/>
    <w:rsid w:val="00633398"/>
    <w:rsid w:val="00635444"/>
    <w:rsid w:val="00635CF3"/>
    <w:rsid w:val="0064106B"/>
    <w:rsid w:val="00641858"/>
    <w:rsid w:val="00643892"/>
    <w:rsid w:val="00643DA8"/>
    <w:rsid w:val="00644EC9"/>
    <w:rsid w:val="006452F3"/>
    <w:rsid w:val="00645549"/>
    <w:rsid w:val="0064636F"/>
    <w:rsid w:val="00647D1D"/>
    <w:rsid w:val="006504ED"/>
    <w:rsid w:val="0065252C"/>
    <w:rsid w:val="00652AB0"/>
    <w:rsid w:val="00653737"/>
    <w:rsid w:val="00654BCA"/>
    <w:rsid w:val="00655F20"/>
    <w:rsid w:val="0065694F"/>
    <w:rsid w:val="0065734A"/>
    <w:rsid w:val="006604DD"/>
    <w:rsid w:val="006647F2"/>
    <w:rsid w:val="00665354"/>
    <w:rsid w:val="00665CB7"/>
    <w:rsid w:val="00666C67"/>
    <w:rsid w:val="00666D17"/>
    <w:rsid w:val="006677C0"/>
    <w:rsid w:val="006716BC"/>
    <w:rsid w:val="006727F7"/>
    <w:rsid w:val="00672E3D"/>
    <w:rsid w:val="00674F4F"/>
    <w:rsid w:val="00675446"/>
    <w:rsid w:val="00675FF1"/>
    <w:rsid w:val="006768DF"/>
    <w:rsid w:val="00677884"/>
    <w:rsid w:val="006779FA"/>
    <w:rsid w:val="0068033E"/>
    <w:rsid w:val="006808FD"/>
    <w:rsid w:val="00680B86"/>
    <w:rsid w:val="00681B39"/>
    <w:rsid w:val="006822AC"/>
    <w:rsid w:val="00682EE9"/>
    <w:rsid w:val="00684E9A"/>
    <w:rsid w:val="00684F2D"/>
    <w:rsid w:val="00687766"/>
    <w:rsid w:val="00687E6C"/>
    <w:rsid w:val="00690987"/>
    <w:rsid w:val="00690DB2"/>
    <w:rsid w:val="00691583"/>
    <w:rsid w:val="006916CB"/>
    <w:rsid w:val="006916CC"/>
    <w:rsid w:val="00692EB9"/>
    <w:rsid w:val="00693A18"/>
    <w:rsid w:val="00694C35"/>
    <w:rsid w:val="006951A9"/>
    <w:rsid w:val="00695BFF"/>
    <w:rsid w:val="006A07A1"/>
    <w:rsid w:val="006A0EEE"/>
    <w:rsid w:val="006A223B"/>
    <w:rsid w:val="006A3959"/>
    <w:rsid w:val="006A4A1A"/>
    <w:rsid w:val="006A4F35"/>
    <w:rsid w:val="006A7150"/>
    <w:rsid w:val="006A7AEB"/>
    <w:rsid w:val="006B1268"/>
    <w:rsid w:val="006B18A7"/>
    <w:rsid w:val="006B1A1E"/>
    <w:rsid w:val="006B22F3"/>
    <w:rsid w:val="006B295F"/>
    <w:rsid w:val="006B53EB"/>
    <w:rsid w:val="006B5400"/>
    <w:rsid w:val="006B5E58"/>
    <w:rsid w:val="006B6FCE"/>
    <w:rsid w:val="006B7923"/>
    <w:rsid w:val="006C2203"/>
    <w:rsid w:val="006C2831"/>
    <w:rsid w:val="006C3491"/>
    <w:rsid w:val="006C3F9F"/>
    <w:rsid w:val="006C439C"/>
    <w:rsid w:val="006C46C1"/>
    <w:rsid w:val="006C4F64"/>
    <w:rsid w:val="006C606C"/>
    <w:rsid w:val="006D2982"/>
    <w:rsid w:val="006D3B45"/>
    <w:rsid w:val="006D3D81"/>
    <w:rsid w:val="006D5021"/>
    <w:rsid w:val="006D6C89"/>
    <w:rsid w:val="006D78DB"/>
    <w:rsid w:val="006E05E4"/>
    <w:rsid w:val="006E1C1E"/>
    <w:rsid w:val="006E1C3E"/>
    <w:rsid w:val="006E2DEC"/>
    <w:rsid w:val="006E368E"/>
    <w:rsid w:val="006E41EB"/>
    <w:rsid w:val="006E4FEB"/>
    <w:rsid w:val="006E5313"/>
    <w:rsid w:val="006E5DBA"/>
    <w:rsid w:val="006E6542"/>
    <w:rsid w:val="006E6640"/>
    <w:rsid w:val="006F0851"/>
    <w:rsid w:val="006F1534"/>
    <w:rsid w:val="006F2E10"/>
    <w:rsid w:val="006F3D6C"/>
    <w:rsid w:val="006F529F"/>
    <w:rsid w:val="006F6547"/>
    <w:rsid w:val="006F741C"/>
    <w:rsid w:val="006F7C39"/>
    <w:rsid w:val="00701264"/>
    <w:rsid w:val="0070191E"/>
    <w:rsid w:val="00702500"/>
    <w:rsid w:val="007046A2"/>
    <w:rsid w:val="00706195"/>
    <w:rsid w:val="007112F7"/>
    <w:rsid w:val="00711C71"/>
    <w:rsid w:val="00711F35"/>
    <w:rsid w:val="0071654D"/>
    <w:rsid w:val="007166C7"/>
    <w:rsid w:val="007203F9"/>
    <w:rsid w:val="007229BC"/>
    <w:rsid w:val="007251CD"/>
    <w:rsid w:val="00725EEC"/>
    <w:rsid w:val="00726405"/>
    <w:rsid w:val="00726A78"/>
    <w:rsid w:val="0072728D"/>
    <w:rsid w:val="0073390D"/>
    <w:rsid w:val="00736565"/>
    <w:rsid w:val="00740F9E"/>
    <w:rsid w:val="0074134C"/>
    <w:rsid w:val="007415C4"/>
    <w:rsid w:val="00741D69"/>
    <w:rsid w:val="007434FA"/>
    <w:rsid w:val="00743950"/>
    <w:rsid w:val="007442A0"/>
    <w:rsid w:val="00744B39"/>
    <w:rsid w:val="00745062"/>
    <w:rsid w:val="0074594B"/>
    <w:rsid w:val="00745F81"/>
    <w:rsid w:val="00746215"/>
    <w:rsid w:val="0074716F"/>
    <w:rsid w:val="0075034F"/>
    <w:rsid w:val="00752D99"/>
    <w:rsid w:val="00753602"/>
    <w:rsid w:val="007552F2"/>
    <w:rsid w:val="00755B8A"/>
    <w:rsid w:val="007561E5"/>
    <w:rsid w:val="00756626"/>
    <w:rsid w:val="00757692"/>
    <w:rsid w:val="007618DA"/>
    <w:rsid w:val="007641A9"/>
    <w:rsid w:val="00764723"/>
    <w:rsid w:val="0076602D"/>
    <w:rsid w:val="00770C2F"/>
    <w:rsid w:val="00772B63"/>
    <w:rsid w:val="00775811"/>
    <w:rsid w:val="007759A9"/>
    <w:rsid w:val="0077660E"/>
    <w:rsid w:val="00776C84"/>
    <w:rsid w:val="00776CC7"/>
    <w:rsid w:val="007801E3"/>
    <w:rsid w:val="00780DD2"/>
    <w:rsid w:val="00781213"/>
    <w:rsid w:val="00781938"/>
    <w:rsid w:val="0078293E"/>
    <w:rsid w:val="00783BF8"/>
    <w:rsid w:val="00784186"/>
    <w:rsid w:val="00784903"/>
    <w:rsid w:val="00791AAD"/>
    <w:rsid w:val="00791B60"/>
    <w:rsid w:val="0079499D"/>
    <w:rsid w:val="00795B50"/>
    <w:rsid w:val="0079792E"/>
    <w:rsid w:val="00797C7E"/>
    <w:rsid w:val="007A344C"/>
    <w:rsid w:val="007A3F31"/>
    <w:rsid w:val="007A467D"/>
    <w:rsid w:val="007B1111"/>
    <w:rsid w:val="007B16C1"/>
    <w:rsid w:val="007B1D46"/>
    <w:rsid w:val="007B2B8A"/>
    <w:rsid w:val="007B58AB"/>
    <w:rsid w:val="007B5BB5"/>
    <w:rsid w:val="007C3676"/>
    <w:rsid w:val="007C3831"/>
    <w:rsid w:val="007C41F8"/>
    <w:rsid w:val="007C4EA6"/>
    <w:rsid w:val="007C552F"/>
    <w:rsid w:val="007C57E2"/>
    <w:rsid w:val="007C5D71"/>
    <w:rsid w:val="007C6D2E"/>
    <w:rsid w:val="007D0D0E"/>
    <w:rsid w:val="007D1E70"/>
    <w:rsid w:val="007D43DA"/>
    <w:rsid w:val="007D4944"/>
    <w:rsid w:val="007D552B"/>
    <w:rsid w:val="007D6380"/>
    <w:rsid w:val="007E1027"/>
    <w:rsid w:val="007E2ADA"/>
    <w:rsid w:val="007E383A"/>
    <w:rsid w:val="007E3F72"/>
    <w:rsid w:val="007E756B"/>
    <w:rsid w:val="00800F5C"/>
    <w:rsid w:val="00802FFF"/>
    <w:rsid w:val="00803D4F"/>
    <w:rsid w:val="00803FF5"/>
    <w:rsid w:val="00804351"/>
    <w:rsid w:val="00805372"/>
    <w:rsid w:val="008059E6"/>
    <w:rsid w:val="0081009D"/>
    <w:rsid w:val="00813497"/>
    <w:rsid w:val="008142F1"/>
    <w:rsid w:val="008166E3"/>
    <w:rsid w:val="008206C5"/>
    <w:rsid w:val="00822090"/>
    <w:rsid w:val="0082222C"/>
    <w:rsid w:val="00823818"/>
    <w:rsid w:val="00826053"/>
    <w:rsid w:val="008261DF"/>
    <w:rsid w:val="008271D3"/>
    <w:rsid w:val="00827F2F"/>
    <w:rsid w:val="00830EE5"/>
    <w:rsid w:val="00833C31"/>
    <w:rsid w:val="00834AD7"/>
    <w:rsid w:val="00835377"/>
    <w:rsid w:val="00836669"/>
    <w:rsid w:val="00842575"/>
    <w:rsid w:val="00843E4E"/>
    <w:rsid w:val="008441D2"/>
    <w:rsid w:val="00844BF4"/>
    <w:rsid w:val="0085129A"/>
    <w:rsid w:val="008522B4"/>
    <w:rsid w:val="00852D90"/>
    <w:rsid w:val="00854179"/>
    <w:rsid w:val="00854C89"/>
    <w:rsid w:val="00857015"/>
    <w:rsid w:val="008572A3"/>
    <w:rsid w:val="00861539"/>
    <w:rsid w:val="00866DC6"/>
    <w:rsid w:val="008700E2"/>
    <w:rsid w:val="00870C6B"/>
    <w:rsid w:val="00871017"/>
    <w:rsid w:val="00871DA8"/>
    <w:rsid w:val="00872452"/>
    <w:rsid w:val="0087384C"/>
    <w:rsid w:val="00874028"/>
    <w:rsid w:val="00874409"/>
    <w:rsid w:val="00875527"/>
    <w:rsid w:val="008760AB"/>
    <w:rsid w:val="0088361F"/>
    <w:rsid w:val="00883A0D"/>
    <w:rsid w:val="00886717"/>
    <w:rsid w:val="00886AD4"/>
    <w:rsid w:val="00886E63"/>
    <w:rsid w:val="00887C29"/>
    <w:rsid w:val="008905A5"/>
    <w:rsid w:val="00890783"/>
    <w:rsid w:val="00890F78"/>
    <w:rsid w:val="0089222B"/>
    <w:rsid w:val="00895056"/>
    <w:rsid w:val="0089665A"/>
    <w:rsid w:val="00896681"/>
    <w:rsid w:val="00896751"/>
    <w:rsid w:val="0089696D"/>
    <w:rsid w:val="0089728C"/>
    <w:rsid w:val="008A1673"/>
    <w:rsid w:val="008A6938"/>
    <w:rsid w:val="008A7755"/>
    <w:rsid w:val="008B2754"/>
    <w:rsid w:val="008B3A65"/>
    <w:rsid w:val="008B4494"/>
    <w:rsid w:val="008B4F34"/>
    <w:rsid w:val="008B5385"/>
    <w:rsid w:val="008B7B08"/>
    <w:rsid w:val="008C12A0"/>
    <w:rsid w:val="008C361F"/>
    <w:rsid w:val="008D0275"/>
    <w:rsid w:val="008D10B3"/>
    <w:rsid w:val="008D1CDF"/>
    <w:rsid w:val="008D1E2C"/>
    <w:rsid w:val="008D339A"/>
    <w:rsid w:val="008D387B"/>
    <w:rsid w:val="008D44EA"/>
    <w:rsid w:val="008D4C3F"/>
    <w:rsid w:val="008D506A"/>
    <w:rsid w:val="008D652E"/>
    <w:rsid w:val="008D655A"/>
    <w:rsid w:val="008D6C24"/>
    <w:rsid w:val="008D6D27"/>
    <w:rsid w:val="008D72A0"/>
    <w:rsid w:val="008D7BBF"/>
    <w:rsid w:val="008E0E8E"/>
    <w:rsid w:val="008E1236"/>
    <w:rsid w:val="008E202A"/>
    <w:rsid w:val="008E2B6C"/>
    <w:rsid w:val="008E3478"/>
    <w:rsid w:val="008E3CB1"/>
    <w:rsid w:val="008E3DD9"/>
    <w:rsid w:val="008E5611"/>
    <w:rsid w:val="008E65F2"/>
    <w:rsid w:val="008E704D"/>
    <w:rsid w:val="008E72B6"/>
    <w:rsid w:val="008E77EF"/>
    <w:rsid w:val="008E79B3"/>
    <w:rsid w:val="008F071F"/>
    <w:rsid w:val="008F176A"/>
    <w:rsid w:val="008F2176"/>
    <w:rsid w:val="008F2AE5"/>
    <w:rsid w:val="008F2BC6"/>
    <w:rsid w:val="008F3F15"/>
    <w:rsid w:val="008F4C90"/>
    <w:rsid w:val="008F50D5"/>
    <w:rsid w:val="008F72EE"/>
    <w:rsid w:val="00901D7C"/>
    <w:rsid w:val="00902D43"/>
    <w:rsid w:val="00902EC5"/>
    <w:rsid w:val="00903B06"/>
    <w:rsid w:val="00904C14"/>
    <w:rsid w:val="009061CF"/>
    <w:rsid w:val="00906275"/>
    <w:rsid w:val="00907DF0"/>
    <w:rsid w:val="00911BB3"/>
    <w:rsid w:val="00913A17"/>
    <w:rsid w:val="009147D3"/>
    <w:rsid w:val="00914A8A"/>
    <w:rsid w:val="00921307"/>
    <w:rsid w:val="00922884"/>
    <w:rsid w:val="00922CB2"/>
    <w:rsid w:val="00922DC3"/>
    <w:rsid w:val="00924E4C"/>
    <w:rsid w:val="00925141"/>
    <w:rsid w:val="00925EC8"/>
    <w:rsid w:val="00927FA8"/>
    <w:rsid w:val="00934255"/>
    <w:rsid w:val="00936064"/>
    <w:rsid w:val="0093780D"/>
    <w:rsid w:val="009420D1"/>
    <w:rsid w:val="009434E3"/>
    <w:rsid w:val="009463BA"/>
    <w:rsid w:val="00946495"/>
    <w:rsid w:val="009478BD"/>
    <w:rsid w:val="0095079F"/>
    <w:rsid w:val="00951937"/>
    <w:rsid w:val="00951A38"/>
    <w:rsid w:val="00951FD4"/>
    <w:rsid w:val="009545B4"/>
    <w:rsid w:val="009548DF"/>
    <w:rsid w:val="00954C6D"/>
    <w:rsid w:val="0095594A"/>
    <w:rsid w:val="009566EA"/>
    <w:rsid w:val="00957046"/>
    <w:rsid w:val="00957047"/>
    <w:rsid w:val="00960378"/>
    <w:rsid w:val="009607CC"/>
    <w:rsid w:val="00960F0C"/>
    <w:rsid w:val="00961B45"/>
    <w:rsid w:val="00961FED"/>
    <w:rsid w:val="00964BC9"/>
    <w:rsid w:val="00965DDF"/>
    <w:rsid w:val="00966119"/>
    <w:rsid w:val="00966D37"/>
    <w:rsid w:val="00967E6C"/>
    <w:rsid w:val="00972803"/>
    <w:rsid w:val="00974B27"/>
    <w:rsid w:val="009753E8"/>
    <w:rsid w:val="00975E08"/>
    <w:rsid w:val="009762FB"/>
    <w:rsid w:val="009773B3"/>
    <w:rsid w:val="009806C7"/>
    <w:rsid w:val="0098224E"/>
    <w:rsid w:val="00982DC1"/>
    <w:rsid w:val="009835F1"/>
    <w:rsid w:val="0098367E"/>
    <w:rsid w:val="0098383B"/>
    <w:rsid w:val="0098461C"/>
    <w:rsid w:val="0098474A"/>
    <w:rsid w:val="00987CBC"/>
    <w:rsid w:val="00991BE4"/>
    <w:rsid w:val="00992AB0"/>
    <w:rsid w:val="00992AD5"/>
    <w:rsid w:val="00992C76"/>
    <w:rsid w:val="0099329C"/>
    <w:rsid w:val="009935C4"/>
    <w:rsid w:val="00993624"/>
    <w:rsid w:val="0099366F"/>
    <w:rsid w:val="009943A0"/>
    <w:rsid w:val="009944D2"/>
    <w:rsid w:val="00997046"/>
    <w:rsid w:val="00997642"/>
    <w:rsid w:val="009A2516"/>
    <w:rsid w:val="009A2D36"/>
    <w:rsid w:val="009A44E8"/>
    <w:rsid w:val="009A4F47"/>
    <w:rsid w:val="009A52BB"/>
    <w:rsid w:val="009A6680"/>
    <w:rsid w:val="009A6728"/>
    <w:rsid w:val="009A6A0F"/>
    <w:rsid w:val="009A713F"/>
    <w:rsid w:val="009A7493"/>
    <w:rsid w:val="009B3857"/>
    <w:rsid w:val="009B443E"/>
    <w:rsid w:val="009B44B1"/>
    <w:rsid w:val="009C0729"/>
    <w:rsid w:val="009C0835"/>
    <w:rsid w:val="009C0BB8"/>
    <w:rsid w:val="009C1140"/>
    <w:rsid w:val="009C15B2"/>
    <w:rsid w:val="009C1A9C"/>
    <w:rsid w:val="009C5FEE"/>
    <w:rsid w:val="009C6ADC"/>
    <w:rsid w:val="009C7617"/>
    <w:rsid w:val="009D0DB4"/>
    <w:rsid w:val="009D1000"/>
    <w:rsid w:val="009D18C2"/>
    <w:rsid w:val="009D317E"/>
    <w:rsid w:val="009D3843"/>
    <w:rsid w:val="009D495A"/>
    <w:rsid w:val="009D4D60"/>
    <w:rsid w:val="009D5B91"/>
    <w:rsid w:val="009D6682"/>
    <w:rsid w:val="009D7921"/>
    <w:rsid w:val="009E0057"/>
    <w:rsid w:val="009E032E"/>
    <w:rsid w:val="009E08E3"/>
    <w:rsid w:val="009E2256"/>
    <w:rsid w:val="009E2AA6"/>
    <w:rsid w:val="009E30F7"/>
    <w:rsid w:val="009E33F0"/>
    <w:rsid w:val="009E4A56"/>
    <w:rsid w:val="009E56AA"/>
    <w:rsid w:val="009E68EC"/>
    <w:rsid w:val="009F0289"/>
    <w:rsid w:val="009F05A0"/>
    <w:rsid w:val="009F1F54"/>
    <w:rsid w:val="009F2830"/>
    <w:rsid w:val="009F2904"/>
    <w:rsid w:val="009F3BDD"/>
    <w:rsid w:val="009F3F7B"/>
    <w:rsid w:val="009F4B6D"/>
    <w:rsid w:val="009F74B7"/>
    <w:rsid w:val="009F768E"/>
    <w:rsid w:val="00A007D6"/>
    <w:rsid w:val="00A0211D"/>
    <w:rsid w:val="00A02142"/>
    <w:rsid w:val="00A04885"/>
    <w:rsid w:val="00A04B7A"/>
    <w:rsid w:val="00A075B8"/>
    <w:rsid w:val="00A10174"/>
    <w:rsid w:val="00A10E1D"/>
    <w:rsid w:val="00A129FB"/>
    <w:rsid w:val="00A130A6"/>
    <w:rsid w:val="00A14A52"/>
    <w:rsid w:val="00A154FF"/>
    <w:rsid w:val="00A17E55"/>
    <w:rsid w:val="00A20199"/>
    <w:rsid w:val="00A20761"/>
    <w:rsid w:val="00A21E02"/>
    <w:rsid w:val="00A222E8"/>
    <w:rsid w:val="00A227EE"/>
    <w:rsid w:val="00A22958"/>
    <w:rsid w:val="00A2355D"/>
    <w:rsid w:val="00A24DE9"/>
    <w:rsid w:val="00A25744"/>
    <w:rsid w:val="00A26B50"/>
    <w:rsid w:val="00A2707F"/>
    <w:rsid w:val="00A277D4"/>
    <w:rsid w:val="00A3048A"/>
    <w:rsid w:val="00A3173B"/>
    <w:rsid w:val="00A31B63"/>
    <w:rsid w:val="00A33751"/>
    <w:rsid w:val="00A3443E"/>
    <w:rsid w:val="00A34F09"/>
    <w:rsid w:val="00A376B5"/>
    <w:rsid w:val="00A40CDC"/>
    <w:rsid w:val="00A4159A"/>
    <w:rsid w:val="00A427DF"/>
    <w:rsid w:val="00A429E4"/>
    <w:rsid w:val="00A42AA9"/>
    <w:rsid w:val="00A456E0"/>
    <w:rsid w:val="00A50F3D"/>
    <w:rsid w:val="00A515B7"/>
    <w:rsid w:val="00A52375"/>
    <w:rsid w:val="00A53111"/>
    <w:rsid w:val="00A53D43"/>
    <w:rsid w:val="00A53E34"/>
    <w:rsid w:val="00A53E61"/>
    <w:rsid w:val="00A5460B"/>
    <w:rsid w:val="00A547C7"/>
    <w:rsid w:val="00A547D2"/>
    <w:rsid w:val="00A54FF1"/>
    <w:rsid w:val="00A5783E"/>
    <w:rsid w:val="00A57DDA"/>
    <w:rsid w:val="00A63A93"/>
    <w:rsid w:val="00A65035"/>
    <w:rsid w:val="00A670A5"/>
    <w:rsid w:val="00A67B1B"/>
    <w:rsid w:val="00A75D20"/>
    <w:rsid w:val="00A776E1"/>
    <w:rsid w:val="00A77CE8"/>
    <w:rsid w:val="00A8028B"/>
    <w:rsid w:val="00A80BFE"/>
    <w:rsid w:val="00A8114C"/>
    <w:rsid w:val="00A811FF"/>
    <w:rsid w:val="00A81DA0"/>
    <w:rsid w:val="00A82F8C"/>
    <w:rsid w:val="00A84C43"/>
    <w:rsid w:val="00A84DDA"/>
    <w:rsid w:val="00A850BE"/>
    <w:rsid w:val="00A855AF"/>
    <w:rsid w:val="00A86BDE"/>
    <w:rsid w:val="00A870CA"/>
    <w:rsid w:val="00A94074"/>
    <w:rsid w:val="00A9457A"/>
    <w:rsid w:val="00A94E19"/>
    <w:rsid w:val="00A95A3F"/>
    <w:rsid w:val="00A96602"/>
    <w:rsid w:val="00AA1155"/>
    <w:rsid w:val="00AA25EB"/>
    <w:rsid w:val="00AA27FD"/>
    <w:rsid w:val="00AA3293"/>
    <w:rsid w:val="00AA347B"/>
    <w:rsid w:val="00AA454E"/>
    <w:rsid w:val="00AA4874"/>
    <w:rsid w:val="00AA7D2B"/>
    <w:rsid w:val="00AB03CE"/>
    <w:rsid w:val="00AB1B47"/>
    <w:rsid w:val="00AB2A05"/>
    <w:rsid w:val="00AB2F1C"/>
    <w:rsid w:val="00AB3E29"/>
    <w:rsid w:val="00AB3F6B"/>
    <w:rsid w:val="00AB677F"/>
    <w:rsid w:val="00AC2202"/>
    <w:rsid w:val="00AC3E36"/>
    <w:rsid w:val="00AC46AD"/>
    <w:rsid w:val="00AC4963"/>
    <w:rsid w:val="00AC500B"/>
    <w:rsid w:val="00AC5554"/>
    <w:rsid w:val="00AC5F69"/>
    <w:rsid w:val="00AD05BF"/>
    <w:rsid w:val="00AD07A2"/>
    <w:rsid w:val="00AD0C94"/>
    <w:rsid w:val="00AD1876"/>
    <w:rsid w:val="00AD32E0"/>
    <w:rsid w:val="00AD34F7"/>
    <w:rsid w:val="00AD777B"/>
    <w:rsid w:val="00AE0B27"/>
    <w:rsid w:val="00AE0C01"/>
    <w:rsid w:val="00AE6506"/>
    <w:rsid w:val="00AF145E"/>
    <w:rsid w:val="00AF1976"/>
    <w:rsid w:val="00AF2381"/>
    <w:rsid w:val="00AF35FC"/>
    <w:rsid w:val="00AF388E"/>
    <w:rsid w:val="00AF78E1"/>
    <w:rsid w:val="00AF7908"/>
    <w:rsid w:val="00B0540F"/>
    <w:rsid w:val="00B0569F"/>
    <w:rsid w:val="00B05924"/>
    <w:rsid w:val="00B06D48"/>
    <w:rsid w:val="00B07721"/>
    <w:rsid w:val="00B07E3A"/>
    <w:rsid w:val="00B10477"/>
    <w:rsid w:val="00B12909"/>
    <w:rsid w:val="00B13948"/>
    <w:rsid w:val="00B14E7C"/>
    <w:rsid w:val="00B154CE"/>
    <w:rsid w:val="00B15906"/>
    <w:rsid w:val="00B1604C"/>
    <w:rsid w:val="00B176D0"/>
    <w:rsid w:val="00B17EE0"/>
    <w:rsid w:val="00B2052A"/>
    <w:rsid w:val="00B2221C"/>
    <w:rsid w:val="00B23314"/>
    <w:rsid w:val="00B23553"/>
    <w:rsid w:val="00B264D1"/>
    <w:rsid w:val="00B268C6"/>
    <w:rsid w:val="00B269D0"/>
    <w:rsid w:val="00B26CC5"/>
    <w:rsid w:val="00B27BA5"/>
    <w:rsid w:val="00B332F8"/>
    <w:rsid w:val="00B3482A"/>
    <w:rsid w:val="00B35CC3"/>
    <w:rsid w:val="00B36CF6"/>
    <w:rsid w:val="00B40995"/>
    <w:rsid w:val="00B40DB5"/>
    <w:rsid w:val="00B4175F"/>
    <w:rsid w:val="00B41EE2"/>
    <w:rsid w:val="00B44140"/>
    <w:rsid w:val="00B44305"/>
    <w:rsid w:val="00B456BF"/>
    <w:rsid w:val="00B465E4"/>
    <w:rsid w:val="00B507E4"/>
    <w:rsid w:val="00B52312"/>
    <w:rsid w:val="00B54064"/>
    <w:rsid w:val="00B5444B"/>
    <w:rsid w:val="00B54462"/>
    <w:rsid w:val="00B55018"/>
    <w:rsid w:val="00B56313"/>
    <w:rsid w:val="00B566E6"/>
    <w:rsid w:val="00B56CBC"/>
    <w:rsid w:val="00B61075"/>
    <w:rsid w:val="00B6139F"/>
    <w:rsid w:val="00B61D46"/>
    <w:rsid w:val="00B622A9"/>
    <w:rsid w:val="00B627B8"/>
    <w:rsid w:val="00B62E27"/>
    <w:rsid w:val="00B62ED5"/>
    <w:rsid w:val="00B65D21"/>
    <w:rsid w:val="00B65F42"/>
    <w:rsid w:val="00B669EB"/>
    <w:rsid w:val="00B67759"/>
    <w:rsid w:val="00B722AD"/>
    <w:rsid w:val="00B72509"/>
    <w:rsid w:val="00B7426A"/>
    <w:rsid w:val="00B765AF"/>
    <w:rsid w:val="00B82ABF"/>
    <w:rsid w:val="00B835BC"/>
    <w:rsid w:val="00B86206"/>
    <w:rsid w:val="00B8735A"/>
    <w:rsid w:val="00B875A0"/>
    <w:rsid w:val="00B90D1A"/>
    <w:rsid w:val="00B92C1D"/>
    <w:rsid w:val="00B947EE"/>
    <w:rsid w:val="00B9530F"/>
    <w:rsid w:val="00B9531A"/>
    <w:rsid w:val="00B95942"/>
    <w:rsid w:val="00B95CFF"/>
    <w:rsid w:val="00B95F3F"/>
    <w:rsid w:val="00B96614"/>
    <w:rsid w:val="00B96AB9"/>
    <w:rsid w:val="00B96C73"/>
    <w:rsid w:val="00BA0037"/>
    <w:rsid w:val="00BA0BDB"/>
    <w:rsid w:val="00BA20A5"/>
    <w:rsid w:val="00BA4C68"/>
    <w:rsid w:val="00BA6C73"/>
    <w:rsid w:val="00BB0163"/>
    <w:rsid w:val="00BB1C62"/>
    <w:rsid w:val="00BB327A"/>
    <w:rsid w:val="00BB3A0D"/>
    <w:rsid w:val="00BB3ABF"/>
    <w:rsid w:val="00BC03EB"/>
    <w:rsid w:val="00BC04AF"/>
    <w:rsid w:val="00BC10DB"/>
    <w:rsid w:val="00BC14AF"/>
    <w:rsid w:val="00BC2085"/>
    <w:rsid w:val="00BC2918"/>
    <w:rsid w:val="00BC3B2D"/>
    <w:rsid w:val="00BC3EA8"/>
    <w:rsid w:val="00BC5FE7"/>
    <w:rsid w:val="00BC76B5"/>
    <w:rsid w:val="00BD1ACE"/>
    <w:rsid w:val="00BD3358"/>
    <w:rsid w:val="00BD3B05"/>
    <w:rsid w:val="00BD4350"/>
    <w:rsid w:val="00BD5214"/>
    <w:rsid w:val="00BD5B71"/>
    <w:rsid w:val="00BD741A"/>
    <w:rsid w:val="00BE0986"/>
    <w:rsid w:val="00BE10A2"/>
    <w:rsid w:val="00BE143D"/>
    <w:rsid w:val="00BE291A"/>
    <w:rsid w:val="00BE32E3"/>
    <w:rsid w:val="00BE3CAB"/>
    <w:rsid w:val="00BE4CF8"/>
    <w:rsid w:val="00BE53C8"/>
    <w:rsid w:val="00BE5FD4"/>
    <w:rsid w:val="00BF0E55"/>
    <w:rsid w:val="00BF0F6E"/>
    <w:rsid w:val="00BF3167"/>
    <w:rsid w:val="00BF3748"/>
    <w:rsid w:val="00BF37AB"/>
    <w:rsid w:val="00BF47EA"/>
    <w:rsid w:val="00BF5C75"/>
    <w:rsid w:val="00BF6449"/>
    <w:rsid w:val="00BF6CF4"/>
    <w:rsid w:val="00BF706E"/>
    <w:rsid w:val="00C0138D"/>
    <w:rsid w:val="00C01B32"/>
    <w:rsid w:val="00C02BF0"/>
    <w:rsid w:val="00C02F7C"/>
    <w:rsid w:val="00C05C11"/>
    <w:rsid w:val="00C05E1F"/>
    <w:rsid w:val="00C11ADD"/>
    <w:rsid w:val="00C1274C"/>
    <w:rsid w:val="00C13469"/>
    <w:rsid w:val="00C13552"/>
    <w:rsid w:val="00C1501C"/>
    <w:rsid w:val="00C169D5"/>
    <w:rsid w:val="00C170D7"/>
    <w:rsid w:val="00C21BBB"/>
    <w:rsid w:val="00C220C6"/>
    <w:rsid w:val="00C25F0D"/>
    <w:rsid w:val="00C268DD"/>
    <w:rsid w:val="00C26FAB"/>
    <w:rsid w:val="00C274A8"/>
    <w:rsid w:val="00C278BA"/>
    <w:rsid w:val="00C3013F"/>
    <w:rsid w:val="00C324BB"/>
    <w:rsid w:val="00C34C5B"/>
    <w:rsid w:val="00C34E8A"/>
    <w:rsid w:val="00C35018"/>
    <w:rsid w:val="00C35275"/>
    <w:rsid w:val="00C36C87"/>
    <w:rsid w:val="00C37EAF"/>
    <w:rsid w:val="00C4056E"/>
    <w:rsid w:val="00C406D9"/>
    <w:rsid w:val="00C40D71"/>
    <w:rsid w:val="00C43864"/>
    <w:rsid w:val="00C439FA"/>
    <w:rsid w:val="00C446A8"/>
    <w:rsid w:val="00C45BCC"/>
    <w:rsid w:val="00C47923"/>
    <w:rsid w:val="00C500A7"/>
    <w:rsid w:val="00C512E2"/>
    <w:rsid w:val="00C51F1A"/>
    <w:rsid w:val="00C54703"/>
    <w:rsid w:val="00C555CD"/>
    <w:rsid w:val="00C568F0"/>
    <w:rsid w:val="00C578B3"/>
    <w:rsid w:val="00C57E51"/>
    <w:rsid w:val="00C646E5"/>
    <w:rsid w:val="00C65695"/>
    <w:rsid w:val="00C661FD"/>
    <w:rsid w:val="00C679EF"/>
    <w:rsid w:val="00C72EF4"/>
    <w:rsid w:val="00C73486"/>
    <w:rsid w:val="00C734DB"/>
    <w:rsid w:val="00C7526F"/>
    <w:rsid w:val="00C75396"/>
    <w:rsid w:val="00C7585E"/>
    <w:rsid w:val="00C75DE1"/>
    <w:rsid w:val="00C76328"/>
    <w:rsid w:val="00C768DE"/>
    <w:rsid w:val="00C770E4"/>
    <w:rsid w:val="00C80690"/>
    <w:rsid w:val="00C80CE5"/>
    <w:rsid w:val="00C81011"/>
    <w:rsid w:val="00C84B17"/>
    <w:rsid w:val="00C85A79"/>
    <w:rsid w:val="00C85A92"/>
    <w:rsid w:val="00C85F2D"/>
    <w:rsid w:val="00C861E1"/>
    <w:rsid w:val="00C94A9D"/>
    <w:rsid w:val="00C94CD5"/>
    <w:rsid w:val="00C95979"/>
    <w:rsid w:val="00C959B3"/>
    <w:rsid w:val="00CA086F"/>
    <w:rsid w:val="00CA2C28"/>
    <w:rsid w:val="00CA2F46"/>
    <w:rsid w:val="00CA3026"/>
    <w:rsid w:val="00CA3389"/>
    <w:rsid w:val="00CA3F8A"/>
    <w:rsid w:val="00CA61AD"/>
    <w:rsid w:val="00CA6281"/>
    <w:rsid w:val="00CA62BB"/>
    <w:rsid w:val="00CA6E48"/>
    <w:rsid w:val="00CB0942"/>
    <w:rsid w:val="00CB298B"/>
    <w:rsid w:val="00CB2AE2"/>
    <w:rsid w:val="00CB316E"/>
    <w:rsid w:val="00CB3289"/>
    <w:rsid w:val="00CB41FC"/>
    <w:rsid w:val="00CB4295"/>
    <w:rsid w:val="00CB44E3"/>
    <w:rsid w:val="00CB462E"/>
    <w:rsid w:val="00CB4F63"/>
    <w:rsid w:val="00CB6CBA"/>
    <w:rsid w:val="00CB6EAC"/>
    <w:rsid w:val="00CC11CA"/>
    <w:rsid w:val="00CC2821"/>
    <w:rsid w:val="00CC2D38"/>
    <w:rsid w:val="00CC5DF3"/>
    <w:rsid w:val="00CC6F4C"/>
    <w:rsid w:val="00CC7624"/>
    <w:rsid w:val="00CC7F47"/>
    <w:rsid w:val="00CD2BCE"/>
    <w:rsid w:val="00CD348C"/>
    <w:rsid w:val="00CD34A2"/>
    <w:rsid w:val="00CD46EE"/>
    <w:rsid w:val="00CD7FB8"/>
    <w:rsid w:val="00CE12C5"/>
    <w:rsid w:val="00CE2DA2"/>
    <w:rsid w:val="00CE3962"/>
    <w:rsid w:val="00CE498B"/>
    <w:rsid w:val="00CE5EAA"/>
    <w:rsid w:val="00CE5FC2"/>
    <w:rsid w:val="00CE656B"/>
    <w:rsid w:val="00CE69BB"/>
    <w:rsid w:val="00CE6DBC"/>
    <w:rsid w:val="00CF0027"/>
    <w:rsid w:val="00CF39C4"/>
    <w:rsid w:val="00CF3B5E"/>
    <w:rsid w:val="00CF4E85"/>
    <w:rsid w:val="00CF5436"/>
    <w:rsid w:val="00CF57E8"/>
    <w:rsid w:val="00CF6290"/>
    <w:rsid w:val="00CF7866"/>
    <w:rsid w:val="00D0128A"/>
    <w:rsid w:val="00D02BCD"/>
    <w:rsid w:val="00D03FE5"/>
    <w:rsid w:val="00D046B2"/>
    <w:rsid w:val="00D04996"/>
    <w:rsid w:val="00D04CA1"/>
    <w:rsid w:val="00D0646E"/>
    <w:rsid w:val="00D07A4B"/>
    <w:rsid w:val="00D07CD9"/>
    <w:rsid w:val="00D11EB7"/>
    <w:rsid w:val="00D11F6E"/>
    <w:rsid w:val="00D12268"/>
    <w:rsid w:val="00D1281F"/>
    <w:rsid w:val="00D145E4"/>
    <w:rsid w:val="00D156D0"/>
    <w:rsid w:val="00D15CF3"/>
    <w:rsid w:val="00D163D9"/>
    <w:rsid w:val="00D17FCD"/>
    <w:rsid w:val="00D20CC5"/>
    <w:rsid w:val="00D23A38"/>
    <w:rsid w:val="00D23F30"/>
    <w:rsid w:val="00D25690"/>
    <w:rsid w:val="00D27E2C"/>
    <w:rsid w:val="00D30440"/>
    <w:rsid w:val="00D30EE4"/>
    <w:rsid w:val="00D317B0"/>
    <w:rsid w:val="00D32A19"/>
    <w:rsid w:val="00D348EA"/>
    <w:rsid w:val="00D37D3E"/>
    <w:rsid w:val="00D37E9E"/>
    <w:rsid w:val="00D41318"/>
    <w:rsid w:val="00D41623"/>
    <w:rsid w:val="00D41B84"/>
    <w:rsid w:val="00D43A68"/>
    <w:rsid w:val="00D44D44"/>
    <w:rsid w:val="00D50BF8"/>
    <w:rsid w:val="00D510CD"/>
    <w:rsid w:val="00D5158E"/>
    <w:rsid w:val="00D51859"/>
    <w:rsid w:val="00D5264E"/>
    <w:rsid w:val="00D52853"/>
    <w:rsid w:val="00D53F64"/>
    <w:rsid w:val="00D55138"/>
    <w:rsid w:val="00D55B1F"/>
    <w:rsid w:val="00D574D3"/>
    <w:rsid w:val="00D60CC6"/>
    <w:rsid w:val="00D613CC"/>
    <w:rsid w:val="00D61B62"/>
    <w:rsid w:val="00D6368C"/>
    <w:rsid w:val="00D6438B"/>
    <w:rsid w:val="00D654AC"/>
    <w:rsid w:val="00D65EB9"/>
    <w:rsid w:val="00D70BF8"/>
    <w:rsid w:val="00D714B0"/>
    <w:rsid w:val="00D717C5"/>
    <w:rsid w:val="00D71984"/>
    <w:rsid w:val="00D73218"/>
    <w:rsid w:val="00D73ED4"/>
    <w:rsid w:val="00D743BB"/>
    <w:rsid w:val="00D74C08"/>
    <w:rsid w:val="00D75D25"/>
    <w:rsid w:val="00D75EFF"/>
    <w:rsid w:val="00D76CD2"/>
    <w:rsid w:val="00D775EA"/>
    <w:rsid w:val="00D77D6D"/>
    <w:rsid w:val="00D81D8F"/>
    <w:rsid w:val="00D824E0"/>
    <w:rsid w:val="00D830FC"/>
    <w:rsid w:val="00D839AA"/>
    <w:rsid w:val="00D84468"/>
    <w:rsid w:val="00D851F2"/>
    <w:rsid w:val="00D85507"/>
    <w:rsid w:val="00D859FE"/>
    <w:rsid w:val="00D85CE0"/>
    <w:rsid w:val="00D87EC2"/>
    <w:rsid w:val="00D90357"/>
    <w:rsid w:val="00D90EF1"/>
    <w:rsid w:val="00D95409"/>
    <w:rsid w:val="00D95E40"/>
    <w:rsid w:val="00DA0226"/>
    <w:rsid w:val="00DA37BD"/>
    <w:rsid w:val="00DA3EF4"/>
    <w:rsid w:val="00DA496B"/>
    <w:rsid w:val="00DA4BAB"/>
    <w:rsid w:val="00DA5715"/>
    <w:rsid w:val="00DA5BBA"/>
    <w:rsid w:val="00DA6244"/>
    <w:rsid w:val="00DA6E5C"/>
    <w:rsid w:val="00DA7905"/>
    <w:rsid w:val="00DB09BC"/>
    <w:rsid w:val="00DB0A01"/>
    <w:rsid w:val="00DB1824"/>
    <w:rsid w:val="00DB1AED"/>
    <w:rsid w:val="00DB6299"/>
    <w:rsid w:val="00DB62ED"/>
    <w:rsid w:val="00DB64F2"/>
    <w:rsid w:val="00DB6576"/>
    <w:rsid w:val="00DB74C7"/>
    <w:rsid w:val="00DB7E98"/>
    <w:rsid w:val="00DC004E"/>
    <w:rsid w:val="00DC04BA"/>
    <w:rsid w:val="00DC0BC0"/>
    <w:rsid w:val="00DC0FCF"/>
    <w:rsid w:val="00DC193D"/>
    <w:rsid w:val="00DC2153"/>
    <w:rsid w:val="00DC36D6"/>
    <w:rsid w:val="00DC3A7A"/>
    <w:rsid w:val="00DC4DEB"/>
    <w:rsid w:val="00DC5648"/>
    <w:rsid w:val="00DC58CA"/>
    <w:rsid w:val="00DC79B3"/>
    <w:rsid w:val="00DD1285"/>
    <w:rsid w:val="00DD12F0"/>
    <w:rsid w:val="00DD2C31"/>
    <w:rsid w:val="00DD4AC9"/>
    <w:rsid w:val="00DD4F02"/>
    <w:rsid w:val="00DD571B"/>
    <w:rsid w:val="00DD58A4"/>
    <w:rsid w:val="00DD5B85"/>
    <w:rsid w:val="00DD61ED"/>
    <w:rsid w:val="00DE5874"/>
    <w:rsid w:val="00DE660E"/>
    <w:rsid w:val="00DE6948"/>
    <w:rsid w:val="00DF124C"/>
    <w:rsid w:val="00DF2325"/>
    <w:rsid w:val="00DF3FEB"/>
    <w:rsid w:val="00DF4200"/>
    <w:rsid w:val="00DF4B37"/>
    <w:rsid w:val="00DF4C65"/>
    <w:rsid w:val="00E017A2"/>
    <w:rsid w:val="00E02890"/>
    <w:rsid w:val="00E02DC0"/>
    <w:rsid w:val="00E038CE"/>
    <w:rsid w:val="00E03FFC"/>
    <w:rsid w:val="00E04B2B"/>
    <w:rsid w:val="00E05E94"/>
    <w:rsid w:val="00E066BF"/>
    <w:rsid w:val="00E07621"/>
    <w:rsid w:val="00E076F0"/>
    <w:rsid w:val="00E120CD"/>
    <w:rsid w:val="00E12172"/>
    <w:rsid w:val="00E127BB"/>
    <w:rsid w:val="00E12E8C"/>
    <w:rsid w:val="00E146DF"/>
    <w:rsid w:val="00E17DC9"/>
    <w:rsid w:val="00E204F2"/>
    <w:rsid w:val="00E205D7"/>
    <w:rsid w:val="00E24514"/>
    <w:rsid w:val="00E31EB3"/>
    <w:rsid w:val="00E322E4"/>
    <w:rsid w:val="00E323E7"/>
    <w:rsid w:val="00E32A82"/>
    <w:rsid w:val="00E34F2C"/>
    <w:rsid w:val="00E35C11"/>
    <w:rsid w:val="00E36C42"/>
    <w:rsid w:val="00E37F5C"/>
    <w:rsid w:val="00E40209"/>
    <w:rsid w:val="00E40816"/>
    <w:rsid w:val="00E426FD"/>
    <w:rsid w:val="00E42C1C"/>
    <w:rsid w:val="00E42C29"/>
    <w:rsid w:val="00E44AE2"/>
    <w:rsid w:val="00E45A91"/>
    <w:rsid w:val="00E473A2"/>
    <w:rsid w:val="00E522DA"/>
    <w:rsid w:val="00E526FB"/>
    <w:rsid w:val="00E53C35"/>
    <w:rsid w:val="00E6269A"/>
    <w:rsid w:val="00E6362C"/>
    <w:rsid w:val="00E64E26"/>
    <w:rsid w:val="00E65BFA"/>
    <w:rsid w:val="00E6686A"/>
    <w:rsid w:val="00E66BAA"/>
    <w:rsid w:val="00E67B9C"/>
    <w:rsid w:val="00E709B6"/>
    <w:rsid w:val="00E715CD"/>
    <w:rsid w:val="00E72364"/>
    <w:rsid w:val="00E74C44"/>
    <w:rsid w:val="00E763BE"/>
    <w:rsid w:val="00E77ADB"/>
    <w:rsid w:val="00E8287E"/>
    <w:rsid w:val="00E82A00"/>
    <w:rsid w:val="00E82E5E"/>
    <w:rsid w:val="00E83A90"/>
    <w:rsid w:val="00E85019"/>
    <w:rsid w:val="00E8605A"/>
    <w:rsid w:val="00E863B6"/>
    <w:rsid w:val="00E87832"/>
    <w:rsid w:val="00E87E2A"/>
    <w:rsid w:val="00E90201"/>
    <w:rsid w:val="00E9081A"/>
    <w:rsid w:val="00E90E03"/>
    <w:rsid w:val="00E91A9B"/>
    <w:rsid w:val="00E93854"/>
    <w:rsid w:val="00E93B12"/>
    <w:rsid w:val="00E93E54"/>
    <w:rsid w:val="00E950FF"/>
    <w:rsid w:val="00EA00CD"/>
    <w:rsid w:val="00EA07DC"/>
    <w:rsid w:val="00EA0BB7"/>
    <w:rsid w:val="00EA427C"/>
    <w:rsid w:val="00EA4DEB"/>
    <w:rsid w:val="00EA5488"/>
    <w:rsid w:val="00EA5FCC"/>
    <w:rsid w:val="00EA6CA3"/>
    <w:rsid w:val="00EA6E11"/>
    <w:rsid w:val="00EB0873"/>
    <w:rsid w:val="00EB0DA6"/>
    <w:rsid w:val="00EB3147"/>
    <w:rsid w:val="00EB54C0"/>
    <w:rsid w:val="00EB583E"/>
    <w:rsid w:val="00EB61F3"/>
    <w:rsid w:val="00EB7164"/>
    <w:rsid w:val="00EC02CF"/>
    <w:rsid w:val="00EC033B"/>
    <w:rsid w:val="00EC1AAD"/>
    <w:rsid w:val="00EC1C0B"/>
    <w:rsid w:val="00EC2D61"/>
    <w:rsid w:val="00EC302C"/>
    <w:rsid w:val="00EC35A1"/>
    <w:rsid w:val="00EC38E0"/>
    <w:rsid w:val="00EC5068"/>
    <w:rsid w:val="00EC51FE"/>
    <w:rsid w:val="00EC52D5"/>
    <w:rsid w:val="00EC7AB0"/>
    <w:rsid w:val="00ED0A24"/>
    <w:rsid w:val="00ED0FDD"/>
    <w:rsid w:val="00ED112E"/>
    <w:rsid w:val="00ED2B88"/>
    <w:rsid w:val="00EE083E"/>
    <w:rsid w:val="00EE0EDD"/>
    <w:rsid w:val="00EE1FE9"/>
    <w:rsid w:val="00EE2B5D"/>
    <w:rsid w:val="00EE3DF8"/>
    <w:rsid w:val="00EE5C85"/>
    <w:rsid w:val="00EE674A"/>
    <w:rsid w:val="00EE7D7C"/>
    <w:rsid w:val="00EF2966"/>
    <w:rsid w:val="00EF57D7"/>
    <w:rsid w:val="00EF5DE9"/>
    <w:rsid w:val="00EF6346"/>
    <w:rsid w:val="00EF7E62"/>
    <w:rsid w:val="00F0142A"/>
    <w:rsid w:val="00F01844"/>
    <w:rsid w:val="00F0508E"/>
    <w:rsid w:val="00F059AF"/>
    <w:rsid w:val="00F059C2"/>
    <w:rsid w:val="00F06B85"/>
    <w:rsid w:val="00F07B72"/>
    <w:rsid w:val="00F07BB0"/>
    <w:rsid w:val="00F1008E"/>
    <w:rsid w:val="00F10BA8"/>
    <w:rsid w:val="00F1220D"/>
    <w:rsid w:val="00F14F26"/>
    <w:rsid w:val="00F15F01"/>
    <w:rsid w:val="00F16036"/>
    <w:rsid w:val="00F170D7"/>
    <w:rsid w:val="00F20480"/>
    <w:rsid w:val="00F20909"/>
    <w:rsid w:val="00F21AB4"/>
    <w:rsid w:val="00F21C54"/>
    <w:rsid w:val="00F21CB6"/>
    <w:rsid w:val="00F241AA"/>
    <w:rsid w:val="00F2461A"/>
    <w:rsid w:val="00F24A46"/>
    <w:rsid w:val="00F25049"/>
    <w:rsid w:val="00F26971"/>
    <w:rsid w:val="00F27073"/>
    <w:rsid w:val="00F30132"/>
    <w:rsid w:val="00F30DED"/>
    <w:rsid w:val="00F31645"/>
    <w:rsid w:val="00F321ED"/>
    <w:rsid w:val="00F337CB"/>
    <w:rsid w:val="00F33F52"/>
    <w:rsid w:val="00F342D3"/>
    <w:rsid w:val="00F349B0"/>
    <w:rsid w:val="00F353F9"/>
    <w:rsid w:val="00F35871"/>
    <w:rsid w:val="00F36FE3"/>
    <w:rsid w:val="00F37A4A"/>
    <w:rsid w:val="00F4021A"/>
    <w:rsid w:val="00F40868"/>
    <w:rsid w:val="00F40C16"/>
    <w:rsid w:val="00F40EC7"/>
    <w:rsid w:val="00F4200D"/>
    <w:rsid w:val="00F4382C"/>
    <w:rsid w:val="00F44382"/>
    <w:rsid w:val="00F44E01"/>
    <w:rsid w:val="00F45C3E"/>
    <w:rsid w:val="00F461A5"/>
    <w:rsid w:val="00F463C1"/>
    <w:rsid w:val="00F46DC6"/>
    <w:rsid w:val="00F47689"/>
    <w:rsid w:val="00F51F2F"/>
    <w:rsid w:val="00F5293B"/>
    <w:rsid w:val="00F52A12"/>
    <w:rsid w:val="00F53276"/>
    <w:rsid w:val="00F53671"/>
    <w:rsid w:val="00F53B02"/>
    <w:rsid w:val="00F53CB3"/>
    <w:rsid w:val="00F5496E"/>
    <w:rsid w:val="00F54EA2"/>
    <w:rsid w:val="00F60C9E"/>
    <w:rsid w:val="00F61024"/>
    <w:rsid w:val="00F6111E"/>
    <w:rsid w:val="00F659E0"/>
    <w:rsid w:val="00F705F3"/>
    <w:rsid w:val="00F72192"/>
    <w:rsid w:val="00F7253A"/>
    <w:rsid w:val="00F74F13"/>
    <w:rsid w:val="00F7585E"/>
    <w:rsid w:val="00F7742E"/>
    <w:rsid w:val="00F7783A"/>
    <w:rsid w:val="00F7786C"/>
    <w:rsid w:val="00F80E89"/>
    <w:rsid w:val="00F82285"/>
    <w:rsid w:val="00F82E20"/>
    <w:rsid w:val="00F83DC4"/>
    <w:rsid w:val="00F84241"/>
    <w:rsid w:val="00F845E8"/>
    <w:rsid w:val="00F84DA4"/>
    <w:rsid w:val="00F86835"/>
    <w:rsid w:val="00F874CC"/>
    <w:rsid w:val="00F905DA"/>
    <w:rsid w:val="00F93E9B"/>
    <w:rsid w:val="00F96162"/>
    <w:rsid w:val="00F96320"/>
    <w:rsid w:val="00F96D09"/>
    <w:rsid w:val="00FA03D8"/>
    <w:rsid w:val="00FA0BA1"/>
    <w:rsid w:val="00FA1D8B"/>
    <w:rsid w:val="00FA4C6C"/>
    <w:rsid w:val="00FA551B"/>
    <w:rsid w:val="00FA79C3"/>
    <w:rsid w:val="00FB2900"/>
    <w:rsid w:val="00FB3548"/>
    <w:rsid w:val="00FB42A7"/>
    <w:rsid w:val="00FB5E2E"/>
    <w:rsid w:val="00FB7BA7"/>
    <w:rsid w:val="00FC12FE"/>
    <w:rsid w:val="00FC276D"/>
    <w:rsid w:val="00FC2E4D"/>
    <w:rsid w:val="00FC49BF"/>
    <w:rsid w:val="00FC4D5D"/>
    <w:rsid w:val="00FC5F51"/>
    <w:rsid w:val="00FC7C8A"/>
    <w:rsid w:val="00FD0FA9"/>
    <w:rsid w:val="00FD18D8"/>
    <w:rsid w:val="00FD2C0E"/>
    <w:rsid w:val="00FD3657"/>
    <w:rsid w:val="00FD3AF8"/>
    <w:rsid w:val="00FD4117"/>
    <w:rsid w:val="00FD478E"/>
    <w:rsid w:val="00FD5709"/>
    <w:rsid w:val="00FD5AD0"/>
    <w:rsid w:val="00FD7BC9"/>
    <w:rsid w:val="00FE2584"/>
    <w:rsid w:val="00FE27F4"/>
    <w:rsid w:val="00FE30B7"/>
    <w:rsid w:val="00FE3F38"/>
    <w:rsid w:val="00FE4332"/>
    <w:rsid w:val="00FE4947"/>
    <w:rsid w:val="00FE58B6"/>
    <w:rsid w:val="00FE6C30"/>
    <w:rsid w:val="00FE6FEC"/>
    <w:rsid w:val="00FE7BD0"/>
    <w:rsid w:val="00FE7E95"/>
    <w:rsid w:val="00FF089E"/>
    <w:rsid w:val="00FF320A"/>
    <w:rsid w:val="00FF4BA0"/>
    <w:rsid w:val="00FF58BC"/>
    <w:rsid w:val="00FF6A17"/>
    <w:rsid w:val="00FF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0529">
      <o:colormru v:ext="edit" colors="#3c4693,#e54334,#c8d223"/>
    </o:shapedefaults>
    <o:shapelayout v:ext="edit">
      <o:idmap v:ext="edit" data="1"/>
    </o:shapelayout>
  </w:shapeDefaults>
  <w:decimalSymbol w:val=","/>
  <w:listSeparator w:val=";"/>
  <w14:docId w14:val="0E7074CB"/>
  <w15:docId w15:val="{49A58318-1667-4AC1-8B6D-AF570C06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56B"/>
    <w:rPr>
      <w:sz w:val="24"/>
      <w:szCs w:val="24"/>
      <w:lang w:eastAsia="en-US"/>
    </w:rPr>
  </w:style>
  <w:style w:type="paragraph" w:styleId="Titre1">
    <w:name w:val="heading 1"/>
    <w:basedOn w:val="Normal"/>
    <w:link w:val="Titre1Car"/>
    <w:uiPriority w:val="9"/>
    <w:qFormat/>
    <w:rsid w:val="001B6E5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13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77D0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13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530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858"/>
  </w:style>
  <w:style w:type="paragraph" w:styleId="Pieddepage">
    <w:name w:val="footer"/>
    <w:basedOn w:val="Normal"/>
    <w:link w:val="Pieddepag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858"/>
  </w:style>
  <w:style w:type="paragraph" w:customStyle="1" w:styleId="Paragraphestandard">
    <w:name w:val="[Paragraphe standard]"/>
    <w:basedOn w:val="Normal"/>
    <w:uiPriority w:val="99"/>
    <w:rsid w:val="001978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D1243"/>
    <w:rPr>
      <w:rFonts w:ascii="Times New Roman" w:hAnsi="Times New Roman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0D1243"/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rsid w:val="000D1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mecouleur-Accent11">
    <w:name w:val="Trame couleur - Accent 11"/>
    <w:hidden/>
    <w:uiPriority w:val="99"/>
    <w:semiHidden/>
    <w:rsid w:val="00743950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CE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54CE2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7A467D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7A467D"/>
    <w:rPr>
      <w:color w:val="800080"/>
      <w:u w:val="single"/>
    </w:rPr>
  </w:style>
  <w:style w:type="paragraph" w:styleId="Paragraphedeliste">
    <w:name w:val="List Paragraph"/>
    <w:aliases w:val="Reco"/>
    <w:basedOn w:val="Normal"/>
    <w:link w:val="ParagraphedelisteCar"/>
    <w:uiPriority w:val="34"/>
    <w:qFormat/>
    <w:rsid w:val="00B6139F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Style1">
    <w:name w:val="Style 1"/>
    <w:uiPriority w:val="99"/>
    <w:rsid w:val="00AD32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8">
    <w:name w:val="Style 8"/>
    <w:uiPriority w:val="99"/>
    <w:rsid w:val="00AD32E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ParagraphedelisteCar">
    <w:name w:val="Paragraphe de liste Car"/>
    <w:aliases w:val="Reco Car"/>
    <w:link w:val="Paragraphedeliste"/>
    <w:uiPriority w:val="34"/>
    <w:locked/>
    <w:rsid w:val="00AD32E0"/>
    <w:rPr>
      <w:sz w:val="22"/>
      <w:szCs w:val="22"/>
      <w:lang w:eastAsia="en-US"/>
    </w:rPr>
  </w:style>
  <w:style w:type="paragraph" w:customStyle="1" w:styleId="Default">
    <w:name w:val="Default"/>
    <w:rsid w:val="00AD3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lev">
    <w:name w:val="Strong"/>
    <w:uiPriority w:val="22"/>
    <w:qFormat/>
    <w:rsid w:val="007229BC"/>
    <w:rPr>
      <w:b/>
      <w:bCs/>
    </w:rPr>
  </w:style>
  <w:style w:type="paragraph" w:styleId="Retraitnormal">
    <w:name w:val="Normal Indent"/>
    <w:basedOn w:val="Normal"/>
    <w:uiPriority w:val="99"/>
    <w:semiHidden/>
    <w:unhideWhenUsed/>
    <w:rsid w:val="0032642C"/>
    <w:pPr>
      <w:ind w:left="708"/>
      <w:jc w:val="both"/>
    </w:pPr>
    <w:rPr>
      <w:rFonts w:ascii="Times New Roman" w:hAnsi="Times New Roman"/>
      <w:lang w:eastAsia="fr-FR"/>
    </w:rPr>
  </w:style>
  <w:style w:type="character" w:styleId="Marquedecommentaire">
    <w:name w:val="annotation reference"/>
    <w:uiPriority w:val="99"/>
    <w:semiHidden/>
    <w:unhideWhenUsed/>
    <w:rsid w:val="006A07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A07A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6A07A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07A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A07A1"/>
    <w:rPr>
      <w:b/>
      <w:bCs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A3048A"/>
    <w:rPr>
      <w:sz w:val="22"/>
      <w:szCs w:val="22"/>
    </w:rPr>
  </w:style>
  <w:style w:type="character" w:customStyle="1" w:styleId="TextebrutCar">
    <w:name w:val="Texte brut Car"/>
    <w:link w:val="Textebrut"/>
    <w:uiPriority w:val="99"/>
    <w:rsid w:val="00A3048A"/>
    <w:rPr>
      <w:sz w:val="22"/>
      <w:szCs w:val="22"/>
      <w:lang w:eastAsia="en-US"/>
    </w:rPr>
  </w:style>
  <w:style w:type="table" w:styleId="Grillecouleur-Accent1">
    <w:name w:val="Colorful Grid Accent 1"/>
    <w:basedOn w:val="TableauNormal"/>
    <w:uiPriority w:val="29"/>
    <w:qFormat/>
    <w:rsid w:val="00043FD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llemoyenne3-Accent1">
    <w:name w:val="Medium Grid 3 Accent 1"/>
    <w:basedOn w:val="TableauNormal"/>
    <w:uiPriority w:val="64"/>
    <w:rsid w:val="00043FD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st">
    <w:name w:val="st"/>
    <w:basedOn w:val="Policepardfaut"/>
    <w:rsid w:val="00875527"/>
  </w:style>
  <w:style w:type="character" w:styleId="Accentuation">
    <w:name w:val="Emphasis"/>
    <w:basedOn w:val="Policepardfaut"/>
    <w:uiPriority w:val="20"/>
    <w:qFormat/>
    <w:rsid w:val="00875527"/>
    <w:rPr>
      <w:i/>
      <w:iCs/>
    </w:rPr>
  </w:style>
  <w:style w:type="paragraph" w:styleId="NormalWeb">
    <w:name w:val="Normal (Web)"/>
    <w:basedOn w:val="Normal"/>
    <w:uiPriority w:val="99"/>
    <w:unhideWhenUsed/>
    <w:rsid w:val="00B835BC"/>
    <w:pPr>
      <w:spacing w:before="100" w:beforeAutospacing="1" w:after="100" w:afterAutospacing="1"/>
    </w:pPr>
    <w:rPr>
      <w:rFonts w:ascii="Times New Roman" w:hAnsi="Times New Roman"/>
      <w:lang w:eastAsia="fr-FR"/>
    </w:rPr>
  </w:style>
  <w:style w:type="paragraph" w:customStyle="1" w:styleId="Signature1">
    <w:name w:val="Signature1"/>
    <w:basedOn w:val="Normal"/>
    <w:rsid w:val="00EA00CD"/>
    <w:pPr>
      <w:ind w:firstLine="7371"/>
      <w:jc w:val="center"/>
    </w:pPr>
    <w:rPr>
      <w:rFonts w:ascii="Arial" w:hAnsi="Arial" w:cs="Arial"/>
      <w:sz w:val="22"/>
      <w:szCs w:val="22"/>
      <w:lang w:eastAsia="fr-FR"/>
    </w:rPr>
  </w:style>
  <w:style w:type="character" w:customStyle="1" w:styleId="ilfuvd">
    <w:name w:val="ilfuvd"/>
    <w:basedOn w:val="Policepardfaut"/>
    <w:rsid w:val="00AA25EB"/>
  </w:style>
  <w:style w:type="paragraph" w:styleId="Notedefin">
    <w:name w:val="endnote text"/>
    <w:basedOn w:val="Normal"/>
    <w:link w:val="NotedefinCar"/>
    <w:uiPriority w:val="99"/>
    <w:semiHidden/>
    <w:unhideWhenUsed/>
    <w:rsid w:val="00AA25EB"/>
    <w:rPr>
      <w:rFonts w:eastAsiaTheme="minorHAnsi" w:cstheme="minorBidi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A25EB"/>
    <w:rPr>
      <w:rFonts w:eastAsiaTheme="minorHAnsi" w:cstheme="minorBid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AA25EB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1B6E5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D41318"/>
    <w:rPr>
      <w:rFonts w:asciiTheme="majorHAnsi" w:eastAsiaTheme="majorEastAsia" w:hAnsiTheme="majorHAnsi" w:cstheme="majorBidi"/>
      <w:color w:val="777D00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D41318"/>
    <w:rPr>
      <w:rFonts w:asciiTheme="majorHAnsi" w:eastAsiaTheme="majorEastAsia" w:hAnsiTheme="majorHAnsi" w:cstheme="majorBidi"/>
      <w:color w:val="4F5300" w:themeColor="accent1" w:themeShade="7F"/>
      <w:sz w:val="24"/>
      <w:szCs w:val="24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74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74C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2E74C6"/>
    <w:rPr>
      <w:vertAlign w:val="superscript"/>
    </w:rPr>
  </w:style>
  <w:style w:type="paragraph" w:customStyle="1" w:styleId="Signature2">
    <w:name w:val="Signature2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  <w:style w:type="paragraph" w:customStyle="1" w:styleId="Signature3">
    <w:name w:val="Signature3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uvergne-rhone-alpes.ars.sante.fr/le-segur-de-la-sante-transformer-le-quotidien-des-soignants" TargetMode="External"/><Relationship Id="rId18" Type="http://schemas.openxmlformats.org/officeDocument/2006/relationships/hyperlink" Target="https://www.has-sante.fr/jcms/p_3323069/fr/mettre-en-oeuvre-l-evaluation-des-essms" TargetMode="External"/><Relationship Id="rId26" Type="http://schemas.openxmlformats.org/officeDocument/2006/relationships/hyperlink" Target="https://www.auvergne-rhone-alpes.ars.sante.fr/les-poles-de-competences-et-de-prestations-externalisees-pcpe-des-dispositifs-reactifs-et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institutbergeret.fr/e-tnd" TargetMode="External"/><Relationship Id="rId34" Type="http://schemas.openxmlformats.org/officeDocument/2006/relationships/hyperlink" Target="https://www.ecologie.gouv.fr/dispositif-eco-energie-tertiaire-tolerance-est-accordee-jusquau-31-decembre-2022-remplir" TargetMode="External"/><Relationship Id="rId42" Type="http://schemas.openxmlformats.org/officeDocument/2006/relationships/hyperlink" Target="https://www.facebook.com/profile.php?id=100089357238189" TargetMode="External"/><Relationship Id="rId47" Type="http://schemas.openxmlformats.org/officeDocument/2006/relationships/image" Target="media/image100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uvergne-rhone-alpes.ars.sante.fr/prs-2018-2028-elaboration-des-srs-et-praps-2023-202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hyperlink" Target="https://ressources.anap.fr/rse/publication/2822" TargetMode="External"/><Relationship Id="rId38" Type="http://schemas.openxmlformats.org/officeDocument/2006/relationships/hyperlink" Target="https://www.linkedin.com/company/agence-r%C3%A9gionale-de-sant%C3%A9-auvergne-rh%C3%B4ne-alpes" TargetMode="External"/><Relationship Id="rId46" Type="http://schemas.openxmlformats.org/officeDocument/2006/relationships/hyperlink" Target="https://twitter.com/ARS_ARA_SAN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uvergne-rhone-alpes.ars.sante.fr/lemploi-accompagne-les-esat-et-leurs-travailleurs" TargetMode="External"/><Relationship Id="rId20" Type="http://schemas.openxmlformats.org/officeDocument/2006/relationships/hyperlink" Target="https://www.auvergne-rhone-alpes.ars.sante.fr/agir-pour-lautisme-au-sein-des-troubles-du-neuro-developpement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1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uvergne-rhone-alpes.ars.sante.fr/grand-age-et-handicap-bilan-et-perspectives" TargetMode="External"/><Relationship Id="rId24" Type="http://schemas.openxmlformats.org/officeDocument/2006/relationships/hyperlink" Target="https://www.auvergne-rhone-alpes.ars.sante.fr/ecole-inclusive-scolarisation-des-enfants-en-situation-de-handicap" TargetMode="External"/><Relationship Id="rId32" Type="http://schemas.openxmlformats.org/officeDocument/2006/relationships/hyperlink" Target="https://anap.fr/evenements/cercles-et-webconferences/webconference-cout-de-lenergie-10-conseils-pour-reduire-durablement-sa-facture-30-septembre-2022" TargetMode="External"/><Relationship Id="rId37" Type="http://schemas.openxmlformats.org/officeDocument/2006/relationships/hyperlink" Target="https://drees.solidarites-sante.gouv.fr/sources-outils-et-enquetes/lenquete-aupres-des-etablissements-et-services-pour-enfants-et-adultes" TargetMode="External"/><Relationship Id="rId40" Type="http://schemas.openxmlformats.org/officeDocument/2006/relationships/hyperlink" Target="https://twitter.com/ARS_ARA_SANTE" TargetMode="External"/><Relationship Id="rId45" Type="http://schemas.openxmlformats.org/officeDocument/2006/relationships/image" Target="media/image90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legifrance.gouv.fr/circulaire/id/45335?origin=list" TargetMode="External"/><Relationship Id="rId23" Type="http://schemas.openxmlformats.org/officeDocument/2006/relationships/hyperlink" Target="https://www.auvergne-rhone-alpes.ars.sante.fr/les-poles-de-competences-et-de-prestations-externalisees-pcpe-des-dispositifs-reactifs-et" TargetMode="External"/><Relationship Id="rId28" Type="http://schemas.openxmlformats.org/officeDocument/2006/relationships/hyperlink" Target="https://www.auvergne-rhone-alpes.ars.sante.fr/cooperation-en-faveur-de-linclusion-scolaire-des-enfants-handicapes" TargetMode="External"/><Relationship Id="rId36" Type="http://schemas.openxmlformats.org/officeDocument/2006/relationships/hyperlink" Target="mailto:pierre.rostan@ars.sante.fr" TargetMode="External"/><Relationship Id="rId49" Type="http://schemas.openxmlformats.org/officeDocument/2006/relationships/image" Target="media/image110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s://www.auvergne-rhone-alpes.ars.sante.fr/plan-maladies-neuro-degeneratives" TargetMode="External"/><Relationship Id="rId44" Type="http://schemas.openxmlformats.org/officeDocument/2006/relationships/hyperlink" Target="https://www.linkedin.com/company/agence-r%C3%A9gionale-de-sant%C3%A9-auvergne-rh%C3%B4ne-alpes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auvergne-rhone-alpes.ars.sante.fr/plan-daide-linvestissement-du-quotidien-des-ehpad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auvergne-rhone-alpes.ars.sante.fr/ecole-inclusive-scolarisation-des-enfants-en-situation-de-handicap" TargetMode="External"/><Relationship Id="rId30" Type="http://schemas.openxmlformats.org/officeDocument/2006/relationships/hyperlink" Target="https://www.auvergne-rhone-alpes.ars.sante.fr/agir-pour-lautisme-au-sein-des-troubles-du-neuro-developpement" TargetMode="External"/><Relationship Id="rId35" Type="http://schemas.openxmlformats.org/officeDocument/2006/relationships/hyperlink" Target="https://www.mapes-pdl.fr/outils-et-documentations/conseiller-energie-partage/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s://www.facebook.com/profile.php?id=100089357238189" TargetMode="Externa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CHARTE_ETAT_ARS_ARA">
      <a:dk1>
        <a:sysClr val="windowText" lastClr="000000"/>
      </a:dk1>
      <a:lt1>
        <a:sysClr val="window" lastClr="FFFFFF"/>
      </a:lt1>
      <a:dk2>
        <a:srgbClr val="000091"/>
      </a:dk2>
      <a:lt2>
        <a:srgbClr val="E1000F"/>
      </a:lt2>
      <a:accent1>
        <a:srgbClr val="A0A800"/>
      </a:accent1>
      <a:accent2>
        <a:srgbClr val="5770BE"/>
      </a:accent2>
      <a:accent3>
        <a:srgbClr val="00AC8C"/>
      </a:accent3>
      <a:accent4>
        <a:srgbClr val="466964"/>
      </a:accent4>
      <a:accent5>
        <a:srgbClr val="FF6F4C"/>
      </a:accent5>
      <a:accent6>
        <a:srgbClr val="484D7A"/>
      </a:accent6>
      <a:hlink>
        <a:srgbClr val="AFAFFE"/>
      </a:hlink>
      <a:folHlink>
        <a:srgbClr val="CACA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CFEC1CF-3E79-4B02-9A3D-2D25C23B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636</TotalTime>
  <Pages>6</Pages>
  <Words>2578</Words>
  <Characters>14185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16730</CharactersWithSpaces>
  <SharedDoc>false</SharedDoc>
  <HLinks>
    <vt:vector size="60" baseType="variant">
      <vt:variant>
        <vt:i4>1900638</vt:i4>
      </vt:variant>
      <vt:variant>
        <vt:i4>15</vt:i4>
      </vt:variant>
      <vt:variant>
        <vt:i4>0</vt:i4>
      </vt:variant>
      <vt:variant>
        <vt:i4>5</vt:i4>
      </vt:variant>
      <vt:variant>
        <vt:lpwstr>http://www.duoday.fr/</vt:lpwstr>
      </vt:variant>
      <vt:variant>
        <vt:lpwstr/>
      </vt:variant>
      <vt:variant>
        <vt:i4>2949128</vt:i4>
      </vt:variant>
      <vt:variant>
        <vt:i4>12</vt:i4>
      </vt:variant>
      <vt:variant>
        <vt:i4>0</vt:i4>
      </vt:variant>
      <vt:variant>
        <vt:i4>5</vt:i4>
      </vt:variant>
      <vt:variant>
        <vt:lpwstr>mailto:contact-viatrajectoireph@sante-ara.fr</vt:lpwstr>
      </vt:variant>
      <vt:variant>
        <vt:lpwstr/>
      </vt:variant>
      <vt:variant>
        <vt:i4>2424883</vt:i4>
      </vt:variant>
      <vt:variant>
        <vt:i4>9</vt:i4>
      </vt:variant>
      <vt:variant>
        <vt:i4>0</vt:i4>
      </vt:variant>
      <vt:variant>
        <vt:i4>5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720899</vt:i4>
      </vt:variant>
      <vt:variant>
        <vt:i4>6</vt:i4>
      </vt:variant>
      <vt:variant>
        <vt:i4>0</vt:i4>
      </vt:variant>
      <vt:variant>
        <vt:i4>5</vt:i4>
      </vt:variant>
      <vt:variant>
        <vt:lpwstr>https://portail.cnsa.fr/</vt:lpwstr>
      </vt:variant>
      <vt:variant>
        <vt:lpwstr/>
      </vt:variant>
      <vt:variant>
        <vt:i4>7143483</vt:i4>
      </vt:variant>
      <vt:variant>
        <vt:i4>3</vt:i4>
      </vt:variant>
      <vt:variant>
        <vt:i4>0</vt:i4>
      </vt:variant>
      <vt:variant>
        <vt:i4>5</vt:i4>
      </vt:variant>
      <vt:variant>
        <vt:lpwstr>http://solidarites-sante.gouv.fr/affaires-sociales/personnes-agees/droits-et-aides/etablissements-et-services-sociaux-et-medico-sociaux/article/reforme-de-la-tarification</vt:lpwstr>
      </vt:variant>
      <vt:variant>
        <vt:lpwstr/>
      </vt:variant>
      <vt:variant>
        <vt:i4>2359415</vt:i4>
      </vt:variant>
      <vt:variant>
        <vt:i4>0</vt:i4>
      </vt:variant>
      <vt:variant>
        <vt:i4>0</vt:i4>
      </vt:variant>
      <vt:variant>
        <vt:i4>5</vt:i4>
      </vt:variant>
      <vt:variant>
        <vt:lpwstr>https://www.auvergne-rhone-alpes.ars.sante.fr/le-prs-auvergne-rhone-alpes-2018-2028</vt:lpwstr>
      </vt:variant>
      <vt:variant>
        <vt:lpwstr/>
      </vt:variant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http://www.auvergne-rhone-alpes.ars.sante.fr/</vt:lpwstr>
      </vt:variant>
      <vt:variant>
        <vt:lpwstr/>
      </vt:variant>
      <vt:variant>
        <vt:i4>6553650</vt:i4>
      </vt:variant>
      <vt:variant>
        <vt:i4>-1</vt:i4>
      </vt:variant>
      <vt:variant>
        <vt:i4>1182</vt:i4>
      </vt:variant>
      <vt:variant>
        <vt:i4>4</vt:i4>
      </vt:variant>
      <vt:variant>
        <vt:lpwstr>https://www.has-sante.fr/portail/upload/docs/application/pdf/2018-02/20180213_recommandations_vdef.pdf</vt:lpwstr>
      </vt:variant>
      <vt:variant>
        <vt:lpwstr/>
      </vt:variant>
      <vt:variant>
        <vt:i4>2424883</vt:i4>
      </vt:variant>
      <vt:variant>
        <vt:i4>-1</vt:i4>
      </vt:variant>
      <vt:variant>
        <vt:i4>1191</vt:i4>
      </vt:variant>
      <vt:variant>
        <vt:i4>4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4522067</vt:i4>
      </vt:variant>
      <vt:variant>
        <vt:i4>-1</vt:i4>
      </vt:variant>
      <vt:variant>
        <vt:i4>1223</vt:i4>
      </vt:variant>
      <vt:variant>
        <vt:i4>4</vt:i4>
      </vt:variant>
      <vt:variant>
        <vt:lpwstr>https://www.auvergne-rhone-alpes.ars.sante.fr/designation-des-membres-des-1er-et-2eme-colleges-du-conseil-dorientation-strategique-pour-les-deux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gcorallo</dc:creator>
  <cp:keywords/>
  <dc:description/>
  <cp:lastModifiedBy>PALACIOS, Pauline (ARS-ARA)</cp:lastModifiedBy>
  <cp:revision>19</cp:revision>
  <cp:lastPrinted>2021-06-03T08:06:00Z</cp:lastPrinted>
  <dcterms:created xsi:type="dcterms:W3CDTF">2022-12-01T14:34:00Z</dcterms:created>
  <dcterms:modified xsi:type="dcterms:W3CDTF">2023-02-02T13:43:00Z</dcterms:modified>
</cp:coreProperties>
</file>