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FAA739" w14:textId="259ACD00" w:rsidR="004A2647" w:rsidRPr="00071CF0" w:rsidRDefault="00BC14AF" w:rsidP="006253B1">
      <w:pPr>
        <w:tabs>
          <w:tab w:val="left" w:pos="6180"/>
        </w:tabs>
        <w:spacing w:line="276" w:lineRule="auto"/>
        <w:jc w:val="both"/>
        <w:rPr>
          <w:rFonts w:ascii="Marianne" w:hAnsi="Marianne"/>
          <w:noProof/>
          <w:sz w:val="22"/>
          <w:lang w:eastAsia="fr-FR"/>
        </w:rPr>
      </w:pPr>
      <w:r w:rsidRPr="00071CF0">
        <w:rPr>
          <w:rFonts w:ascii="Marianne" w:hAnsi="Marianne"/>
          <w:noProof/>
          <w:sz w:val="22"/>
          <w:lang w:eastAsia="fr-FR"/>
        </w:rPr>
        <w:drawing>
          <wp:anchor distT="0" distB="0" distL="114300" distR="114300" simplePos="0" relativeHeight="251868160" behindDoc="0" locked="0" layoutInCell="1" allowOverlap="1" wp14:anchorId="54B82EB1" wp14:editId="156130A1">
            <wp:simplePos x="0" y="0"/>
            <wp:positionH relativeFrom="column">
              <wp:posOffset>3657601</wp:posOffset>
            </wp:positionH>
            <wp:positionV relativeFrom="paragraph">
              <wp:posOffset>-364643</wp:posOffset>
            </wp:positionV>
            <wp:extent cx="1217992" cy="706266"/>
            <wp:effectExtent l="0" t="0" r="127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Slogo_Normal_Quadr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204" cy="72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CF0">
        <w:rPr>
          <w:rFonts w:ascii="Marianne" w:hAnsi="Marianne"/>
          <w:noProof/>
          <w:sz w:val="22"/>
          <w:lang w:eastAsia="fr-FR"/>
        </w:rPr>
        <w:drawing>
          <wp:anchor distT="0" distB="0" distL="114300" distR="114300" simplePos="0" relativeHeight="251869184" behindDoc="0" locked="0" layoutInCell="1" allowOverlap="1" wp14:anchorId="0F6F8473" wp14:editId="43BFD132">
            <wp:simplePos x="0" y="0"/>
            <wp:positionH relativeFrom="column">
              <wp:posOffset>-1753870</wp:posOffset>
            </wp:positionH>
            <wp:positionV relativeFrom="paragraph">
              <wp:posOffset>-502885</wp:posOffset>
            </wp:positionV>
            <wp:extent cx="1058436" cy="959021"/>
            <wp:effectExtent l="0" t="0" r="889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publique_Francaise_RV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36" cy="959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E068E" w14:textId="1466825F" w:rsidR="004A2647" w:rsidRPr="00071CF0" w:rsidRDefault="00505FBA" w:rsidP="006253B1">
      <w:pPr>
        <w:tabs>
          <w:tab w:val="left" w:pos="6180"/>
        </w:tabs>
        <w:spacing w:line="276" w:lineRule="auto"/>
        <w:jc w:val="both"/>
        <w:rPr>
          <w:rFonts w:ascii="Marianne" w:hAnsi="Marianne"/>
          <w:noProof/>
          <w:sz w:val="22"/>
          <w:lang w:eastAsia="fr-FR"/>
        </w:rPr>
      </w:pPr>
      <w:r>
        <w:rPr>
          <w:rFonts w:ascii="Marianne" w:hAnsi="Marianne"/>
          <w:noProof/>
          <w:sz w:val="22"/>
          <w:lang w:eastAsia="fr-FR"/>
        </w:rPr>
        <w:drawing>
          <wp:anchor distT="0" distB="0" distL="114300" distR="114300" simplePos="0" relativeHeight="251919360" behindDoc="1" locked="0" layoutInCell="1" allowOverlap="1" wp14:anchorId="0F96B8CA" wp14:editId="272D3B14">
            <wp:simplePos x="0" y="0"/>
            <wp:positionH relativeFrom="column">
              <wp:posOffset>-1616001</wp:posOffset>
            </wp:positionH>
            <wp:positionV relativeFrom="paragraph">
              <wp:posOffset>364401</wp:posOffset>
            </wp:positionV>
            <wp:extent cx="6489065" cy="3124835"/>
            <wp:effectExtent l="0" t="0" r="6985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dobeStock_88391982-mains-generations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" t="13761" r="38" b="13988"/>
                    <a:stretch/>
                  </pic:blipFill>
                  <pic:spPr bwMode="auto">
                    <a:xfrm>
                      <a:off x="0" y="0"/>
                      <a:ext cx="6489065" cy="312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4F0D" w14:textId="666306CC" w:rsidR="004A2647" w:rsidRPr="00071CF0" w:rsidRDefault="004A2647" w:rsidP="006253B1">
      <w:pPr>
        <w:tabs>
          <w:tab w:val="left" w:pos="6180"/>
        </w:tabs>
        <w:spacing w:line="276" w:lineRule="auto"/>
        <w:jc w:val="both"/>
        <w:rPr>
          <w:rFonts w:ascii="Marianne" w:hAnsi="Marianne"/>
          <w:noProof/>
          <w:sz w:val="22"/>
          <w:lang w:eastAsia="fr-FR"/>
        </w:rPr>
      </w:pPr>
    </w:p>
    <w:p w14:paraId="10AB7AEB" w14:textId="419FAD0B" w:rsidR="004A2647" w:rsidRPr="00071CF0" w:rsidRDefault="00924E4C" w:rsidP="00924E4C">
      <w:pPr>
        <w:tabs>
          <w:tab w:val="right" w:pos="7655"/>
        </w:tabs>
        <w:spacing w:line="276" w:lineRule="auto"/>
        <w:jc w:val="both"/>
        <w:rPr>
          <w:rFonts w:ascii="Marianne" w:hAnsi="Marianne"/>
          <w:noProof/>
          <w:sz w:val="22"/>
          <w:lang w:eastAsia="fr-FR"/>
        </w:rPr>
      </w:pPr>
      <w:r>
        <w:rPr>
          <w:rFonts w:ascii="Marianne" w:hAnsi="Marianne"/>
          <w:noProof/>
          <w:sz w:val="22"/>
          <w:lang w:eastAsia="fr-FR"/>
        </w:rPr>
        <w:tab/>
      </w:r>
    </w:p>
    <w:p w14:paraId="283F308D" w14:textId="3068A718" w:rsidR="00D16329" w:rsidRPr="0028469F" w:rsidRDefault="00A1658D" w:rsidP="0028469F">
      <w:pPr>
        <w:tabs>
          <w:tab w:val="left" w:pos="6180"/>
        </w:tabs>
        <w:spacing w:before="5160" w:after="240" w:line="276" w:lineRule="auto"/>
        <w:jc w:val="both"/>
        <w:rPr>
          <w:rFonts w:ascii="Marianne" w:hAnsi="Marianne" w:cs="Calibri-Bold"/>
          <w:b/>
          <w:bCs/>
          <w:spacing w:val="4"/>
          <w:sz w:val="20"/>
          <w:szCs w:val="22"/>
        </w:rPr>
      </w:pPr>
      <w:r w:rsidRPr="00A1658D">
        <w:rPr>
          <w:rFonts w:ascii="Marianne" w:hAnsi="Marianne" w:cs="Calibri-Bold"/>
          <w:b/>
          <w:bCs/>
          <w:i/>
          <w:noProof/>
          <w:sz w:val="20"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6F68ADF9" wp14:editId="68CEED40">
                <wp:simplePos x="0" y="0"/>
                <wp:positionH relativeFrom="leftMargin">
                  <wp:align>right</wp:align>
                </wp:positionH>
                <wp:positionV relativeFrom="paragraph">
                  <wp:posOffset>3282315</wp:posOffset>
                </wp:positionV>
                <wp:extent cx="1742536" cy="140462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5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8CDE2" w14:textId="1714C3B6" w:rsidR="00A1658D" w:rsidRPr="00A1658D" w:rsidRDefault="00A1658D" w:rsidP="00A1658D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E1D3E8B" w14:textId="77777777" w:rsidR="00A1658D" w:rsidRPr="00A1658D" w:rsidRDefault="00A1658D" w:rsidP="00A1658D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46BC32A" w14:textId="25ADAC8A" w:rsidR="00A1658D" w:rsidRPr="00A1658D" w:rsidRDefault="00A1658D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68ADF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86pt;margin-top:258.45pt;width:137.2pt;height:110.6pt;z-index:251962368;visibility:visible;mso-wrap-style:square;mso-width-percent:0;mso-height-percent:20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" filled="f" stroked="f">
                <v:textbox style="mso-fit-shape-to-text:t">
                  <w:txbxContent>
                    <w:p w14:paraId="0F98CDE2" w14:textId="1714C3B6" w:rsidR="00A1658D" w:rsidRPr="00A1658D" w:rsidRDefault="00A1658D" w:rsidP="00A1658D">
                      <w:pPr>
                        <w:rPr>
                          <w:sz w:val="16"/>
                        </w:rPr>
                      </w:pPr>
                    </w:p>
                    <w:p w14:paraId="7E1D3E8B" w14:textId="77777777" w:rsidR="00A1658D" w:rsidRPr="00A1658D" w:rsidRDefault="00A1658D" w:rsidP="00A1658D">
                      <w:pPr>
                        <w:rPr>
                          <w:sz w:val="16"/>
                        </w:rPr>
                      </w:pPr>
                    </w:p>
                    <w:p w14:paraId="646BC32A" w14:textId="25ADAC8A" w:rsidR="00A1658D" w:rsidRPr="00A1658D" w:rsidRDefault="00A1658D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ECC" w:rsidRPr="00071CF0">
        <w:rPr>
          <w:rFonts w:ascii="Marianne" w:hAnsi="Marianne" w:cs="Calibri-Bold"/>
          <w:b/>
          <w:bCs/>
          <w:i/>
          <w:noProof/>
          <w:sz w:val="20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578FF8A9" wp14:editId="31A0291C">
                <wp:simplePos x="0" y="0"/>
                <wp:positionH relativeFrom="leftMargin">
                  <wp:posOffset>552450</wp:posOffset>
                </wp:positionH>
                <wp:positionV relativeFrom="paragraph">
                  <wp:posOffset>2813685</wp:posOffset>
                </wp:positionV>
                <wp:extent cx="1181100" cy="1403985"/>
                <wp:effectExtent l="0" t="0" r="0" b="952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4039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4135" w14:textId="73A28AB7" w:rsidR="00CC2D38" w:rsidRPr="004A2647" w:rsidRDefault="00EA5DAA">
                            <w:pPr>
                              <w:rPr>
                                <w:rFonts w:ascii="Marianne Medium" w:hAnsi="Marianne Medium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Marianne Medium" w:hAnsi="Marianne Medium"/>
                                <w:color w:val="FFFFFF" w:themeColor="background1"/>
                                <w:sz w:val="20"/>
                              </w:rPr>
                              <w:t>Avril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8FF8A9" id="_x0000_s1027" type="#_x0000_t202" style="position:absolute;left:0;text-align:left;margin-left:43.5pt;margin-top:221.55pt;width:93pt;height:110.55pt;z-index:251794944;visibility:visible;mso-wrap-style:square;mso-width-percent:0;mso-height-percent:20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" fillcolor="#000091 [3215]" stroked="f">
                <v:textbox style="mso-fit-shape-to-text:t">
                  <w:txbxContent>
                    <w:p w14:paraId="238E4135" w14:textId="73A28AB7" w:rsidR="00CC2D38" w:rsidRPr="004A2647" w:rsidRDefault="00EA5DAA">
                      <w:pPr>
                        <w:rPr>
                          <w:rFonts w:ascii="Marianne Medium" w:hAnsi="Marianne Medium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Marianne Medium" w:hAnsi="Marianne Medium"/>
                          <w:color w:val="FFFFFF" w:themeColor="background1"/>
                          <w:sz w:val="20"/>
                        </w:rPr>
                        <w:t>Avril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5E94" w:rsidRPr="00071CF0">
        <w:rPr>
          <w:rFonts w:ascii="Marianne" w:hAnsi="Marianne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81CFCD3" wp14:editId="06059216">
                <wp:simplePos x="0" y="0"/>
                <wp:positionH relativeFrom="column">
                  <wp:posOffset>-1470660</wp:posOffset>
                </wp:positionH>
                <wp:positionV relativeFrom="paragraph">
                  <wp:posOffset>989358</wp:posOffset>
                </wp:positionV>
                <wp:extent cx="2751455" cy="1026160"/>
                <wp:effectExtent l="0" t="0" r="10795" b="254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455" cy="1026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FDCBD" w14:textId="77777777" w:rsidR="00CC2D38" w:rsidRPr="00505FBA" w:rsidRDefault="00CC2D38" w:rsidP="00250C3D">
                            <w:pPr>
                              <w:rPr>
                                <w:rFonts w:ascii="Marianne" w:hAnsi="Marianne"/>
                                <w:color w:val="000091" w:themeColor="text2"/>
                                <w:sz w:val="56"/>
                              </w:rPr>
                            </w:pPr>
                            <w:r w:rsidRPr="00505FBA">
                              <w:rPr>
                                <w:rFonts w:ascii="Marianne" w:hAnsi="Marianne"/>
                                <w:color w:val="000091" w:themeColor="text2"/>
                                <w:sz w:val="56"/>
                              </w:rPr>
                              <w:t xml:space="preserve">Autonomie </w:t>
                            </w:r>
                          </w:p>
                          <w:p w14:paraId="7AA42888" w14:textId="77777777" w:rsidR="00CC2D38" w:rsidRPr="00505FBA" w:rsidRDefault="00CC2D38" w:rsidP="00250C3D">
                            <w:pPr>
                              <w:rPr>
                                <w:rFonts w:ascii="Marianne" w:hAnsi="Marianne"/>
                                <w:color w:val="000091" w:themeColor="text2"/>
                                <w:sz w:val="56"/>
                              </w:rPr>
                            </w:pPr>
                            <w:r w:rsidRPr="00505FBA">
                              <w:rPr>
                                <w:rFonts w:ascii="Marianne" w:hAnsi="Marianne"/>
                                <w:color w:val="000091" w:themeColor="text2"/>
                                <w:sz w:val="56"/>
                              </w:rPr>
                              <w:t>Actu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CFCD3" id="Zone de texte 15" o:spid="_x0000_s1028" type="#_x0000_t202" style="position:absolute;left:0;text-align:left;margin-left:-115.8pt;margin-top:77.9pt;width:216.65pt;height:80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" filled="f" stroked="f" strokeweight=".5pt">
                <v:textbox inset="0,1mm,0,0">
                  <w:txbxContent>
                    <w:p w14:paraId="6A5FDCBD" w14:textId="77777777" w:rsidR="00CC2D38" w:rsidRPr="00505FBA" w:rsidRDefault="00CC2D38" w:rsidP="00250C3D">
                      <w:pPr>
                        <w:rPr>
                          <w:rFonts w:ascii="Marianne" w:hAnsi="Marianne"/>
                          <w:color w:val="000091" w:themeColor="text2"/>
                          <w:sz w:val="56"/>
                        </w:rPr>
                      </w:pPr>
                      <w:r w:rsidRPr="00505FBA">
                        <w:rPr>
                          <w:rFonts w:ascii="Marianne" w:hAnsi="Marianne"/>
                          <w:color w:val="000091" w:themeColor="text2"/>
                          <w:sz w:val="56"/>
                        </w:rPr>
                        <w:t xml:space="preserve">Autonomie </w:t>
                      </w:r>
                    </w:p>
                    <w:p w14:paraId="7AA42888" w14:textId="77777777" w:rsidR="00CC2D38" w:rsidRPr="00505FBA" w:rsidRDefault="00CC2D38" w:rsidP="00250C3D">
                      <w:pPr>
                        <w:rPr>
                          <w:rFonts w:ascii="Marianne" w:hAnsi="Marianne"/>
                          <w:color w:val="000091" w:themeColor="text2"/>
                          <w:sz w:val="56"/>
                        </w:rPr>
                      </w:pPr>
                      <w:r w:rsidRPr="00505FBA">
                        <w:rPr>
                          <w:rFonts w:ascii="Marianne" w:hAnsi="Marianne"/>
                          <w:color w:val="000091" w:themeColor="text2"/>
                          <w:sz w:val="56"/>
                        </w:rPr>
                        <w:t>Actu</w:t>
                      </w:r>
                    </w:p>
                  </w:txbxContent>
                </v:textbox>
              </v:shape>
            </w:pict>
          </mc:Fallback>
        </mc:AlternateContent>
      </w:r>
      <w:r w:rsidR="00BD3B05" w:rsidRPr="00BC14AF">
        <w:rPr>
          <w:rFonts w:ascii="Marianne" w:hAnsi="Marianne" w:cs="Calibri-Bold"/>
          <w:b/>
          <w:bCs/>
          <w:i/>
          <w:noProof/>
          <w:sz w:val="20"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3488757D" wp14:editId="3C386801">
                <wp:simplePos x="0" y="0"/>
                <wp:positionH relativeFrom="column">
                  <wp:posOffset>-696595</wp:posOffset>
                </wp:positionH>
                <wp:positionV relativeFrom="paragraph">
                  <wp:posOffset>2628900</wp:posOffset>
                </wp:positionV>
                <wp:extent cx="236093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1D8AE" w14:textId="313040A4" w:rsidR="00BC14AF" w:rsidRPr="00BC14AF" w:rsidRDefault="00BC14AF" w:rsidP="00BC14AF">
                            <w:pPr>
                              <w:jc w:val="center"/>
                              <w:rPr>
                                <w:rFonts w:ascii="Marianne" w:hAnsi="Marianne"/>
                                <w:color w:val="FFFFFF" w:themeColor="background1"/>
                                <w:spacing w:val="10"/>
                              </w:rPr>
                            </w:pPr>
                            <w:r>
                              <w:rPr>
                                <w:rFonts w:ascii="Marianne" w:hAnsi="Marianne"/>
                                <w:color w:val="FFFFFF" w:themeColor="background1"/>
                                <w:spacing w:val="10"/>
                              </w:rPr>
                              <w:t>N°</w:t>
                            </w:r>
                            <w:r w:rsidR="009764EE">
                              <w:rPr>
                                <w:rFonts w:ascii="Marianne" w:hAnsi="Marianne"/>
                                <w:color w:val="FFFFFF" w:themeColor="background1"/>
                                <w:spacing w:val="10"/>
                              </w:rPr>
                              <w:t>2</w:t>
                            </w:r>
                            <w:r w:rsidR="00EA5DAA">
                              <w:rPr>
                                <w:rFonts w:ascii="Marianne" w:hAnsi="Marianne"/>
                                <w:color w:val="FFFFFF" w:themeColor="background1"/>
                                <w:spacing w:val="10"/>
                              </w:rPr>
                              <w:t>1</w:t>
                            </w:r>
                          </w:p>
                          <w:p w14:paraId="4896721C" w14:textId="4803627E" w:rsidR="00BC14AF" w:rsidRDefault="00BC14A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8757D" id="_x0000_s1029" type="#_x0000_t202" style="position:absolute;left:0;text-align:left;margin-left:-54.85pt;margin-top:207pt;width:185.9pt;height:110.6pt;z-index:2518958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" filled="f" stroked="f">
                <v:textbox style="mso-fit-shape-to-text:t">
                  <w:txbxContent>
                    <w:p w14:paraId="3CE1D8AE" w14:textId="313040A4" w:rsidR="00BC14AF" w:rsidRPr="00BC14AF" w:rsidRDefault="00BC14AF" w:rsidP="00BC14AF">
                      <w:pPr>
                        <w:jc w:val="center"/>
                        <w:rPr>
                          <w:rFonts w:ascii="Marianne" w:hAnsi="Marianne"/>
                          <w:color w:val="FFFFFF" w:themeColor="background1"/>
                          <w:spacing w:val="10"/>
                        </w:rPr>
                      </w:pPr>
                      <w:r>
                        <w:rPr>
                          <w:rFonts w:ascii="Marianne" w:hAnsi="Marianne"/>
                          <w:color w:val="FFFFFF" w:themeColor="background1"/>
                          <w:spacing w:val="10"/>
                        </w:rPr>
                        <w:t>N°</w:t>
                      </w:r>
                      <w:r w:rsidR="009764EE">
                        <w:rPr>
                          <w:rFonts w:ascii="Marianne" w:hAnsi="Marianne"/>
                          <w:color w:val="FFFFFF" w:themeColor="background1"/>
                          <w:spacing w:val="10"/>
                        </w:rPr>
                        <w:t>2</w:t>
                      </w:r>
                      <w:r w:rsidR="00EA5DAA">
                        <w:rPr>
                          <w:rFonts w:ascii="Marianne" w:hAnsi="Marianne"/>
                          <w:color w:val="FFFFFF" w:themeColor="background1"/>
                          <w:spacing w:val="10"/>
                        </w:rPr>
                        <w:t>1</w:t>
                      </w:r>
                    </w:p>
                    <w:p w14:paraId="4896721C" w14:textId="4803627E" w:rsidR="00BC14AF" w:rsidRDefault="00BC14AF"/>
                  </w:txbxContent>
                </v:textbox>
              </v:shape>
            </w:pict>
          </mc:Fallback>
        </mc:AlternateContent>
      </w:r>
      <w:r w:rsidR="00505FBA" w:rsidRPr="00071CF0">
        <w:rPr>
          <w:rFonts w:ascii="Marianne" w:hAnsi="Marianne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B40F8BC" wp14:editId="5AFAC222">
                <wp:simplePos x="0" y="0"/>
                <wp:positionH relativeFrom="column">
                  <wp:posOffset>-1443680</wp:posOffset>
                </wp:positionH>
                <wp:positionV relativeFrom="paragraph">
                  <wp:posOffset>351746</wp:posOffset>
                </wp:positionV>
                <wp:extent cx="2751455" cy="801874"/>
                <wp:effectExtent l="0" t="0" r="10795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455" cy="801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30879" w14:textId="77777777" w:rsidR="00CC2D38" w:rsidRPr="005E74C8" w:rsidRDefault="00CC2D38" w:rsidP="005E74C8">
                            <w:pPr>
                              <w:spacing w:line="276" w:lineRule="auto"/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</w:pPr>
                            <w:r w:rsidRPr="005E74C8"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  <w:t xml:space="preserve">LA LETTRE D’INFORMATION </w:t>
                            </w:r>
                          </w:p>
                          <w:p w14:paraId="23F8F51B" w14:textId="77777777" w:rsidR="00CC2D38" w:rsidRPr="005E74C8" w:rsidRDefault="00CC2D38" w:rsidP="005E74C8">
                            <w:pPr>
                              <w:spacing w:line="276" w:lineRule="auto"/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</w:pPr>
                            <w:r w:rsidRPr="005E74C8"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  <w:t xml:space="preserve">TECHNIQUE DE LA DIRECTION </w:t>
                            </w:r>
                          </w:p>
                          <w:p w14:paraId="20DFDD0F" w14:textId="77777777" w:rsidR="00CC2D38" w:rsidRPr="005E74C8" w:rsidRDefault="00CC2D38" w:rsidP="005E74C8">
                            <w:pPr>
                              <w:spacing w:line="276" w:lineRule="auto"/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</w:pPr>
                            <w:r w:rsidRPr="005E74C8"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  <w:t>DE L’AUTONOMIE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F8BC" id="Zone de texte 23" o:spid="_x0000_s1030" type="#_x0000_t202" style="position:absolute;left:0;text-align:left;margin-left:-113.7pt;margin-top:27.7pt;width:216.65pt;height:63.1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" filled="f" stroked="f" strokeweight=".5pt">
                <v:textbox inset="0,1mm,0,0">
                  <w:txbxContent>
                    <w:p w14:paraId="7DD30879" w14:textId="77777777" w:rsidR="00CC2D38" w:rsidRPr="005E74C8" w:rsidRDefault="00CC2D38" w:rsidP="005E74C8">
                      <w:pPr>
                        <w:spacing w:line="276" w:lineRule="auto"/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</w:pPr>
                      <w:r w:rsidRPr="005E74C8"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  <w:t xml:space="preserve">LA LETTRE D’INFORMATION </w:t>
                      </w:r>
                    </w:p>
                    <w:p w14:paraId="23F8F51B" w14:textId="77777777" w:rsidR="00CC2D38" w:rsidRPr="005E74C8" w:rsidRDefault="00CC2D38" w:rsidP="005E74C8">
                      <w:pPr>
                        <w:spacing w:line="276" w:lineRule="auto"/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</w:pPr>
                      <w:r w:rsidRPr="005E74C8"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  <w:t xml:space="preserve">TECHNIQUE DE LA DIRECTION </w:t>
                      </w:r>
                    </w:p>
                    <w:p w14:paraId="20DFDD0F" w14:textId="77777777" w:rsidR="00CC2D38" w:rsidRPr="005E74C8" w:rsidRDefault="00CC2D38" w:rsidP="005E74C8">
                      <w:pPr>
                        <w:spacing w:line="276" w:lineRule="auto"/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</w:pPr>
                      <w:r w:rsidRPr="005E74C8"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  <w:t>DE L’AUTONOMIE</w:t>
                      </w:r>
                    </w:p>
                  </w:txbxContent>
                </v:textbox>
              </v:shape>
            </w:pict>
          </mc:Fallback>
        </mc:AlternateContent>
      </w:r>
      <w:r w:rsidR="00505FBA" w:rsidRPr="00071CF0">
        <w:rPr>
          <w:rFonts w:ascii="Marianne" w:hAnsi="Marianne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E029D89" wp14:editId="60F66F09">
                <wp:simplePos x="0" y="0"/>
                <wp:positionH relativeFrom="margin">
                  <wp:posOffset>-80010</wp:posOffset>
                </wp:positionH>
                <wp:positionV relativeFrom="paragraph">
                  <wp:posOffset>2423795</wp:posOffset>
                </wp:positionV>
                <wp:extent cx="719455" cy="719455"/>
                <wp:effectExtent l="0" t="0" r="4445" b="444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BE47C" w14:textId="652BE116" w:rsidR="00CC2D38" w:rsidRPr="00BC14AF" w:rsidRDefault="00CC2D38" w:rsidP="004A2647">
                            <w:pPr>
                              <w:jc w:val="center"/>
                              <w:rPr>
                                <w:rFonts w:ascii="Marianne" w:hAnsi="Marianne"/>
                                <w:spacing w:val="-22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029D89" id="Ellipse 12" o:spid="_x0000_s1031" style="position:absolute;left:0;text-align:left;margin-left:-6.3pt;margin-top:190.85pt;width:56.65pt;height:56.6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" fillcolor="#ff6f4c [3208]" stroked="f" strokeweight="2pt">
                <v:textbox>
                  <w:txbxContent>
                    <w:p w14:paraId="76DBE47C" w14:textId="652BE116" w:rsidR="00CC2D38" w:rsidRPr="00BC14AF" w:rsidRDefault="00CC2D38" w:rsidP="004A2647">
                      <w:pPr>
                        <w:jc w:val="center"/>
                        <w:rPr>
                          <w:rFonts w:ascii="Marianne" w:hAnsi="Marianne"/>
                          <w:spacing w:val="-22"/>
                          <w:sz w:val="22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2604A1" w:rsidRPr="00071CF0">
        <w:rPr>
          <w:rFonts w:ascii="Marianne" w:hAnsi="Marianne" w:cs="Calibri-Bold"/>
          <w:b/>
          <w:bCs/>
          <w:i/>
          <w:sz w:val="20"/>
          <w:szCs w:val="22"/>
        </w:rPr>
        <w:t>«</w:t>
      </w:r>
      <w:r w:rsidR="002604A1" w:rsidRPr="00071CF0">
        <w:rPr>
          <w:rFonts w:cs="Calibri"/>
          <w:b/>
          <w:bCs/>
          <w:i/>
          <w:sz w:val="20"/>
          <w:szCs w:val="22"/>
        </w:rPr>
        <w:t> </w:t>
      </w:r>
      <w:r w:rsidR="002604A1" w:rsidRPr="00071CF0">
        <w:rPr>
          <w:rFonts w:ascii="Marianne" w:hAnsi="Marianne" w:cs="Calibri-Bold"/>
          <w:b/>
          <w:bCs/>
          <w:i/>
          <w:sz w:val="20"/>
          <w:szCs w:val="22"/>
        </w:rPr>
        <w:t>Autonomie Actu</w:t>
      </w:r>
      <w:r w:rsidR="002604A1" w:rsidRPr="00071CF0">
        <w:rPr>
          <w:rFonts w:cs="Calibri"/>
          <w:b/>
          <w:bCs/>
          <w:i/>
          <w:sz w:val="20"/>
          <w:szCs w:val="22"/>
        </w:rPr>
        <w:t> </w:t>
      </w:r>
      <w:r w:rsidR="002604A1" w:rsidRPr="00071CF0">
        <w:rPr>
          <w:rFonts w:ascii="Marianne" w:hAnsi="Marianne" w:cs="Marianne"/>
          <w:b/>
          <w:bCs/>
          <w:i/>
          <w:sz w:val="20"/>
          <w:szCs w:val="22"/>
        </w:rPr>
        <w:t>»</w:t>
      </w:r>
      <w:r w:rsidR="00C54703" w:rsidRPr="00071CF0">
        <w:rPr>
          <w:rFonts w:ascii="Marianne" w:hAnsi="Marianne" w:cs="Calibri-Bold"/>
          <w:b/>
          <w:bCs/>
          <w:sz w:val="20"/>
          <w:szCs w:val="22"/>
        </w:rPr>
        <w:t xml:space="preserve"> est </w:t>
      </w:r>
      <w:r w:rsidR="00FA0BA1" w:rsidRPr="00071CF0">
        <w:rPr>
          <w:rFonts w:ascii="Marianne" w:hAnsi="Marianne" w:cs="Calibri-Bold"/>
          <w:b/>
          <w:bCs/>
          <w:sz w:val="20"/>
          <w:szCs w:val="22"/>
        </w:rPr>
        <w:t>la lettre d</w:t>
      </w:r>
      <w:r w:rsidR="00AD32E0" w:rsidRPr="00071CF0">
        <w:rPr>
          <w:rFonts w:ascii="Marianne" w:hAnsi="Marianne" w:cs="Calibri-Bold"/>
          <w:b/>
          <w:bCs/>
          <w:sz w:val="20"/>
          <w:szCs w:val="22"/>
        </w:rPr>
        <w:t>’</w:t>
      </w:r>
      <w:r w:rsidR="001E097E" w:rsidRPr="00071CF0">
        <w:rPr>
          <w:rFonts w:ascii="Marianne" w:hAnsi="Marianne" w:cs="Calibri-Bold"/>
          <w:b/>
          <w:bCs/>
          <w:sz w:val="20"/>
          <w:szCs w:val="22"/>
        </w:rPr>
        <w:t xml:space="preserve">information de la filière </w:t>
      </w:r>
      <w:r w:rsidR="00AD32E0" w:rsidRPr="00071CF0">
        <w:rPr>
          <w:rFonts w:ascii="Marianne" w:hAnsi="Marianne" w:cs="Calibri-Bold"/>
          <w:b/>
          <w:bCs/>
          <w:sz w:val="20"/>
          <w:szCs w:val="22"/>
        </w:rPr>
        <w:t>autonomie de l’Agence régionale de santé Auvergne-Rhône-Alpes. Cette newsletter a pour but de vous informer des évolutions en cours, des doc</w:t>
      </w:r>
      <w:r w:rsidR="0073390D" w:rsidRPr="00071CF0">
        <w:rPr>
          <w:rFonts w:ascii="Marianne" w:hAnsi="Marianne" w:cs="Calibri-Bold"/>
          <w:b/>
          <w:bCs/>
          <w:sz w:val="20"/>
          <w:szCs w:val="22"/>
        </w:rPr>
        <w:t xml:space="preserve">uments ou outils qui sont mis à </w:t>
      </w:r>
      <w:r w:rsidR="00AD32E0" w:rsidRPr="00071CF0">
        <w:rPr>
          <w:rFonts w:ascii="Marianne" w:hAnsi="Marianne" w:cs="Calibri-Bold"/>
          <w:b/>
          <w:bCs/>
          <w:spacing w:val="-4"/>
          <w:sz w:val="20"/>
          <w:szCs w:val="22"/>
        </w:rPr>
        <w:t xml:space="preserve">disposition pour l’accompagnement des personnes âgées ou </w:t>
      </w:r>
      <w:r w:rsidR="00617DEF" w:rsidRPr="00071CF0">
        <w:rPr>
          <w:rFonts w:ascii="Marianne" w:hAnsi="Marianne" w:cs="Calibri-Bold"/>
          <w:b/>
          <w:bCs/>
          <w:spacing w:val="-4"/>
          <w:sz w:val="20"/>
          <w:szCs w:val="22"/>
        </w:rPr>
        <w:t>en situation de handicap</w:t>
      </w:r>
      <w:r w:rsidR="008441D2" w:rsidRPr="00071CF0">
        <w:rPr>
          <w:rFonts w:ascii="Marianne" w:hAnsi="Marianne" w:cs="Calibri-Bold"/>
          <w:b/>
          <w:bCs/>
          <w:spacing w:val="4"/>
          <w:sz w:val="20"/>
          <w:szCs w:val="22"/>
        </w:rPr>
        <w:t>.</w:t>
      </w:r>
    </w:p>
    <w:p w14:paraId="1B413843" w14:textId="7785B250" w:rsidR="00577ACF" w:rsidRDefault="004C1CB4" w:rsidP="004C1CB4">
      <w:pPr>
        <w:pStyle w:val="Signature3"/>
        <w:ind w:firstLine="0"/>
        <w:jc w:val="left"/>
        <w:rPr>
          <w:rFonts w:ascii="Marianne" w:hAnsi="Marianne" w:cs="Calibri"/>
          <w:color w:val="000091" w:themeColor="text2"/>
          <w:sz w:val="24"/>
        </w:rPr>
      </w:pPr>
      <w:r>
        <w:rPr>
          <w:rFonts w:ascii="Marianne" w:hAnsi="Marianne" w:cs="Calibri"/>
          <w:color w:val="000091" w:themeColor="text2"/>
          <w:sz w:val="24"/>
        </w:rPr>
        <w:t>Bilan de la campagne budgétaire 2023</w:t>
      </w:r>
    </w:p>
    <w:p w14:paraId="35C5633D" w14:textId="7C5492F4" w:rsidR="004C1CB4" w:rsidRPr="00282212" w:rsidRDefault="004C1CB4" w:rsidP="004C1CB4">
      <w:pPr>
        <w:pStyle w:val="Signature3"/>
        <w:spacing w:after="120"/>
        <w:ind w:firstLine="0"/>
        <w:jc w:val="left"/>
        <w:rPr>
          <w:rFonts w:ascii="Marianne" w:hAnsi="Marianne" w:cs="Calibri"/>
          <w:color w:val="000091" w:themeColor="text2"/>
          <w:sz w:val="24"/>
        </w:rPr>
      </w:pPr>
      <w:r>
        <w:rPr>
          <w:rFonts w:ascii="Marianne" w:hAnsi="Marianne" w:cs="Calibri"/>
          <w:color w:val="000091" w:themeColor="text2"/>
          <w:sz w:val="24"/>
        </w:rPr>
        <w:t xml:space="preserve">Personnes âgées </w:t>
      </w:r>
      <w:r w:rsidR="002909DF">
        <w:rPr>
          <w:rFonts w:ascii="Marianne" w:hAnsi="Marianne" w:cs="Calibri"/>
          <w:color w:val="000091" w:themeColor="text2"/>
          <w:sz w:val="24"/>
        </w:rPr>
        <w:t>/</w:t>
      </w:r>
      <w:r>
        <w:rPr>
          <w:rFonts w:ascii="Marianne" w:hAnsi="Marianne" w:cs="Calibri"/>
          <w:color w:val="000091" w:themeColor="text2"/>
          <w:sz w:val="24"/>
        </w:rPr>
        <w:t xml:space="preserve"> personnes en situation de handicap</w:t>
      </w:r>
    </w:p>
    <w:p w14:paraId="127C0A80" w14:textId="63CA23CA" w:rsidR="004C1CB4" w:rsidRPr="004C1CB4" w:rsidRDefault="004C1CB4" w:rsidP="004C1CB4">
      <w:pPr>
        <w:autoSpaceDE w:val="0"/>
        <w:autoSpaceDN w:val="0"/>
        <w:adjustRightInd w:val="0"/>
        <w:spacing w:line="276" w:lineRule="auto"/>
        <w:jc w:val="both"/>
        <w:rPr>
          <w:rFonts w:ascii="Marianne" w:eastAsia="Calibri" w:hAnsi="Marianne" w:cs="Arial"/>
          <w:sz w:val="18"/>
          <w:szCs w:val="18"/>
        </w:rPr>
      </w:pPr>
      <w:r w:rsidRPr="004C1CB4">
        <w:rPr>
          <w:rFonts w:ascii="Marianne" w:eastAsia="Calibri" w:hAnsi="Marianne" w:cs="Arial"/>
          <w:sz w:val="18"/>
          <w:szCs w:val="18"/>
        </w:rPr>
        <w:t>La campagne budgétaire 2023 est marquée par</w:t>
      </w:r>
      <w:r>
        <w:rPr>
          <w:rFonts w:ascii="Marianne" w:eastAsia="Calibri" w:hAnsi="Marianne" w:cs="Arial"/>
          <w:sz w:val="18"/>
          <w:szCs w:val="18"/>
        </w:rPr>
        <w:t> :</w:t>
      </w:r>
    </w:p>
    <w:p w14:paraId="3BAB833A" w14:textId="303F2FCC" w:rsidR="004C1CB4" w:rsidRPr="004C1CB4" w:rsidRDefault="008A0BEE" w:rsidP="004C1CB4">
      <w:pPr>
        <w:pStyle w:val="Paragraphedeliste"/>
        <w:numPr>
          <w:ilvl w:val="0"/>
          <w:numId w:val="33"/>
        </w:numPr>
        <w:ind w:left="426" w:hanging="142"/>
        <w:jc w:val="both"/>
        <w:rPr>
          <w:rFonts w:ascii="Marianne" w:hAnsi="Marianne"/>
          <w:sz w:val="18"/>
          <w:szCs w:val="18"/>
        </w:rPr>
      </w:pPr>
      <w:r>
        <w:rPr>
          <w:rFonts w:ascii="Marianne" w:hAnsi="Marianne"/>
          <w:noProof/>
          <w:sz w:val="18"/>
          <w:szCs w:val="18"/>
          <w:lang w:eastAsia="fr-FR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616BAE2C" wp14:editId="42B7542C">
                <wp:simplePos x="0" y="0"/>
                <wp:positionH relativeFrom="column">
                  <wp:posOffset>-1769119</wp:posOffset>
                </wp:positionH>
                <wp:positionV relativeFrom="paragraph">
                  <wp:posOffset>170711</wp:posOffset>
                </wp:positionV>
                <wp:extent cx="1607630" cy="1630993"/>
                <wp:effectExtent l="0" t="0" r="0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7630" cy="1630993"/>
                          <a:chOff x="0" y="0"/>
                          <a:chExt cx="1607630" cy="1630993"/>
                        </a:xfrm>
                      </wpg:grpSpPr>
                      <wps:wsp>
                        <wps:cNvPr id="10" name="Zone de texte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8130"/>
                            <a:ext cx="1595886" cy="776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EF806" w14:textId="5551BE3A" w:rsidR="002162A6" w:rsidRPr="008A0BEE" w:rsidRDefault="002162A6" w:rsidP="002162A6">
                              <w:pPr>
                                <w:rPr>
                                  <w:rFonts w:ascii="Marianne" w:hAnsi="Marianne"/>
                                  <w:b/>
                                  <w:color w:val="E1000F" w:themeColor="background2"/>
                                  <w:sz w:val="48"/>
                                  <w:szCs w:val="42"/>
                                </w:rPr>
                              </w:pPr>
                              <w:r w:rsidRPr="008A0BEE">
                                <w:rPr>
                                  <w:rFonts w:ascii="Marianne" w:hAnsi="Marianne"/>
                                  <w:b/>
                                  <w:color w:val="E1000F" w:themeColor="background2"/>
                                  <w:sz w:val="48"/>
                                  <w:szCs w:val="42"/>
                                </w:rPr>
                                <w:t>+ 6,6 %</w:t>
                              </w:r>
                            </w:p>
                            <w:p w14:paraId="40ADD40C" w14:textId="2E7C7B4E" w:rsidR="002162A6" w:rsidRPr="00321176" w:rsidRDefault="00A61524" w:rsidP="002162A6">
                              <w:pPr>
                                <w:spacing w:after="60"/>
                                <w:rPr>
                                  <w:rFonts w:ascii="Marianne" w:hAnsi="Marianne"/>
                                  <w:b/>
                                  <w:color w:val="000091" w:themeColor="text2"/>
                                  <w:sz w:val="36"/>
                                  <w:szCs w:val="42"/>
                                </w:rPr>
                              </w:pPr>
                              <w:r>
                                <w:rPr>
                                  <w:rFonts w:ascii="Marianne" w:hAnsi="Marianne"/>
                                  <w:b/>
                                  <w:color w:val="000091" w:themeColor="text2"/>
                                  <w:szCs w:val="42"/>
                                </w:rPr>
                                <w:t>(S</w:t>
                              </w:r>
                              <w:r w:rsidR="002162A6">
                                <w:rPr>
                                  <w:rFonts w:ascii="Marianne" w:hAnsi="Marianne"/>
                                  <w:b/>
                                  <w:color w:val="000091" w:themeColor="text2"/>
                                  <w:szCs w:val="42"/>
                                </w:rPr>
                                <w:t>ecteur PA)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23751" y="0"/>
                            <a:ext cx="1483744" cy="3450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F5ED98" w14:textId="77777777" w:rsidR="002162A6" w:rsidRDefault="002162A6" w:rsidP="002162A6">
                              <w:r>
                                <w:rPr>
                                  <w:rFonts w:ascii="Marianne" w:hAnsi="Marianne"/>
                                  <w:b/>
                                  <w:color w:val="000091" w:themeColor="text2"/>
                                  <w:szCs w:val="42"/>
                                </w:rPr>
                                <w:t>DOTATION 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Zone de texte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" y="855023"/>
                            <a:ext cx="159575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F1738" w14:textId="19641D4F" w:rsidR="002162A6" w:rsidRPr="008A0BEE" w:rsidRDefault="002162A6" w:rsidP="002162A6">
                              <w:pPr>
                                <w:rPr>
                                  <w:rFonts w:ascii="Marianne" w:hAnsi="Marianne"/>
                                  <w:b/>
                                  <w:color w:val="E1000F" w:themeColor="background2"/>
                                  <w:sz w:val="48"/>
                                  <w:szCs w:val="42"/>
                                </w:rPr>
                              </w:pPr>
                              <w:r w:rsidRPr="008A0BEE">
                                <w:rPr>
                                  <w:rFonts w:ascii="Marianne" w:hAnsi="Marianne"/>
                                  <w:b/>
                                  <w:color w:val="E1000F" w:themeColor="background2"/>
                                  <w:sz w:val="48"/>
                                  <w:szCs w:val="42"/>
                                </w:rPr>
                                <w:t>+ 5,6 %</w:t>
                              </w:r>
                            </w:p>
                            <w:p w14:paraId="042AC399" w14:textId="0E74AAC2" w:rsidR="002162A6" w:rsidRPr="00321176" w:rsidRDefault="00A61524" w:rsidP="002162A6">
                              <w:pPr>
                                <w:spacing w:after="60"/>
                                <w:rPr>
                                  <w:rFonts w:ascii="Marianne" w:hAnsi="Marianne"/>
                                  <w:b/>
                                  <w:color w:val="000091" w:themeColor="text2"/>
                                  <w:sz w:val="36"/>
                                  <w:szCs w:val="42"/>
                                </w:rPr>
                              </w:pPr>
                              <w:r>
                                <w:rPr>
                                  <w:rFonts w:ascii="Marianne" w:hAnsi="Marianne"/>
                                  <w:b/>
                                  <w:color w:val="000091" w:themeColor="text2"/>
                                  <w:szCs w:val="42"/>
                                </w:rPr>
                                <w:t>(S</w:t>
                              </w:r>
                              <w:r w:rsidR="002162A6">
                                <w:rPr>
                                  <w:rFonts w:ascii="Marianne" w:hAnsi="Marianne"/>
                                  <w:b/>
                                  <w:color w:val="000091" w:themeColor="text2"/>
                                  <w:szCs w:val="42"/>
                                </w:rPr>
                                <w:t>ecteur PH)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BAE2C" id="Groupe 9" o:spid="_x0000_s1032" style="position:absolute;left:0;text-align:left;margin-left:-139.3pt;margin-top:13.45pt;width:126.6pt;height:128.4pt;z-index:251964416;mso-width-relative:margin;mso-height-relative:margin" coordsize="16076,16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3" type="#_x0000_t202" style="position:absolute;top:1781;width:15958;height:7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EEEF806" w14:textId="5551BE3A" w:rsidR="002162A6" w:rsidRPr="008A0BEE" w:rsidRDefault="002162A6" w:rsidP="002162A6">
                        <w:pPr>
                          <w:rPr>
                            <w:rFonts w:ascii="Marianne" w:hAnsi="Marianne"/>
                            <w:b/>
                            <w:color w:val="E1000F" w:themeColor="background2"/>
                            <w:sz w:val="48"/>
                            <w:szCs w:val="42"/>
                          </w:rPr>
                        </w:pPr>
                        <w:r w:rsidRPr="008A0BEE">
                          <w:rPr>
                            <w:rFonts w:ascii="Marianne" w:hAnsi="Marianne"/>
                            <w:b/>
                            <w:color w:val="E1000F" w:themeColor="background2"/>
                            <w:sz w:val="48"/>
                            <w:szCs w:val="42"/>
                          </w:rPr>
                          <w:t>+ 6,6 %</w:t>
                        </w:r>
                      </w:p>
                      <w:p w14:paraId="40ADD40C" w14:textId="2E7C7B4E" w:rsidR="002162A6" w:rsidRPr="00321176" w:rsidRDefault="00A61524" w:rsidP="002162A6">
                        <w:pPr>
                          <w:spacing w:after="60"/>
                          <w:rPr>
                            <w:rFonts w:ascii="Marianne" w:hAnsi="Marianne"/>
                            <w:b/>
                            <w:color w:val="000091" w:themeColor="text2"/>
                            <w:sz w:val="36"/>
                            <w:szCs w:val="42"/>
                          </w:rPr>
                        </w:pPr>
                        <w:r>
                          <w:rPr>
                            <w:rFonts w:ascii="Marianne" w:hAnsi="Marianne"/>
                            <w:b/>
                            <w:color w:val="000091" w:themeColor="text2"/>
                            <w:szCs w:val="42"/>
                          </w:rPr>
                          <w:t>(S</w:t>
                        </w:r>
                        <w:r w:rsidR="002162A6">
                          <w:rPr>
                            <w:rFonts w:ascii="Marianne" w:hAnsi="Marianne"/>
                            <w:b/>
                            <w:color w:val="000091" w:themeColor="text2"/>
                            <w:szCs w:val="42"/>
                          </w:rPr>
                          <w:t>ecteur PA)</w:t>
                        </w:r>
                      </w:p>
                    </w:txbxContent>
                  </v:textbox>
                </v:shape>
                <v:shape id="Zone de texte 11" o:spid="_x0000_s1034" type="#_x0000_t202" style="position:absolute;left:237;width:14837;height:3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66F5ED98" w14:textId="77777777" w:rsidR="002162A6" w:rsidRDefault="002162A6" w:rsidP="002162A6">
                        <w:r>
                          <w:rPr>
                            <w:rFonts w:ascii="Marianne" w:hAnsi="Marianne"/>
                            <w:b/>
                            <w:color w:val="000091" w:themeColor="text2"/>
                            <w:szCs w:val="42"/>
                          </w:rPr>
                          <w:t>DOTATION 2023</w:t>
                        </w:r>
                      </w:p>
                    </w:txbxContent>
                  </v:textbox>
                </v:shape>
                <v:shape id="Zone de texte 14" o:spid="_x0000_s1035" type="#_x0000_t202" style="position:absolute;left:118;top:8550;width:15958;height:7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7BFF1738" w14:textId="19641D4F" w:rsidR="002162A6" w:rsidRPr="008A0BEE" w:rsidRDefault="002162A6" w:rsidP="002162A6">
                        <w:pPr>
                          <w:rPr>
                            <w:rFonts w:ascii="Marianne" w:hAnsi="Marianne"/>
                            <w:b/>
                            <w:color w:val="E1000F" w:themeColor="background2"/>
                            <w:sz w:val="48"/>
                            <w:szCs w:val="42"/>
                          </w:rPr>
                        </w:pPr>
                        <w:r w:rsidRPr="008A0BEE">
                          <w:rPr>
                            <w:rFonts w:ascii="Marianne" w:hAnsi="Marianne"/>
                            <w:b/>
                            <w:color w:val="E1000F" w:themeColor="background2"/>
                            <w:sz w:val="48"/>
                            <w:szCs w:val="42"/>
                          </w:rPr>
                          <w:t>+ 5,6 %</w:t>
                        </w:r>
                      </w:p>
                      <w:p w14:paraId="042AC399" w14:textId="0E74AAC2" w:rsidR="002162A6" w:rsidRPr="00321176" w:rsidRDefault="00A61524" w:rsidP="002162A6">
                        <w:pPr>
                          <w:spacing w:after="60"/>
                          <w:rPr>
                            <w:rFonts w:ascii="Marianne" w:hAnsi="Marianne"/>
                            <w:b/>
                            <w:color w:val="000091" w:themeColor="text2"/>
                            <w:sz w:val="36"/>
                            <w:szCs w:val="42"/>
                          </w:rPr>
                        </w:pPr>
                        <w:r>
                          <w:rPr>
                            <w:rFonts w:ascii="Marianne" w:hAnsi="Marianne"/>
                            <w:b/>
                            <w:color w:val="000091" w:themeColor="text2"/>
                            <w:szCs w:val="42"/>
                          </w:rPr>
                          <w:t>(S</w:t>
                        </w:r>
                        <w:r w:rsidR="002162A6">
                          <w:rPr>
                            <w:rFonts w:ascii="Marianne" w:hAnsi="Marianne"/>
                            <w:b/>
                            <w:color w:val="000091" w:themeColor="text2"/>
                            <w:szCs w:val="42"/>
                          </w:rPr>
                          <w:t>ecteur PH)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1CB4">
        <w:rPr>
          <w:rFonts w:ascii="Marianne" w:hAnsi="Marianne"/>
          <w:sz w:val="18"/>
          <w:szCs w:val="18"/>
        </w:rPr>
        <w:t>l</w:t>
      </w:r>
      <w:r w:rsidR="004C1CB4" w:rsidRPr="004C1CB4">
        <w:rPr>
          <w:rFonts w:ascii="Marianne" w:hAnsi="Marianne"/>
          <w:sz w:val="18"/>
          <w:szCs w:val="18"/>
        </w:rPr>
        <w:t>a poursuite de la mise en œuvre des mesures de revalorisation</w:t>
      </w:r>
      <w:r>
        <w:rPr>
          <w:rFonts w:ascii="Marianne" w:hAnsi="Marianne"/>
          <w:sz w:val="18"/>
          <w:szCs w:val="18"/>
        </w:rPr>
        <w:t>s</w:t>
      </w:r>
      <w:r w:rsidR="004C1CB4" w:rsidRPr="004C1CB4">
        <w:rPr>
          <w:rFonts w:ascii="Marianne" w:hAnsi="Marianne"/>
          <w:sz w:val="18"/>
          <w:szCs w:val="18"/>
        </w:rPr>
        <w:t xml:space="preserve"> salariales</w:t>
      </w:r>
      <w:r w:rsidR="004C1CB4">
        <w:rPr>
          <w:rFonts w:ascii="Marianne" w:hAnsi="Marianne"/>
          <w:sz w:val="18"/>
          <w:szCs w:val="18"/>
        </w:rPr>
        <w:t> ;</w:t>
      </w:r>
    </w:p>
    <w:p w14:paraId="3DD620C9" w14:textId="3168A80A" w:rsidR="004C1CB4" w:rsidRPr="004C1CB4" w:rsidRDefault="004C1CB4" w:rsidP="004C1CB4">
      <w:pPr>
        <w:pStyle w:val="Paragraphedeliste"/>
        <w:numPr>
          <w:ilvl w:val="0"/>
          <w:numId w:val="33"/>
        </w:numPr>
        <w:ind w:left="426" w:hanging="142"/>
        <w:jc w:val="both"/>
        <w:rPr>
          <w:rFonts w:ascii="Marianne" w:hAnsi="Marianne"/>
          <w:sz w:val="18"/>
          <w:szCs w:val="18"/>
        </w:rPr>
      </w:pPr>
      <w:r>
        <w:rPr>
          <w:rFonts w:ascii="Marianne" w:hAnsi="Marianne"/>
          <w:sz w:val="18"/>
          <w:szCs w:val="18"/>
        </w:rPr>
        <w:t>u</w:t>
      </w:r>
      <w:r w:rsidRPr="004C1CB4">
        <w:rPr>
          <w:rFonts w:ascii="Marianne" w:hAnsi="Marianne"/>
          <w:sz w:val="18"/>
          <w:szCs w:val="18"/>
        </w:rPr>
        <w:t xml:space="preserve">n volume important de mesures nouvelles traduisant les grandes politiques nationales, avec notamment :  </w:t>
      </w:r>
    </w:p>
    <w:p w14:paraId="5AB49B41" w14:textId="4A098EB8" w:rsidR="004C1CB4" w:rsidRPr="004C1CB4" w:rsidRDefault="004C1CB4" w:rsidP="008A0BEE">
      <w:pPr>
        <w:pStyle w:val="Paragraphedeliste"/>
        <w:numPr>
          <w:ilvl w:val="1"/>
          <w:numId w:val="34"/>
        </w:numPr>
        <w:autoSpaceDE w:val="0"/>
        <w:autoSpaceDN w:val="0"/>
        <w:adjustRightInd w:val="0"/>
        <w:spacing w:after="0"/>
        <w:ind w:left="851" w:hanging="142"/>
        <w:jc w:val="both"/>
        <w:rPr>
          <w:rFonts w:ascii="Marianne" w:eastAsia="Calibri" w:hAnsi="Marianne" w:cs="Arial"/>
          <w:sz w:val="18"/>
          <w:szCs w:val="18"/>
        </w:rPr>
      </w:pPr>
      <w:r>
        <w:rPr>
          <w:rFonts w:ascii="Marianne" w:eastAsia="Calibri" w:hAnsi="Marianne" w:cs="Calibri"/>
          <w:sz w:val="18"/>
          <w:szCs w:val="18"/>
        </w:rPr>
        <w:t>t</w:t>
      </w:r>
      <w:r w:rsidRPr="004C1CB4">
        <w:rPr>
          <w:rFonts w:ascii="Marianne" w:eastAsia="Calibri" w:hAnsi="Marianne" w:cs="Calibri"/>
          <w:sz w:val="18"/>
          <w:szCs w:val="18"/>
        </w:rPr>
        <w:t>ransformation des SSIAD, renforcement de l’encadrement et de la médicalisation des EHPAD</w:t>
      </w:r>
      <w:r>
        <w:rPr>
          <w:rFonts w:ascii="Marianne" w:eastAsia="Calibri" w:hAnsi="Marianne" w:cs="Calibri"/>
          <w:sz w:val="18"/>
          <w:szCs w:val="18"/>
        </w:rPr>
        <w:t xml:space="preserve">, </w:t>
      </w:r>
      <w:r w:rsidRPr="004C1CB4">
        <w:rPr>
          <w:rFonts w:ascii="Marianne" w:eastAsia="Calibri" w:hAnsi="Marianne" w:cs="Calibri"/>
          <w:sz w:val="18"/>
          <w:szCs w:val="18"/>
        </w:rPr>
        <w:t xml:space="preserve">développement des Centres de </w:t>
      </w:r>
      <w:r>
        <w:rPr>
          <w:rFonts w:ascii="Marianne" w:eastAsia="Calibri" w:hAnsi="Marianne" w:cs="Calibri"/>
          <w:sz w:val="18"/>
          <w:szCs w:val="18"/>
        </w:rPr>
        <w:t>r</w:t>
      </w:r>
      <w:r w:rsidRPr="004C1CB4">
        <w:rPr>
          <w:rFonts w:ascii="Marianne" w:eastAsia="Calibri" w:hAnsi="Marianne" w:cs="Calibri"/>
          <w:sz w:val="18"/>
          <w:szCs w:val="18"/>
        </w:rPr>
        <w:t xml:space="preserve">essources </w:t>
      </w:r>
      <w:r>
        <w:rPr>
          <w:rFonts w:ascii="Marianne" w:eastAsia="Calibri" w:hAnsi="Marianne" w:cs="Calibri"/>
          <w:sz w:val="18"/>
          <w:szCs w:val="18"/>
        </w:rPr>
        <w:t>t</w:t>
      </w:r>
      <w:r w:rsidRPr="004C1CB4">
        <w:rPr>
          <w:rFonts w:ascii="Marianne" w:eastAsia="Calibri" w:hAnsi="Marianne" w:cs="Calibri"/>
          <w:sz w:val="18"/>
          <w:szCs w:val="18"/>
        </w:rPr>
        <w:t xml:space="preserve">erritoriaux </w:t>
      </w:r>
      <w:r>
        <w:rPr>
          <w:rFonts w:ascii="Marianne" w:eastAsia="Calibri" w:hAnsi="Marianne" w:cs="Calibri"/>
          <w:sz w:val="18"/>
          <w:szCs w:val="18"/>
        </w:rPr>
        <w:t xml:space="preserve">(CRT) </w:t>
      </w:r>
      <w:r w:rsidRPr="004C1CB4">
        <w:rPr>
          <w:rFonts w:ascii="Marianne" w:eastAsia="Calibri" w:hAnsi="Marianne" w:cs="Calibri"/>
          <w:sz w:val="18"/>
          <w:szCs w:val="18"/>
        </w:rPr>
        <w:t>et des Pôle</w:t>
      </w:r>
      <w:r>
        <w:rPr>
          <w:rFonts w:ascii="Marianne" w:eastAsia="Calibri" w:hAnsi="Marianne" w:cs="Calibri"/>
          <w:sz w:val="18"/>
          <w:szCs w:val="18"/>
        </w:rPr>
        <w:t>s d’a</w:t>
      </w:r>
      <w:r w:rsidRPr="004C1CB4">
        <w:rPr>
          <w:rFonts w:ascii="Marianne" w:eastAsia="Calibri" w:hAnsi="Marianne" w:cs="Calibri"/>
          <w:sz w:val="18"/>
          <w:szCs w:val="18"/>
        </w:rPr>
        <w:t xml:space="preserve">ctivité et </w:t>
      </w:r>
      <w:r w:rsidR="008A0BEE">
        <w:rPr>
          <w:rFonts w:ascii="Marianne" w:eastAsia="Calibri" w:hAnsi="Marianne" w:cs="Calibri"/>
          <w:sz w:val="18"/>
          <w:szCs w:val="18"/>
        </w:rPr>
        <w:t xml:space="preserve">de </w:t>
      </w:r>
      <w:r>
        <w:rPr>
          <w:rFonts w:ascii="Marianne" w:eastAsia="Calibri" w:hAnsi="Marianne" w:cs="Calibri"/>
          <w:sz w:val="18"/>
          <w:szCs w:val="18"/>
        </w:rPr>
        <w:t>s</w:t>
      </w:r>
      <w:r w:rsidRPr="004C1CB4">
        <w:rPr>
          <w:rFonts w:ascii="Marianne" w:eastAsia="Calibri" w:hAnsi="Marianne" w:cs="Calibri"/>
          <w:sz w:val="18"/>
          <w:szCs w:val="18"/>
        </w:rPr>
        <w:t xml:space="preserve">oins </w:t>
      </w:r>
      <w:r>
        <w:rPr>
          <w:rFonts w:ascii="Marianne" w:eastAsia="Calibri" w:hAnsi="Marianne" w:cs="Calibri"/>
          <w:sz w:val="18"/>
          <w:szCs w:val="18"/>
        </w:rPr>
        <w:t>a</w:t>
      </w:r>
      <w:r w:rsidRPr="004C1CB4">
        <w:rPr>
          <w:rFonts w:ascii="Marianne" w:eastAsia="Calibri" w:hAnsi="Marianne" w:cs="Calibri"/>
          <w:sz w:val="18"/>
          <w:szCs w:val="18"/>
        </w:rPr>
        <w:t>daptés</w:t>
      </w:r>
      <w:r>
        <w:rPr>
          <w:rFonts w:ascii="Marianne" w:eastAsia="Calibri" w:hAnsi="Marianne" w:cs="Calibri"/>
          <w:sz w:val="18"/>
          <w:szCs w:val="18"/>
        </w:rPr>
        <w:t xml:space="preserve"> (PASA</w:t>
      </w:r>
      <w:r w:rsidRPr="004C1CB4">
        <w:rPr>
          <w:rFonts w:ascii="Marianne" w:eastAsia="Calibri" w:hAnsi="Marianne" w:cs="Calibri"/>
          <w:sz w:val="18"/>
          <w:szCs w:val="18"/>
        </w:rPr>
        <w:t xml:space="preserve">) sur le secteur des </w:t>
      </w:r>
      <w:r>
        <w:rPr>
          <w:rFonts w:ascii="Marianne" w:eastAsia="Calibri" w:hAnsi="Marianne" w:cs="Calibri"/>
          <w:sz w:val="18"/>
          <w:szCs w:val="18"/>
        </w:rPr>
        <w:t>p</w:t>
      </w:r>
      <w:r w:rsidRPr="004C1CB4">
        <w:rPr>
          <w:rFonts w:ascii="Marianne" w:eastAsia="Calibri" w:hAnsi="Marianne" w:cs="Calibri"/>
          <w:sz w:val="18"/>
          <w:szCs w:val="18"/>
        </w:rPr>
        <w:t xml:space="preserve">ersonnes </w:t>
      </w:r>
      <w:r>
        <w:rPr>
          <w:rFonts w:ascii="Marianne" w:eastAsia="Calibri" w:hAnsi="Marianne" w:cs="Calibri"/>
          <w:sz w:val="18"/>
          <w:szCs w:val="18"/>
        </w:rPr>
        <w:t>â</w:t>
      </w:r>
      <w:r w:rsidRPr="004C1CB4">
        <w:rPr>
          <w:rFonts w:ascii="Marianne" w:eastAsia="Calibri" w:hAnsi="Marianne" w:cs="Calibri"/>
          <w:sz w:val="18"/>
          <w:szCs w:val="18"/>
        </w:rPr>
        <w:t>gées</w:t>
      </w:r>
      <w:r>
        <w:rPr>
          <w:rFonts w:ascii="Marianne" w:eastAsia="Calibri" w:hAnsi="Marianne" w:cs="Calibri"/>
          <w:sz w:val="18"/>
          <w:szCs w:val="18"/>
        </w:rPr>
        <w:t> ;</w:t>
      </w:r>
    </w:p>
    <w:p w14:paraId="5DB4FD74" w14:textId="36A1C0EE" w:rsidR="004C1CB4" w:rsidRPr="004C1CB4" w:rsidRDefault="004C1CB4" w:rsidP="008A0BEE">
      <w:pPr>
        <w:pStyle w:val="Paragraphedeliste"/>
        <w:numPr>
          <w:ilvl w:val="1"/>
          <w:numId w:val="34"/>
        </w:numPr>
        <w:autoSpaceDE w:val="0"/>
        <w:autoSpaceDN w:val="0"/>
        <w:adjustRightInd w:val="0"/>
        <w:spacing w:after="0"/>
        <w:ind w:left="851" w:hanging="142"/>
        <w:jc w:val="both"/>
        <w:rPr>
          <w:rFonts w:ascii="Marianne" w:eastAsia="Calibri" w:hAnsi="Marianne" w:cs="Arial"/>
          <w:sz w:val="18"/>
          <w:szCs w:val="18"/>
        </w:rPr>
      </w:pPr>
      <w:r>
        <w:rPr>
          <w:rFonts w:ascii="Marianne" w:eastAsia="Calibri" w:hAnsi="Marianne" w:cs="Calibri"/>
          <w:sz w:val="18"/>
          <w:szCs w:val="18"/>
        </w:rPr>
        <w:t>m</w:t>
      </w:r>
      <w:r w:rsidRPr="004C1CB4">
        <w:rPr>
          <w:rFonts w:ascii="Marianne" w:eastAsia="Calibri" w:hAnsi="Marianne" w:cs="Calibri"/>
          <w:sz w:val="18"/>
          <w:szCs w:val="18"/>
        </w:rPr>
        <w:t xml:space="preserve">ise en œuvre de la stratégie nationale autisme, inclusion scolaire, renfort d’ESMS pour personnes en situation de polyhandicap sur le secteur </w:t>
      </w:r>
      <w:r>
        <w:rPr>
          <w:rFonts w:ascii="Marianne" w:eastAsia="Calibri" w:hAnsi="Marianne" w:cs="Calibri"/>
          <w:sz w:val="18"/>
          <w:szCs w:val="18"/>
        </w:rPr>
        <w:t>du h</w:t>
      </w:r>
      <w:r w:rsidRPr="004C1CB4">
        <w:rPr>
          <w:rFonts w:ascii="Marianne" w:eastAsia="Calibri" w:hAnsi="Marianne" w:cs="Calibri"/>
          <w:sz w:val="18"/>
          <w:szCs w:val="18"/>
        </w:rPr>
        <w:t>andicap.</w:t>
      </w:r>
      <w:r w:rsidR="002162A6" w:rsidRPr="002162A6">
        <w:rPr>
          <w:rFonts w:ascii="Marianne" w:hAnsi="Marianne"/>
          <w:noProof/>
          <w:sz w:val="18"/>
          <w:szCs w:val="18"/>
          <w:lang w:eastAsia="fr-FR"/>
        </w:rPr>
        <w:t xml:space="preserve"> </w:t>
      </w:r>
    </w:p>
    <w:p w14:paraId="54E08A1D" w14:textId="07CE3F57" w:rsidR="004C1CB4" w:rsidRPr="002162A6" w:rsidRDefault="004C1CB4" w:rsidP="008A0BEE">
      <w:pPr>
        <w:autoSpaceDE w:val="0"/>
        <w:autoSpaceDN w:val="0"/>
        <w:adjustRightInd w:val="0"/>
        <w:spacing w:before="120" w:after="120"/>
        <w:jc w:val="both"/>
        <w:rPr>
          <w:rFonts w:ascii="Marianne" w:eastAsia="Calibri" w:hAnsi="Marianne" w:cs="Arial"/>
          <w:sz w:val="18"/>
          <w:szCs w:val="18"/>
        </w:rPr>
      </w:pPr>
      <w:r w:rsidRPr="004C1CB4">
        <w:rPr>
          <w:rFonts w:ascii="Marianne" w:eastAsia="Calibri" w:hAnsi="Marianne" w:cs="Arial"/>
          <w:sz w:val="18"/>
          <w:szCs w:val="18"/>
        </w:rPr>
        <w:t xml:space="preserve">La dotation régionale limitative du secteur </w:t>
      </w:r>
      <w:r>
        <w:rPr>
          <w:rFonts w:ascii="Marianne" w:eastAsia="Calibri" w:hAnsi="Marianne" w:cs="Arial"/>
          <w:sz w:val="18"/>
          <w:szCs w:val="18"/>
        </w:rPr>
        <w:t>p</w:t>
      </w:r>
      <w:r w:rsidRPr="004C1CB4">
        <w:rPr>
          <w:rFonts w:ascii="Marianne" w:eastAsia="Calibri" w:hAnsi="Marianne" w:cs="Arial"/>
          <w:sz w:val="18"/>
          <w:szCs w:val="18"/>
        </w:rPr>
        <w:t xml:space="preserve">ersonnes âgées 2023 est portée à </w:t>
      </w:r>
      <w:r w:rsidR="003A6C7D">
        <w:rPr>
          <w:rFonts w:ascii="Marianne" w:eastAsia="Calibri" w:hAnsi="Marianne" w:cs="Arial"/>
          <w:sz w:val="18"/>
          <w:szCs w:val="18"/>
        </w:rPr>
        <w:t>1,9 Mds</w:t>
      </w:r>
      <w:r w:rsidRPr="004C1CB4">
        <w:rPr>
          <w:rFonts w:ascii="Marianne" w:eastAsia="Calibri" w:hAnsi="Marianne" w:cs="Arial"/>
          <w:sz w:val="18"/>
          <w:szCs w:val="18"/>
        </w:rPr>
        <w:t xml:space="preserve"> € (+ 6,61</w:t>
      </w:r>
      <w:r>
        <w:rPr>
          <w:rFonts w:ascii="Marianne" w:eastAsia="Calibri" w:hAnsi="Marianne" w:cs="Arial"/>
          <w:sz w:val="18"/>
          <w:szCs w:val="18"/>
        </w:rPr>
        <w:t> </w:t>
      </w:r>
      <w:r w:rsidRPr="004C1CB4">
        <w:rPr>
          <w:rFonts w:ascii="Marianne" w:eastAsia="Calibri" w:hAnsi="Marianne" w:cs="Arial"/>
          <w:sz w:val="18"/>
          <w:szCs w:val="18"/>
        </w:rPr>
        <w:t xml:space="preserve">% par rapport à 2022) et celle du secteur </w:t>
      </w:r>
      <w:r>
        <w:rPr>
          <w:rFonts w:ascii="Marianne" w:eastAsia="Calibri" w:hAnsi="Marianne" w:cs="Arial"/>
          <w:sz w:val="18"/>
          <w:szCs w:val="18"/>
        </w:rPr>
        <w:t>h</w:t>
      </w:r>
      <w:r w:rsidRPr="004C1CB4">
        <w:rPr>
          <w:rFonts w:ascii="Marianne" w:eastAsia="Calibri" w:hAnsi="Marianne" w:cs="Arial"/>
          <w:sz w:val="18"/>
          <w:szCs w:val="18"/>
        </w:rPr>
        <w:t xml:space="preserve">andicap à </w:t>
      </w:r>
      <w:r w:rsidR="003A6C7D">
        <w:rPr>
          <w:rFonts w:ascii="Marianne" w:eastAsia="Calibri" w:hAnsi="Marianne" w:cs="Arial"/>
          <w:sz w:val="18"/>
          <w:szCs w:val="18"/>
        </w:rPr>
        <w:t xml:space="preserve">1,5 Mds </w:t>
      </w:r>
      <w:r w:rsidRPr="004C1CB4">
        <w:rPr>
          <w:rFonts w:ascii="Marianne" w:eastAsia="Calibri" w:hAnsi="Marianne" w:cs="Arial"/>
          <w:sz w:val="18"/>
          <w:szCs w:val="18"/>
        </w:rPr>
        <w:t>€ (+ de 5,6</w:t>
      </w:r>
      <w:r>
        <w:rPr>
          <w:rFonts w:ascii="Marianne" w:eastAsia="Calibri" w:hAnsi="Marianne" w:cs="Arial"/>
          <w:sz w:val="18"/>
          <w:szCs w:val="18"/>
        </w:rPr>
        <w:t> </w:t>
      </w:r>
      <w:r w:rsidRPr="004C1CB4">
        <w:rPr>
          <w:rFonts w:ascii="Marianne" w:eastAsia="Calibri" w:hAnsi="Marianne" w:cs="Arial"/>
          <w:sz w:val="18"/>
          <w:szCs w:val="18"/>
        </w:rPr>
        <w:t>% par rapport à 2022).</w:t>
      </w:r>
    </w:p>
    <w:p w14:paraId="608CBAAC" w14:textId="392A47A0" w:rsidR="004C1CB4" w:rsidRPr="004C1CB4" w:rsidRDefault="004C1CB4" w:rsidP="002162A6">
      <w:pPr>
        <w:autoSpaceDE w:val="0"/>
        <w:autoSpaceDN w:val="0"/>
        <w:adjustRightInd w:val="0"/>
        <w:spacing w:after="120"/>
        <w:jc w:val="both"/>
        <w:rPr>
          <w:rFonts w:ascii="Marianne" w:eastAsia="Times New Roman" w:hAnsi="Marianne"/>
          <w:sz w:val="18"/>
          <w:szCs w:val="18"/>
          <w:lang w:eastAsia="fr-FR"/>
        </w:rPr>
      </w:pPr>
      <w:r w:rsidRPr="004C1CB4">
        <w:rPr>
          <w:rFonts w:ascii="Marianne" w:eastAsia="Times New Roman" w:hAnsi="Marianne"/>
          <w:sz w:val="18"/>
          <w:szCs w:val="18"/>
          <w:lang w:eastAsia="fr-FR"/>
        </w:rPr>
        <w:t>L’allocation de crédits non reconductibles s’établit respectivement à 60 M€</w:t>
      </w:r>
      <w:r>
        <w:rPr>
          <w:rFonts w:ascii="Marianne" w:eastAsia="Times New Roman" w:hAnsi="Marianne"/>
          <w:sz w:val="18"/>
          <w:szCs w:val="18"/>
          <w:lang w:eastAsia="fr-FR"/>
        </w:rPr>
        <w:t xml:space="preserve"> (PA) et 54 </w:t>
      </w:r>
      <w:r w:rsidRPr="004C1CB4">
        <w:rPr>
          <w:rFonts w:ascii="Marianne" w:eastAsia="Times New Roman" w:hAnsi="Marianne"/>
          <w:sz w:val="18"/>
          <w:szCs w:val="18"/>
          <w:lang w:eastAsia="fr-FR"/>
        </w:rPr>
        <w:t>M€ (PH).</w:t>
      </w:r>
    </w:p>
    <w:p w14:paraId="5C868FE9" w14:textId="76AAD6CA" w:rsidR="002162A6" w:rsidRDefault="002162A6" w:rsidP="002162A6">
      <w:pPr>
        <w:pStyle w:val="Signature3"/>
        <w:spacing w:before="120"/>
        <w:ind w:firstLine="0"/>
        <w:jc w:val="both"/>
        <w:rPr>
          <w:rFonts w:ascii="Marianne" w:hAnsi="Marianne" w:cs="Calibri"/>
          <w:sz w:val="18"/>
        </w:rPr>
      </w:pPr>
      <w:r w:rsidRPr="00225260">
        <w:rPr>
          <w:rFonts w:ascii="Marianne" w:hAnsi="Marianne" w:cs="Calibri"/>
          <w:sz w:val="18"/>
        </w:rPr>
        <w:t xml:space="preserve">&gt; </w:t>
      </w:r>
      <w:hyperlink r:id="rId11" w:history="1">
        <w:r w:rsidRPr="008A0BEE">
          <w:rPr>
            <w:rStyle w:val="Lienhypertexte"/>
            <w:rFonts w:ascii="Marianne" w:hAnsi="Marianne" w:cs="Calibri"/>
            <w:color w:val="5770BE" w:themeColor="accent2"/>
            <w:sz w:val="18"/>
          </w:rPr>
          <w:t xml:space="preserve">Pour en savoir plus, consultez </w:t>
        </w:r>
        <w:r w:rsidR="00A61524">
          <w:rPr>
            <w:rStyle w:val="Lienhypertexte"/>
            <w:rFonts w:ascii="Marianne" w:hAnsi="Marianne" w:cs="Calibri"/>
            <w:color w:val="5770BE" w:themeColor="accent2"/>
            <w:sz w:val="18"/>
          </w:rPr>
          <w:t>l</w:t>
        </w:r>
        <w:r w:rsidRPr="008A0BEE">
          <w:rPr>
            <w:rStyle w:val="Lienhypertexte"/>
            <w:rFonts w:ascii="Marianne" w:hAnsi="Marianne" w:cs="Calibri"/>
            <w:color w:val="5770BE" w:themeColor="accent2"/>
            <w:sz w:val="18"/>
          </w:rPr>
          <w:t>e site internet de l’ARS ARA</w:t>
        </w:r>
      </w:hyperlink>
      <w:r w:rsidR="00DB1556">
        <w:rPr>
          <w:rFonts w:ascii="Marianne" w:hAnsi="Marianne" w:cs="Calibri"/>
          <w:sz w:val="18"/>
        </w:rPr>
        <w:t xml:space="preserve"> </w:t>
      </w:r>
      <w:bookmarkStart w:id="0" w:name="_GoBack"/>
      <w:bookmarkEnd w:id="0"/>
    </w:p>
    <w:p w14:paraId="60FD274F" w14:textId="19C835CB" w:rsidR="004C1CB4" w:rsidRPr="00463AC4" w:rsidRDefault="004C1CB4" w:rsidP="00463AC4">
      <w:pPr>
        <w:spacing w:before="120"/>
        <w:rPr>
          <w:i/>
          <w:sz w:val="22"/>
        </w:rPr>
      </w:pPr>
      <w:r w:rsidRPr="00463AC4">
        <w:rPr>
          <w:rFonts w:ascii="Marianne" w:eastAsia="Times New Roman" w:hAnsi="Marianne"/>
          <w:i/>
          <w:sz w:val="16"/>
          <w:szCs w:val="18"/>
          <w:u w:val="single"/>
          <w:lang w:eastAsia="fr-FR"/>
        </w:rPr>
        <w:t>Référentes :</w:t>
      </w:r>
      <w:r w:rsidRPr="00463AC4">
        <w:rPr>
          <w:rFonts w:ascii="Marianne" w:eastAsia="Times New Roman" w:hAnsi="Marianne"/>
          <w:i/>
          <w:sz w:val="16"/>
          <w:szCs w:val="18"/>
          <w:lang w:eastAsia="fr-FR"/>
        </w:rPr>
        <w:t xml:space="preserve"> Albane </w:t>
      </w:r>
      <w:r w:rsidR="00A61524" w:rsidRPr="00463AC4">
        <w:rPr>
          <w:rFonts w:ascii="Marianne" w:eastAsia="Times New Roman" w:hAnsi="Marianne"/>
          <w:i/>
          <w:sz w:val="16"/>
          <w:szCs w:val="18"/>
          <w:lang w:eastAsia="fr-FR"/>
        </w:rPr>
        <w:t xml:space="preserve">BASILE </w:t>
      </w:r>
      <w:r w:rsidRPr="00463AC4">
        <w:rPr>
          <w:rFonts w:ascii="Marianne" w:eastAsia="Times New Roman" w:hAnsi="Marianne"/>
          <w:i/>
          <w:sz w:val="16"/>
          <w:szCs w:val="18"/>
          <w:lang w:eastAsia="fr-FR"/>
        </w:rPr>
        <w:t xml:space="preserve">(PA) Françoise </w:t>
      </w:r>
      <w:r w:rsidR="00A61524" w:rsidRPr="00463AC4">
        <w:rPr>
          <w:rFonts w:ascii="Marianne" w:eastAsia="Times New Roman" w:hAnsi="Marianne"/>
          <w:i/>
          <w:sz w:val="16"/>
          <w:szCs w:val="18"/>
          <w:lang w:eastAsia="fr-FR"/>
        </w:rPr>
        <w:t xml:space="preserve">BISSUEL </w:t>
      </w:r>
      <w:r w:rsidRPr="00463AC4">
        <w:rPr>
          <w:rFonts w:ascii="Marianne" w:eastAsia="Times New Roman" w:hAnsi="Marianne"/>
          <w:i/>
          <w:sz w:val="16"/>
          <w:szCs w:val="18"/>
          <w:lang w:eastAsia="fr-FR"/>
        </w:rPr>
        <w:t>(PH)</w:t>
      </w:r>
    </w:p>
    <w:p w14:paraId="558CE3E6" w14:textId="146CBF23" w:rsidR="004679E1" w:rsidRDefault="004679E1" w:rsidP="004E5CA9">
      <w:pPr>
        <w:pStyle w:val="Signature3"/>
        <w:spacing w:before="120"/>
        <w:ind w:firstLine="0"/>
        <w:jc w:val="left"/>
        <w:rPr>
          <w:rFonts w:ascii="Marianne" w:hAnsi="Marianne" w:cs="Calibri"/>
          <w:color w:val="000091" w:themeColor="text2"/>
          <w:sz w:val="24"/>
        </w:rPr>
      </w:pPr>
      <w:r w:rsidRPr="004679E1">
        <w:rPr>
          <w:rFonts w:ascii="Marianne" w:hAnsi="Marianne" w:cs="Calibri"/>
          <w:color w:val="000091" w:themeColor="text2"/>
          <w:sz w:val="24"/>
        </w:rPr>
        <w:lastRenderedPageBreak/>
        <w:t>Suivi des orientations des MDPH</w:t>
      </w:r>
      <w:r>
        <w:rPr>
          <w:rFonts w:ascii="Marianne" w:hAnsi="Marianne" w:cs="Calibri"/>
          <w:color w:val="000091" w:themeColor="text2"/>
          <w:sz w:val="24"/>
        </w:rPr>
        <w:t> : les sessions de formation sont ouvertes !</w:t>
      </w:r>
    </w:p>
    <w:p w14:paraId="7DA8E46A" w14:textId="5071C585" w:rsidR="004679E1" w:rsidRPr="004679E1" w:rsidRDefault="004679E1" w:rsidP="004679E1">
      <w:pPr>
        <w:pStyle w:val="Signature3"/>
        <w:spacing w:before="120" w:after="120"/>
        <w:ind w:firstLine="0"/>
        <w:jc w:val="both"/>
        <w:rPr>
          <w:rFonts w:ascii="Marianne" w:hAnsi="Marianne" w:cs="Calibri"/>
          <w:sz w:val="18"/>
        </w:rPr>
      </w:pPr>
      <w:r w:rsidRPr="004679E1">
        <w:rPr>
          <w:rFonts w:ascii="Marianne" w:hAnsi="Marianne" w:cs="Calibri"/>
          <w:sz w:val="18"/>
        </w:rPr>
        <w:t xml:space="preserve">Depuis fin 2023, </w:t>
      </w:r>
      <w:r w:rsidRPr="004679E1">
        <w:rPr>
          <w:rFonts w:ascii="Marianne" w:hAnsi="Marianne" w:cs="Calibri"/>
          <w:b/>
          <w:sz w:val="18"/>
        </w:rPr>
        <w:t xml:space="preserve">les </w:t>
      </w:r>
      <w:r w:rsidR="00FE6EB2">
        <w:rPr>
          <w:rFonts w:ascii="Marianne" w:hAnsi="Marianne" w:cs="Calibri"/>
          <w:b/>
          <w:sz w:val="18"/>
        </w:rPr>
        <w:t>O</w:t>
      </w:r>
      <w:r w:rsidRPr="004679E1">
        <w:rPr>
          <w:rFonts w:ascii="Marianne" w:hAnsi="Marianne" w:cs="Calibri"/>
          <w:b/>
          <w:sz w:val="18"/>
        </w:rPr>
        <w:t>rganismes gestion</w:t>
      </w:r>
      <w:r w:rsidR="004035E8">
        <w:rPr>
          <w:rFonts w:ascii="Marianne" w:hAnsi="Marianne" w:cs="Calibri"/>
          <w:b/>
          <w:sz w:val="18"/>
        </w:rPr>
        <w:t xml:space="preserve">naires </w:t>
      </w:r>
      <w:r w:rsidR="00FE6EB2">
        <w:rPr>
          <w:rFonts w:ascii="Marianne" w:hAnsi="Marianne" w:cs="Calibri"/>
          <w:b/>
          <w:sz w:val="18"/>
        </w:rPr>
        <w:t xml:space="preserve">(OG) </w:t>
      </w:r>
      <w:r w:rsidR="004035E8">
        <w:rPr>
          <w:rFonts w:ascii="Marianne" w:hAnsi="Marianne" w:cs="Calibri"/>
          <w:b/>
          <w:sz w:val="18"/>
        </w:rPr>
        <w:t xml:space="preserve">ont accès au portail SID </w:t>
      </w:r>
      <w:r w:rsidRPr="004679E1">
        <w:rPr>
          <w:rFonts w:ascii="Marianne" w:hAnsi="Marianne" w:cs="Calibri"/>
          <w:b/>
          <w:sz w:val="18"/>
        </w:rPr>
        <w:t>SDO</w:t>
      </w:r>
      <w:r w:rsidR="004035E8">
        <w:rPr>
          <w:rFonts w:ascii="Marianne" w:hAnsi="Marianne" w:cs="Calibri"/>
          <w:sz w:val="18"/>
        </w:rPr>
        <w:t xml:space="preserve"> qui traite les données de </w:t>
      </w:r>
      <w:hyperlink r:id="rId12" w:history="1">
        <w:r w:rsidR="004035E8" w:rsidRPr="004035E8">
          <w:rPr>
            <w:rStyle w:val="Lienhypertexte"/>
            <w:rFonts w:ascii="Marianne" w:hAnsi="Marianne" w:cs="Calibri"/>
            <w:color w:val="5770BE" w:themeColor="accent2"/>
            <w:sz w:val="18"/>
          </w:rPr>
          <w:t>ViaT</w:t>
        </w:r>
        <w:r w:rsidRPr="004035E8">
          <w:rPr>
            <w:rStyle w:val="Lienhypertexte"/>
            <w:rFonts w:ascii="Marianne" w:hAnsi="Marianne" w:cs="Calibri"/>
            <w:color w:val="5770BE" w:themeColor="accent2"/>
            <w:sz w:val="18"/>
          </w:rPr>
          <w:t>rajectoire PH</w:t>
        </w:r>
      </w:hyperlink>
      <w:r w:rsidRPr="004679E1">
        <w:rPr>
          <w:rFonts w:ascii="Marianne" w:hAnsi="Marianne" w:cs="Calibri"/>
          <w:sz w:val="18"/>
        </w:rPr>
        <w:t xml:space="preserve"> et propose des tableaux de données synthétiques et des graphiques</w:t>
      </w:r>
      <w:r w:rsidR="004B15F1">
        <w:rPr>
          <w:rFonts w:ascii="Marianne" w:hAnsi="Marianne" w:cs="Calibri"/>
          <w:sz w:val="18"/>
        </w:rPr>
        <w:t xml:space="preserve">, </w:t>
      </w:r>
      <w:r w:rsidR="00FE6EB2">
        <w:rPr>
          <w:rFonts w:ascii="Marianne" w:hAnsi="Marianne" w:cs="Calibri"/>
          <w:sz w:val="18"/>
        </w:rPr>
        <w:t xml:space="preserve">Ces </w:t>
      </w:r>
      <w:r w:rsidR="00FE6EB2" w:rsidRPr="00FE6EB2">
        <w:rPr>
          <w:rFonts w:ascii="Marianne" w:hAnsi="Marianne" w:cs="Calibri"/>
          <w:sz w:val="18"/>
        </w:rPr>
        <w:t>indicateurs fourni</w:t>
      </w:r>
      <w:r w:rsidR="00FE6EB2">
        <w:rPr>
          <w:rFonts w:ascii="Marianne" w:hAnsi="Marianne" w:cs="Calibri"/>
          <w:sz w:val="18"/>
        </w:rPr>
        <w:t>ssen</w:t>
      </w:r>
      <w:r w:rsidR="00FE6EB2" w:rsidRPr="00FE6EB2">
        <w:rPr>
          <w:rFonts w:ascii="Marianne" w:hAnsi="Marianne" w:cs="Calibri"/>
          <w:sz w:val="18"/>
        </w:rPr>
        <w:t>t aux organismes gestionnaires des ressources pour leur pilotage et leur permet de se positionner dans l’environnement global de l’offre régionale.</w:t>
      </w:r>
      <w:r w:rsidR="00FE6EB2">
        <w:rPr>
          <w:rFonts w:ascii="Marianne" w:hAnsi="Marianne" w:cs="Calibri"/>
          <w:sz w:val="18"/>
        </w:rPr>
        <w:t xml:space="preserve"> </w:t>
      </w:r>
      <w:r w:rsidRPr="004679E1">
        <w:rPr>
          <w:rFonts w:ascii="Marianne" w:hAnsi="Marianne" w:cs="Calibri"/>
          <w:sz w:val="18"/>
        </w:rPr>
        <w:t xml:space="preserve">Chaque </w:t>
      </w:r>
      <w:r w:rsidR="00FE6EB2">
        <w:rPr>
          <w:rFonts w:ascii="Marianne" w:hAnsi="Marianne" w:cs="Calibri"/>
          <w:sz w:val="18"/>
        </w:rPr>
        <w:t>OG</w:t>
      </w:r>
      <w:r w:rsidRPr="004679E1">
        <w:rPr>
          <w:rFonts w:ascii="Marianne" w:hAnsi="Marianne" w:cs="Calibri"/>
          <w:sz w:val="18"/>
        </w:rPr>
        <w:t xml:space="preserve"> peut avoir 2 comptes.</w:t>
      </w:r>
    </w:p>
    <w:p w14:paraId="322A2C6C" w14:textId="3B822975" w:rsidR="004679E1" w:rsidRPr="004679E1" w:rsidRDefault="004679E1" w:rsidP="004679E1">
      <w:pPr>
        <w:pStyle w:val="Signature3"/>
        <w:spacing w:before="120" w:after="120"/>
        <w:ind w:firstLine="0"/>
        <w:jc w:val="both"/>
        <w:rPr>
          <w:rFonts w:ascii="Marianne" w:hAnsi="Marianne" w:cs="Calibri"/>
          <w:sz w:val="18"/>
        </w:rPr>
      </w:pPr>
      <w:r w:rsidRPr="004679E1">
        <w:rPr>
          <w:rFonts w:ascii="Marianne" w:hAnsi="Marianne" w:cs="Calibri"/>
          <w:sz w:val="18"/>
        </w:rPr>
        <w:t>Ces données sont désormais exploitées par la CNSA et les ARS pour soutenir et étayer le déploiement des politiques publiques.</w:t>
      </w:r>
    </w:p>
    <w:p w14:paraId="665FD2BD" w14:textId="77777777" w:rsidR="004679E1" w:rsidRDefault="004679E1" w:rsidP="004679E1">
      <w:pPr>
        <w:pStyle w:val="Signature3"/>
        <w:spacing w:before="120" w:after="240"/>
        <w:ind w:firstLine="0"/>
        <w:jc w:val="both"/>
        <w:rPr>
          <w:rFonts w:ascii="Marianne" w:hAnsi="Marianne" w:cs="Calibri"/>
          <w:sz w:val="18"/>
        </w:rPr>
      </w:pPr>
      <w:r w:rsidRPr="004679E1">
        <w:rPr>
          <w:rFonts w:ascii="Marianne" w:hAnsi="Marianne" w:cs="Calibri"/>
          <w:b/>
          <w:sz w:val="18"/>
        </w:rPr>
        <w:t>Le GCS SARA organise des formations en ligne</w:t>
      </w:r>
      <w:r w:rsidRPr="004679E1">
        <w:rPr>
          <w:rFonts w:ascii="Marianne" w:hAnsi="Marianne" w:cs="Calibri"/>
          <w:sz w:val="18"/>
        </w:rPr>
        <w:t xml:space="preserve"> pour faciliter l</w:t>
      </w:r>
      <w:r>
        <w:rPr>
          <w:rFonts w:ascii="Marianne" w:hAnsi="Marianne" w:cs="Calibri"/>
          <w:sz w:val="18"/>
        </w:rPr>
        <w:t>a prise en main de ce portail.</w:t>
      </w:r>
    </w:p>
    <w:p w14:paraId="07507234" w14:textId="1C1007E0" w:rsidR="004679E1" w:rsidRPr="008A0BEE" w:rsidRDefault="00D32566" w:rsidP="004679E1">
      <w:pPr>
        <w:pStyle w:val="Signatu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firstLine="0"/>
        <w:rPr>
          <w:rFonts w:ascii="Marianne" w:hAnsi="Marianne" w:cs="Calibri"/>
          <w:i/>
          <w:color w:val="5770BE" w:themeColor="accent2"/>
          <w:sz w:val="18"/>
        </w:rPr>
      </w:pPr>
      <w:hyperlink r:id="rId13" w:history="1">
        <w:r w:rsidR="004679E1" w:rsidRPr="008A0BEE">
          <w:rPr>
            <w:rStyle w:val="Lienhypertexte"/>
            <w:rFonts w:ascii="Marianne" w:hAnsi="Marianne" w:cs="Calibri"/>
            <w:i/>
            <w:color w:val="5770BE" w:themeColor="accent2"/>
            <w:sz w:val="18"/>
          </w:rPr>
          <w:t>Cliquez ici pour vous inscrire aux formations en ligne !</w:t>
        </w:r>
      </w:hyperlink>
    </w:p>
    <w:p w14:paraId="6D89A83E" w14:textId="6182FC27" w:rsidR="004679E1" w:rsidRDefault="004679E1" w:rsidP="003A6C7D">
      <w:pPr>
        <w:pStyle w:val="Signature3"/>
        <w:spacing w:before="240" w:after="120"/>
        <w:ind w:firstLine="0"/>
        <w:jc w:val="both"/>
        <w:rPr>
          <w:rFonts w:ascii="Marianne" w:hAnsi="Marianne" w:cs="Calibri"/>
          <w:color w:val="2424FF" w:themeColor="text2" w:themeTint="99"/>
          <w:sz w:val="18"/>
          <w:u w:val="single"/>
        </w:rPr>
      </w:pPr>
      <w:r>
        <w:rPr>
          <w:rFonts w:ascii="Marianne" w:hAnsi="Marianne" w:cs="Calibri"/>
          <w:sz w:val="18"/>
        </w:rPr>
        <w:t>À</w:t>
      </w:r>
      <w:r w:rsidRPr="004679E1">
        <w:rPr>
          <w:rFonts w:ascii="Marianne" w:hAnsi="Marianne" w:cs="Calibri"/>
          <w:sz w:val="18"/>
        </w:rPr>
        <w:t xml:space="preserve"> ce jour, moins de 30</w:t>
      </w:r>
      <w:r>
        <w:rPr>
          <w:rFonts w:ascii="Marianne" w:hAnsi="Marianne" w:cs="Calibri"/>
          <w:sz w:val="18"/>
        </w:rPr>
        <w:t> </w:t>
      </w:r>
      <w:r w:rsidRPr="004679E1">
        <w:rPr>
          <w:rFonts w:ascii="Marianne" w:hAnsi="Marianne" w:cs="Calibri"/>
          <w:sz w:val="18"/>
        </w:rPr>
        <w:t xml:space="preserve">% des OG </w:t>
      </w:r>
      <w:r w:rsidR="003A6C7D" w:rsidRPr="004679E1">
        <w:rPr>
          <w:rFonts w:ascii="Marianne" w:hAnsi="Marianne" w:cs="Calibri"/>
          <w:sz w:val="18"/>
        </w:rPr>
        <w:t>et 56</w:t>
      </w:r>
      <w:r w:rsidR="003A6C7D">
        <w:rPr>
          <w:rFonts w:ascii="Marianne" w:hAnsi="Marianne" w:cs="Calibri"/>
          <w:sz w:val="18"/>
        </w:rPr>
        <w:t> </w:t>
      </w:r>
      <w:r w:rsidR="003A6C7D" w:rsidRPr="004679E1">
        <w:rPr>
          <w:rFonts w:ascii="Marianne" w:hAnsi="Marianne" w:cs="Calibri"/>
          <w:sz w:val="18"/>
        </w:rPr>
        <w:t xml:space="preserve">% des ESMS </w:t>
      </w:r>
      <w:r w:rsidRPr="004679E1">
        <w:rPr>
          <w:rFonts w:ascii="Marianne" w:hAnsi="Marianne" w:cs="Calibri"/>
          <w:sz w:val="18"/>
        </w:rPr>
        <w:t>ont un compte.</w:t>
      </w:r>
      <w:r w:rsidR="003A6C7D">
        <w:rPr>
          <w:rFonts w:ascii="Marianne" w:hAnsi="Marianne" w:cs="Calibri"/>
          <w:sz w:val="18"/>
        </w:rPr>
        <w:t xml:space="preserve"> </w:t>
      </w:r>
      <w:r w:rsidR="004035E8">
        <w:rPr>
          <w:rFonts w:ascii="Marianne" w:hAnsi="Marianne" w:cs="Calibri"/>
          <w:sz w:val="18"/>
        </w:rPr>
        <w:t xml:space="preserve">Pour toutes questions, contactez le </w:t>
      </w:r>
      <w:r w:rsidRPr="004679E1">
        <w:rPr>
          <w:rFonts w:ascii="Marianne" w:hAnsi="Marianne" w:cs="Calibri"/>
          <w:sz w:val="18"/>
        </w:rPr>
        <w:t>GCS SARA</w:t>
      </w:r>
      <w:r>
        <w:rPr>
          <w:rFonts w:ascii="Marianne" w:hAnsi="Marianne" w:cs="Calibri"/>
          <w:sz w:val="18"/>
        </w:rPr>
        <w:t xml:space="preserve"> </w:t>
      </w:r>
      <w:r w:rsidR="004035E8">
        <w:rPr>
          <w:rFonts w:ascii="Marianne" w:hAnsi="Marianne" w:cs="Calibri"/>
          <w:sz w:val="18"/>
        </w:rPr>
        <w:t>à l’adresse suivante :</w:t>
      </w:r>
      <w:r w:rsidRPr="008A0BEE">
        <w:rPr>
          <w:rFonts w:ascii="Marianne" w:hAnsi="Marianne" w:cs="Calibri"/>
          <w:color w:val="5770BE" w:themeColor="accent2"/>
          <w:sz w:val="18"/>
        </w:rPr>
        <w:t xml:space="preserve"> </w:t>
      </w:r>
      <w:hyperlink r:id="rId14" w:history="1">
        <w:r w:rsidRPr="008A0BEE">
          <w:rPr>
            <w:rFonts w:ascii="Marianne" w:hAnsi="Marianne" w:cs="Calibri"/>
            <w:color w:val="5770BE" w:themeColor="accent2"/>
            <w:sz w:val="18"/>
            <w:u w:val="single"/>
          </w:rPr>
          <w:t>viatrajectoire-ara@sante-ara.fr</w:t>
        </w:r>
      </w:hyperlink>
    </w:p>
    <w:p w14:paraId="757AC8D6" w14:textId="635E8DB2" w:rsidR="004679E1" w:rsidRDefault="00D32566" w:rsidP="00DE5AC5">
      <w:pPr>
        <w:pStyle w:val="Signature3"/>
        <w:spacing w:after="120"/>
        <w:ind w:firstLine="0"/>
        <w:jc w:val="both"/>
        <w:rPr>
          <w:rStyle w:val="Lienhypertexte"/>
          <w:rFonts w:ascii="Marianne" w:hAnsi="Marianne" w:cs="Calibri"/>
          <w:color w:val="5770BE" w:themeColor="accent2"/>
          <w:sz w:val="18"/>
        </w:rPr>
      </w:pPr>
      <w:hyperlink r:id="rId15" w:history="1">
        <w:r w:rsidR="004679E1" w:rsidRPr="008A0BEE">
          <w:rPr>
            <w:rStyle w:val="Lienhypertexte"/>
            <w:rFonts w:ascii="Marianne" w:hAnsi="Marianne" w:cs="Calibri"/>
            <w:color w:val="5770BE" w:themeColor="accent2"/>
            <w:sz w:val="18"/>
          </w:rPr>
          <w:t>&gt; Consultez également l’article sur le site internet de l’ARS Auvergne-Rhône-Alpes</w:t>
        </w:r>
      </w:hyperlink>
    </w:p>
    <w:p w14:paraId="6D9168E3" w14:textId="1DBC7538" w:rsidR="003A6C7D" w:rsidRDefault="004035E8" w:rsidP="00DE5AC5">
      <w:pPr>
        <w:pStyle w:val="Signature3"/>
        <w:spacing w:after="120"/>
        <w:ind w:firstLine="0"/>
        <w:jc w:val="both"/>
        <w:rPr>
          <w:rStyle w:val="Lienhypertexte"/>
          <w:rFonts w:ascii="Marianne" w:hAnsi="Marianne" w:cs="Calibri"/>
          <w:i/>
          <w:color w:val="auto"/>
          <w:sz w:val="16"/>
          <w:u w:val="none"/>
        </w:rPr>
      </w:pPr>
      <w:r w:rsidRPr="004035E8">
        <w:rPr>
          <w:rStyle w:val="Lienhypertexte"/>
          <w:rFonts w:ascii="Marianne" w:hAnsi="Marianne" w:cs="Calibri"/>
          <w:i/>
          <w:color w:val="auto"/>
          <w:sz w:val="16"/>
        </w:rPr>
        <w:t>Référente :</w:t>
      </w:r>
      <w:r w:rsidRPr="004035E8">
        <w:rPr>
          <w:rStyle w:val="Lienhypertexte"/>
          <w:rFonts w:ascii="Marianne" w:hAnsi="Marianne" w:cs="Calibri"/>
          <w:i/>
          <w:color w:val="auto"/>
          <w:sz w:val="16"/>
          <w:u w:val="none"/>
        </w:rPr>
        <w:t xml:space="preserve"> </w:t>
      </w:r>
      <w:r>
        <w:rPr>
          <w:rStyle w:val="Lienhypertexte"/>
          <w:rFonts w:ascii="Marianne" w:hAnsi="Marianne" w:cs="Calibri"/>
          <w:i/>
          <w:color w:val="auto"/>
          <w:sz w:val="16"/>
          <w:u w:val="none"/>
        </w:rPr>
        <w:t>Séverine BARBAT</w:t>
      </w:r>
    </w:p>
    <w:p w14:paraId="6684FDDF" w14:textId="7818E42D" w:rsidR="003A6C7D" w:rsidRPr="003A6C7D" w:rsidRDefault="003A6C7D" w:rsidP="003A6C7D">
      <w:pPr>
        <w:spacing w:before="360"/>
        <w:rPr>
          <w:rFonts w:ascii="Marianne" w:hAnsi="Marianne" w:cs="Calibri"/>
          <w:color w:val="000091" w:themeColor="text2"/>
        </w:rPr>
      </w:pPr>
      <w:r w:rsidRPr="003A6C7D">
        <w:rPr>
          <w:rFonts w:ascii="Marianne" w:hAnsi="Marianne" w:cs="Calibri"/>
          <w:color w:val="000091" w:themeColor="text2"/>
        </w:rPr>
        <w:t xml:space="preserve">Covid-19 : renouvellement de la vaccination </w:t>
      </w:r>
      <w:r>
        <w:rPr>
          <w:rFonts w:ascii="Marianne" w:hAnsi="Marianne" w:cs="Calibri"/>
          <w:color w:val="000091" w:themeColor="text2"/>
        </w:rPr>
        <w:br/>
      </w:r>
      <w:r w:rsidRPr="003A6C7D">
        <w:rPr>
          <w:rFonts w:ascii="Marianne" w:hAnsi="Marianne" w:cs="Calibri"/>
          <w:color w:val="000091" w:themeColor="text2"/>
        </w:rPr>
        <w:t>pour les personnes à risque</w:t>
      </w:r>
    </w:p>
    <w:p w14:paraId="222B21F9" w14:textId="1CAE9AEA" w:rsidR="003A6C7D" w:rsidRPr="003A6C7D" w:rsidRDefault="003A6C7D" w:rsidP="003A6C7D">
      <w:pPr>
        <w:spacing w:before="120"/>
        <w:jc w:val="both"/>
        <w:rPr>
          <w:rFonts w:ascii="Marianne" w:eastAsia="Calibri" w:hAnsi="Marianne"/>
          <w:color w:val="000000"/>
          <w:sz w:val="18"/>
        </w:rPr>
      </w:pPr>
      <w:r w:rsidRPr="003A6C7D">
        <w:rPr>
          <w:rFonts w:ascii="Marianne" w:eastAsia="Calibri" w:hAnsi="Marianne"/>
          <w:color w:val="000000"/>
          <w:sz w:val="18"/>
        </w:rPr>
        <w:t>Depuis le 15 avril et jusqu’au 16 juin 2024, il est proposé aux personnes les plus à risque de forme grave de Covid-19 de renouveler leur vaccination contre cette maladie. Cela concerne notamment :</w:t>
      </w:r>
    </w:p>
    <w:p w14:paraId="7179C7DD" w14:textId="7B59AE67" w:rsidR="003A6C7D" w:rsidRPr="003A6C7D" w:rsidRDefault="003A6C7D" w:rsidP="003A6C7D">
      <w:pPr>
        <w:pStyle w:val="Paragraphedeliste"/>
        <w:numPr>
          <w:ilvl w:val="0"/>
          <w:numId w:val="41"/>
        </w:numPr>
        <w:jc w:val="both"/>
        <w:rPr>
          <w:rFonts w:ascii="Marianne" w:eastAsia="Calibri" w:hAnsi="Marianne" w:cs="Calibri"/>
          <w:color w:val="000000"/>
          <w:sz w:val="18"/>
        </w:rPr>
      </w:pPr>
      <w:r w:rsidRPr="003A6C7D">
        <w:rPr>
          <w:rFonts w:ascii="Marianne" w:eastAsia="Calibri" w:hAnsi="Marianne" w:cs="Calibri"/>
          <w:color w:val="000000"/>
          <w:sz w:val="18"/>
        </w:rPr>
        <w:t xml:space="preserve">les personnes âgées de 80 ans et plus ; </w:t>
      </w:r>
    </w:p>
    <w:p w14:paraId="3A849E21" w14:textId="403F6000" w:rsidR="003A6C7D" w:rsidRPr="003A6C7D" w:rsidRDefault="003A6C7D" w:rsidP="003A6C7D">
      <w:pPr>
        <w:pStyle w:val="Paragraphedeliste"/>
        <w:numPr>
          <w:ilvl w:val="0"/>
          <w:numId w:val="41"/>
        </w:numPr>
        <w:jc w:val="both"/>
        <w:rPr>
          <w:rFonts w:ascii="Marianne" w:eastAsia="Calibri" w:hAnsi="Marianne" w:cs="Calibri"/>
          <w:color w:val="000000"/>
          <w:sz w:val="18"/>
        </w:rPr>
      </w:pPr>
      <w:r w:rsidRPr="003A6C7D">
        <w:rPr>
          <w:rFonts w:ascii="Marianne" w:eastAsia="Calibri" w:hAnsi="Marianne" w:cs="Calibri"/>
          <w:color w:val="000000"/>
          <w:sz w:val="18"/>
        </w:rPr>
        <w:t>les patients immunodéprimés, quel que soit leur âge ;</w:t>
      </w:r>
    </w:p>
    <w:p w14:paraId="5A52C30E" w14:textId="10D4C27A" w:rsidR="003A6C7D" w:rsidRPr="003A6C7D" w:rsidRDefault="003A6C7D" w:rsidP="003A6C7D">
      <w:pPr>
        <w:pStyle w:val="Paragraphedeliste"/>
        <w:numPr>
          <w:ilvl w:val="0"/>
          <w:numId w:val="41"/>
        </w:numPr>
        <w:jc w:val="both"/>
        <w:rPr>
          <w:rFonts w:ascii="Marianne" w:eastAsia="Calibri" w:hAnsi="Marianne" w:cs="Calibri"/>
          <w:color w:val="000000"/>
          <w:sz w:val="18"/>
        </w:rPr>
      </w:pPr>
      <w:r w:rsidRPr="003A6C7D">
        <w:rPr>
          <w:rFonts w:ascii="Marianne" w:eastAsia="Calibri" w:hAnsi="Marianne" w:cs="Calibri"/>
          <w:color w:val="000000"/>
          <w:sz w:val="18"/>
        </w:rPr>
        <w:t>et les résidents en EHPAD et dans les unités de soins de longue durée, quel que soit leur âge.</w:t>
      </w:r>
    </w:p>
    <w:p w14:paraId="40E92798" w14:textId="1604521E" w:rsidR="003A6C7D" w:rsidRPr="003A6C7D" w:rsidRDefault="003A6C7D" w:rsidP="003A6C7D">
      <w:pPr>
        <w:jc w:val="both"/>
        <w:rPr>
          <w:rFonts w:ascii="Marianne" w:eastAsia="Calibri" w:hAnsi="Marianne" w:cs="Calibri"/>
          <w:color w:val="000000"/>
          <w:sz w:val="18"/>
        </w:rPr>
      </w:pPr>
      <w:r w:rsidRPr="003A6C7D">
        <w:rPr>
          <w:rFonts w:ascii="Marianne" w:eastAsia="Calibri" w:hAnsi="Marianne" w:cs="Calibri"/>
          <w:color w:val="000000"/>
          <w:sz w:val="18"/>
        </w:rPr>
        <w:t xml:space="preserve">Ces personnes pourront recevoir une dose de vaccin à partir de 3 mois après la dernière injection vaccinale ou infection au SARS-COV-2. </w:t>
      </w:r>
      <w:hyperlink r:id="rId16" w:history="1">
        <w:r w:rsidRPr="003A6C7D">
          <w:rPr>
            <w:rStyle w:val="Lienhypertexte"/>
            <w:rFonts w:ascii="Marianne" w:eastAsia="Calibri" w:hAnsi="Marianne" w:cs="Calibri"/>
            <w:color w:val="5770BE" w:themeColor="accent2"/>
            <w:sz w:val="18"/>
          </w:rPr>
          <w:t>Retrouvez plus d’informations et les affiches et dépliants à disposition sur le site internet de l’ARS</w:t>
        </w:r>
      </w:hyperlink>
      <w:r w:rsidRPr="003A6C7D">
        <w:rPr>
          <w:rFonts w:ascii="Marianne" w:eastAsia="Calibri" w:hAnsi="Marianne" w:cs="Calibri"/>
          <w:color w:val="5770BE" w:themeColor="accent2"/>
          <w:sz w:val="18"/>
        </w:rPr>
        <w:t>.</w:t>
      </w:r>
    </w:p>
    <w:p w14:paraId="661011B1" w14:textId="4C07C431" w:rsidR="003A6C7D" w:rsidRPr="003A6C7D" w:rsidRDefault="003A6C7D" w:rsidP="003A6C7D">
      <w:pPr>
        <w:spacing w:before="120"/>
        <w:jc w:val="both"/>
        <w:rPr>
          <w:rFonts w:ascii="Marianne" w:eastAsia="Calibri" w:hAnsi="Marianne" w:cs="Calibri"/>
          <w:i/>
          <w:color w:val="000000"/>
          <w:sz w:val="16"/>
        </w:rPr>
      </w:pPr>
      <w:r w:rsidRPr="003A6C7D">
        <w:rPr>
          <w:rFonts w:ascii="Marianne" w:eastAsia="Calibri" w:hAnsi="Marianne" w:cs="Calibri"/>
          <w:i/>
          <w:color w:val="000000"/>
          <w:sz w:val="16"/>
          <w:u w:val="single"/>
        </w:rPr>
        <w:t>Référente :</w:t>
      </w:r>
      <w:r w:rsidRPr="003A6C7D">
        <w:rPr>
          <w:rFonts w:ascii="Marianne" w:eastAsia="Calibri" w:hAnsi="Marianne" w:cs="Calibri"/>
          <w:i/>
          <w:color w:val="000000"/>
          <w:sz w:val="16"/>
        </w:rPr>
        <w:t xml:space="preserve"> Dr Aurélia MARFISI-DUBOST</w:t>
      </w:r>
    </w:p>
    <w:p w14:paraId="13392D47" w14:textId="45038AAD" w:rsidR="006F4B76" w:rsidRDefault="006F4B76" w:rsidP="004035E8">
      <w:pPr>
        <w:spacing w:before="360"/>
        <w:jc w:val="both"/>
        <w:rPr>
          <w:rFonts w:ascii="Marianne" w:hAnsi="Marianne" w:cs="Calibri"/>
          <w:color w:val="000091" w:themeColor="text2"/>
        </w:rPr>
      </w:pPr>
      <w:r w:rsidRPr="006F4B76">
        <w:rPr>
          <w:rFonts w:ascii="Marianne" w:hAnsi="Marianne" w:cs="Calibri"/>
          <w:color w:val="000091" w:themeColor="text2"/>
        </w:rPr>
        <w:t>Mon espace santé</w:t>
      </w:r>
      <w:r>
        <w:rPr>
          <w:rFonts w:ascii="Marianne" w:hAnsi="Marianne" w:cs="Calibri"/>
          <w:color w:val="000091" w:themeColor="text2"/>
        </w:rPr>
        <w:t xml:space="preserve"> </w:t>
      </w:r>
      <w:r w:rsidRPr="006F4B76">
        <w:rPr>
          <w:rFonts w:ascii="Marianne" w:hAnsi="Marianne" w:cs="Calibri"/>
          <w:color w:val="000091" w:themeColor="text2"/>
        </w:rPr>
        <w:t>fête ses 2 ans</w:t>
      </w:r>
      <w:r>
        <w:rPr>
          <w:rFonts w:ascii="Marianne" w:hAnsi="Marianne" w:cs="Calibri"/>
          <w:color w:val="000091" w:themeColor="text2"/>
        </w:rPr>
        <w:t> </w:t>
      </w:r>
      <w:r w:rsidR="00DE5AC5">
        <w:rPr>
          <w:rFonts w:ascii="Marianne" w:hAnsi="Marianne"/>
          <w:b/>
          <w:noProof/>
          <w:sz w:val="18"/>
          <w:lang w:eastAsia="fr-FR"/>
        </w:rPr>
        <w:drawing>
          <wp:anchor distT="0" distB="0" distL="114300" distR="114300" simplePos="0" relativeHeight="251966464" behindDoc="0" locked="0" layoutInCell="1" allowOverlap="1" wp14:anchorId="175A13EC" wp14:editId="7E884096">
            <wp:simplePos x="0" y="0"/>
            <wp:positionH relativeFrom="margin">
              <wp:posOffset>-1692247</wp:posOffset>
            </wp:positionH>
            <wp:positionV relativeFrom="paragraph">
              <wp:posOffset>173741</wp:posOffset>
            </wp:positionV>
            <wp:extent cx="1397203" cy="866978"/>
            <wp:effectExtent l="0" t="0" r="0" b="9525"/>
            <wp:wrapNone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logo couleur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203" cy="866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rianne" w:hAnsi="Marianne" w:cs="Calibri"/>
          <w:color w:val="000091" w:themeColor="text2"/>
        </w:rPr>
        <w:t>!</w:t>
      </w:r>
    </w:p>
    <w:p w14:paraId="3A1FFB94" w14:textId="0C35E1B5" w:rsidR="006F4B76" w:rsidRDefault="006F4B76" w:rsidP="006F4B76">
      <w:pPr>
        <w:jc w:val="both"/>
        <w:rPr>
          <w:rFonts w:ascii="Marianne" w:hAnsi="Marianne" w:cs="Calibri"/>
          <w:color w:val="5770BE" w:themeColor="accent2"/>
        </w:rPr>
      </w:pPr>
      <w:r w:rsidRPr="006F4B76">
        <w:rPr>
          <w:rFonts w:ascii="Marianne" w:hAnsi="Marianne" w:cs="Calibri"/>
          <w:color w:val="5770BE" w:themeColor="accent2"/>
        </w:rPr>
        <w:t>Simplifier et sécuriser l</w:t>
      </w:r>
      <w:r w:rsidR="00246479" w:rsidRPr="006F4B76">
        <w:rPr>
          <w:rFonts w:ascii="Marianne" w:hAnsi="Marianne" w:cs="Calibri"/>
          <w:color w:val="5770BE" w:themeColor="accent2"/>
        </w:rPr>
        <w:t xml:space="preserve">es échanges avec les usagers </w:t>
      </w:r>
    </w:p>
    <w:p w14:paraId="0A52C1D7" w14:textId="0F2FDC38" w:rsidR="00975ED5" w:rsidRPr="006F4B76" w:rsidRDefault="00246479" w:rsidP="006F4B76">
      <w:pPr>
        <w:spacing w:after="120"/>
        <w:jc w:val="both"/>
        <w:rPr>
          <w:rFonts w:ascii="Marianne" w:hAnsi="Marianne" w:cs="Calibri"/>
          <w:color w:val="5770BE" w:themeColor="accent2"/>
        </w:rPr>
      </w:pPr>
      <w:r w:rsidRPr="006F4B76">
        <w:rPr>
          <w:rFonts w:ascii="Marianne" w:hAnsi="Marianne" w:cs="Calibri"/>
          <w:color w:val="5770BE" w:themeColor="accent2"/>
        </w:rPr>
        <w:t>et entre professionnels</w:t>
      </w:r>
    </w:p>
    <w:p w14:paraId="5D5FEAAE" w14:textId="4F9C0D48" w:rsidR="00975ED5" w:rsidRPr="00DE5AC5" w:rsidRDefault="00246479" w:rsidP="00B7154E">
      <w:pPr>
        <w:jc w:val="both"/>
        <w:rPr>
          <w:rFonts w:ascii="Marianne" w:eastAsia="Calibri" w:hAnsi="Marianne" w:cs="Calibri"/>
          <w:b/>
          <w:bCs/>
          <w:color w:val="000091"/>
          <w:sz w:val="18"/>
        </w:rPr>
      </w:pPr>
      <w:r w:rsidRPr="00246479">
        <w:rPr>
          <w:rFonts w:ascii="Marianne" w:eastAsia="Calibri" w:hAnsi="Marianne" w:cs="Calibri"/>
          <w:color w:val="000000"/>
          <w:sz w:val="18"/>
        </w:rPr>
        <w:t xml:space="preserve">Mon espace santé </w:t>
      </w:r>
      <w:r w:rsidR="004B15F1">
        <w:rPr>
          <w:rFonts w:ascii="Marianne" w:eastAsia="Calibri" w:hAnsi="Marianne" w:cs="Calibri"/>
          <w:color w:val="000000"/>
          <w:sz w:val="18"/>
        </w:rPr>
        <w:t xml:space="preserve">(MES) </w:t>
      </w:r>
      <w:r w:rsidRPr="00246479">
        <w:rPr>
          <w:rFonts w:ascii="Marianne" w:eastAsia="Calibri" w:hAnsi="Marianne" w:cs="Calibri"/>
          <w:color w:val="000000"/>
          <w:sz w:val="18"/>
        </w:rPr>
        <w:t>est un service numérique sécurisé qui permet à chaque usager de conserver ses données de santé et d'échanger avec les professionnels de santé de manière fluide et confidentielle</w:t>
      </w:r>
      <w:r w:rsidRPr="00246479">
        <w:rPr>
          <w:rFonts w:ascii="Marianne" w:eastAsia="Calibri" w:hAnsi="Marianne" w:cs="Calibri"/>
          <w:bCs/>
          <w:color w:val="000091"/>
          <w:sz w:val="18"/>
        </w:rPr>
        <w:t>.</w:t>
      </w:r>
      <w:r w:rsidR="00DE5AC5">
        <w:rPr>
          <w:rFonts w:ascii="Marianne" w:eastAsia="Calibri" w:hAnsi="Marianne" w:cs="Calibri"/>
          <w:bCs/>
          <w:color w:val="000091"/>
          <w:sz w:val="18"/>
        </w:rPr>
        <w:t xml:space="preserve"> </w:t>
      </w:r>
      <w:r w:rsidR="00DE5AC5" w:rsidRPr="00DE5AC5">
        <w:rPr>
          <w:rFonts w:ascii="Marianne" w:eastAsia="Calibri" w:hAnsi="Marianne" w:cs="Calibri"/>
          <w:b/>
          <w:color w:val="000000"/>
          <w:sz w:val="18"/>
        </w:rPr>
        <w:t>Les établissements médico-sociaux sont accompagnés pour</w:t>
      </w:r>
      <w:r w:rsidR="00DE5AC5" w:rsidRPr="00DE5AC5">
        <w:rPr>
          <w:rFonts w:ascii="Marianne" w:eastAsia="Calibri" w:hAnsi="Marianne" w:cs="Calibri"/>
          <w:b/>
          <w:bCs/>
          <w:color w:val="000091"/>
          <w:sz w:val="18"/>
        </w:rPr>
        <w:t xml:space="preserve"> </w:t>
      </w:r>
      <w:r w:rsidR="00DE5AC5" w:rsidRPr="00DE5AC5">
        <w:rPr>
          <w:rFonts w:ascii="Marianne" w:eastAsia="Calibri" w:hAnsi="Marianne" w:cs="Calibri"/>
          <w:b/>
          <w:color w:val="000000"/>
          <w:sz w:val="18"/>
        </w:rPr>
        <w:t>en accélérer l’usage.</w:t>
      </w:r>
    </w:p>
    <w:p w14:paraId="7744F791" w14:textId="32D117D6" w:rsidR="00B7154E" w:rsidRPr="00975ED5" w:rsidRDefault="00DE5AC5" w:rsidP="006F4B76">
      <w:pPr>
        <w:spacing w:before="240"/>
        <w:jc w:val="both"/>
        <w:rPr>
          <w:rFonts w:ascii="Marianne" w:eastAsia="Calibri" w:hAnsi="Marianne" w:cs="Calibri"/>
          <w:b/>
          <w:bCs/>
          <w:color w:val="000091"/>
          <w:sz w:val="18"/>
        </w:rPr>
      </w:pPr>
      <w:r>
        <w:rPr>
          <w:rFonts w:ascii="Marianne" w:eastAsia="Calibri" w:hAnsi="Marianne" w:cs="Calibri"/>
          <w:b/>
          <w:bCs/>
          <w:color w:val="000091"/>
          <w:sz w:val="18"/>
        </w:rPr>
        <w:t>Des ressources pour développer</w:t>
      </w:r>
      <w:r w:rsidR="00B7154E" w:rsidRPr="00975ED5">
        <w:rPr>
          <w:rFonts w:ascii="Marianne" w:eastAsia="Calibri" w:hAnsi="Marianne" w:cs="Calibri"/>
          <w:b/>
          <w:bCs/>
          <w:color w:val="000091"/>
          <w:sz w:val="18"/>
        </w:rPr>
        <w:t xml:space="preserve"> Mon </w:t>
      </w:r>
      <w:r>
        <w:rPr>
          <w:rFonts w:ascii="Marianne" w:eastAsia="Calibri" w:hAnsi="Marianne" w:cs="Calibri"/>
          <w:b/>
          <w:bCs/>
          <w:color w:val="000091"/>
          <w:sz w:val="18"/>
        </w:rPr>
        <w:t>e</w:t>
      </w:r>
      <w:r w:rsidR="00B7154E" w:rsidRPr="00975ED5">
        <w:rPr>
          <w:rFonts w:ascii="Marianne" w:eastAsia="Calibri" w:hAnsi="Marianne" w:cs="Calibri"/>
          <w:b/>
          <w:bCs/>
          <w:color w:val="000091"/>
          <w:sz w:val="18"/>
        </w:rPr>
        <w:t xml:space="preserve">space </w:t>
      </w:r>
      <w:r>
        <w:rPr>
          <w:rFonts w:ascii="Marianne" w:eastAsia="Calibri" w:hAnsi="Marianne" w:cs="Calibri"/>
          <w:b/>
          <w:bCs/>
          <w:color w:val="000091"/>
          <w:sz w:val="18"/>
        </w:rPr>
        <w:t>s</w:t>
      </w:r>
      <w:r w:rsidR="00B7154E" w:rsidRPr="00975ED5">
        <w:rPr>
          <w:rFonts w:ascii="Marianne" w:eastAsia="Calibri" w:hAnsi="Marianne" w:cs="Calibri"/>
          <w:b/>
          <w:bCs/>
          <w:color w:val="000091"/>
          <w:sz w:val="18"/>
        </w:rPr>
        <w:t>anté dans votre ESMS </w:t>
      </w:r>
    </w:p>
    <w:p w14:paraId="754FAC64" w14:textId="1A921E53" w:rsidR="00DE5AC5" w:rsidRPr="00975ED5" w:rsidRDefault="00B7154E" w:rsidP="006F4B76">
      <w:pPr>
        <w:spacing w:before="120"/>
        <w:jc w:val="both"/>
        <w:rPr>
          <w:rFonts w:ascii="Marianne" w:eastAsia="Calibri" w:hAnsi="Marianne" w:cs="Calibri"/>
          <w:color w:val="000000"/>
          <w:sz w:val="18"/>
        </w:rPr>
      </w:pPr>
      <w:r w:rsidRPr="00975ED5">
        <w:rPr>
          <w:rFonts w:ascii="Marianne" w:eastAsia="Calibri" w:hAnsi="Marianne" w:cs="Calibri"/>
          <w:color w:val="000000"/>
          <w:sz w:val="18"/>
        </w:rPr>
        <w:t xml:space="preserve">Le site de l’Agence du </w:t>
      </w:r>
      <w:r w:rsidR="00DE5AC5">
        <w:rPr>
          <w:rFonts w:ascii="Marianne" w:eastAsia="Calibri" w:hAnsi="Marianne" w:cs="Calibri"/>
          <w:color w:val="000000"/>
          <w:sz w:val="18"/>
        </w:rPr>
        <w:t>n</w:t>
      </w:r>
      <w:r w:rsidRPr="00975ED5">
        <w:rPr>
          <w:rFonts w:ascii="Marianne" w:eastAsia="Calibri" w:hAnsi="Marianne" w:cs="Calibri"/>
          <w:color w:val="000000"/>
          <w:sz w:val="18"/>
        </w:rPr>
        <w:t xml:space="preserve">umérique en </w:t>
      </w:r>
      <w:r w:rsidR="00DE5AC5">
        <w:rPr>
          <w:rFonts w:ascii="Marianne" w:eastAsia="Calibri" w:hAnsi="Marianne" w:cs="Calibri"/>
          <w:color w:val="000000"/>
          <w:sz w:val="18"/>
        </w:rPr>
        <w:t>s</w:t>
      </w:r>
      <w:r w:rsidRPr="00975ED5">
        <w:rPr>
          <w:rFonts w:ascii="Marianne" w:eastAsia="Calibri" w:hAnsi="Marianne" w:cs="Calibri"/>
          <w:color w:val="000000"/>
          <w:sz w:val="18"/>
        </w:rPr>
        <w:t xml:space="preserve">anté propose </w:t>
      </w:r>
      <w:hyperlink r:id="rId18" w:history="1">
        <w:r w:rsidRPr="008A0BEE">
          <w:rPr>
            <w:rStyle w:val="Lienhypertexte"/>
            <w:rFonts w:ascii="Marianne" w:eastAsia="Calibri" w:hAnsi="Marianne" w:cs="Calibri"/>
            <w:color w:val="5770BE" w:themeColor="accent2"/>
            <w:sz w:val="18"/>
          </w:rPr>
          <w:t xml:space="preserve">une page sur Mon </w:t>
        </w:r>
        <w:r w:rsidR="00DE5AC5" w:rsidRPr="008A0BEE">
          <w:rPr>
            <w:rStyle w:val="Lienhypertexte"/>
            <w:rFonts w:ascii="Marianne" w:eastAsia="Calibri" w:hAnsi="Marianne" w:cs="Calibri"/>
            <w:color w:val="5770BE" w:themeColor="accent2"/>
            <w:sz w:val="18"/>
          </w:rPr>
          <w:t>e</w:t>
        </w:r>
        <w:r w:rsidRPr="008A0BEE">
          <w:rPr>
            <w:rStyle w:val="Lienhypertexte"/>
            <w:rFonts w:ascii="Marianne" w:eastAsia="Calibri" w:hAnsi="Marianne" w:cs="Calibri"/>
            <w:color w:val="5770BE" w:themeColor="accent2"/>
            <w:sz w:val="18"/>
          </w:rPr>
          <w:t xml:space="preserve">space </w:t>
        </w:r>
        <w:r w:rsidR="00DE5AC5" w:rsidRPr="008A0BEE">
          <w:rPr>
            <w:rStyle w:val="Lienhypertexte"/>
            <w:rFonts w:ascii="Marianne" w:eastAsia="Calibri" w:hAnsi="Marianne" w:cs="Calibri"/>
            <w:color w:val="5770BE" w:themeColor="accent2"/>
            <w:sz w:val="18"/>
          </w:rPr>
          <w:t>s</w:t>
        </w:r>
        <w:r w:rsidRPr="008A0BEE">
          <w:rPr>
            <w:rStyle w:val="Lienhypertexte"/>
            <w:rFonts w:ascii="Marianne" w:eastAsia="Calibri" w:hAnsi="Marianne" w:cs="Calibri"/>
            <w:color w:val="5770BE" w:themeColor="accent2"/>
            <w:sz w:val="18"/>
          </w:rPr>
          <w:t xml:space="preserve">anté </w:t>
        </w:r>
        <w:r w:rsidR="00DE5AC5" w:rsidRPr="008A0BEE">
          <w:rPr>
            <w:rStyle w:val="Lienhypertexte"/>
            <w:rFonts w:ascii="Marianne" w:eastAsia="Calibri" w:hAnsi="Marianne" w:cs="Calibri"/>
            <w:color w:val="5770BE" w:themeColor="accent2"/>
            <w:sz w:val="18"/>
          </w:rPr>
          <w:t>destinée</w:t>
        </w:r>
        <w:r w:rsidRPr="008A0BEE">
          <w:rPr>
            <w:rStyle w:val="Lienhypertexte"/>
            <w:rFonts w:ascii="Marianne" w:eastAsia="Calibri" w:hAnsi="Marianne" w:cs="Calibri"/>
            <w:color w:val="5770BE" w:themeColor="accent2"/>
            <w:sz w:val="18"/>
          </w:rPr>
          <w:t xml:space="preserve"> au </w:t>
        </w:r>
        <w:r w:rsidR="00DE5AC5" w:rsidRPr="008A0BEE">
          <w:rPr>
            <w:rStyle w:val="Lienhypertexte"/>
            <w:rFonts w:ascii="Marianne" w:eastAsia="Calibri" w:hAnsi="Marianne" w:cs="Calibri"/>
            <w:color w:val="5770BE" w:themeColor="accent2"/>
            <w:sz w:val="18"/>
          </w:rPr>
          <w:t>secteur médico-social</w:t>
        </w:r>
      </w:hyperlink>
      <w:r w:rsidR="00DE5AC5">
        <w:rPr>
          <w:rFonts w:ascii="Marianne" w:eastAsia="Calibri" w:hAnsi="Marianne" w:cs="Calibri"/>
          <w:color w:val="000000"/>
          <w:sz w:val="18"/>
        </w:rPr>
        <w:t xml:space="preserve">. Vous y </w:t>
      </w:r>
      <w:r w:rsidRPr="00975ED5">
        <w:rPr>
          <w:rFonts w:ascii="Marianne" w:eastAsia="Calibri" w:hAnsi="Marianne" w:cs="Calibri"/>
          <w:color w:val="000000"/>
          <w:sz w:val="18"/>
        </w:rPr>
        <w:t xml:space="preserve">trouverez </w:t>
      </w:r>
      <w:r w:rsidR="00DE5AC5">
        <w:rPr>
          <w:rFonts w:ascii="Marianne" w:eastAsia="Calibri" w:hAnsi="Marianne" w:cs="Calibri"/>
          <w:color w:val="000000"/>
          <w:sz w:val="18"/>
        </w:rPr>
        <w:t xml:space="preserve">la boîte à outils </w:t>
      </w:r>
      <w:r w:rsidR="006F4B76">
        <w:rPr>
          <w:rFonts w:ascii="Marianne" w:eastAsia="Calibri" w:hAnsi="Marianne" w:cs="Calibri"/>
          <w:color w:val="000000"/>
          <w:sz w:val="18"/>
        </w:rPr>
        <w:t xml:space="preserve">pour mener le projet de déploiement, </w:t>
      </w:r>
      <w:r w:rsidR="00AA79E2">
        <w:rPr>
          <w:rFonts w:ascii="Marianne" w:eastAsia="Calibri" w:hAnsi="Marianne" w:cs="Calibri"/>
          <w:color w:val="000000"/>
          <w:sz w:val="18"/>
        </w:rPr>
        <w:t xml:space="preserve">et </w:t>
      </w:r>
      <w:r w:rsidR="006F4B76">
        <w:rPr>
          <w:rFonts w:ascii="Marianne" w:eastAsia="Calibri" w:hAnsi="Marianne" w:cs="Calibri"/>
          <w:color w:val="000000"/>
          <w:sz w:val="18"/>
        </w:rPr>
        <w:t xml:space="preserve">sensibiliser les professionnels et les usagers. </w:t>
      </w:r>
    </w:p>
    <w:p w14:paraId="4CC0561E" w14:textId="5DA68971" w:rsidR="00B7154E" w:rsidRPr="00975ED5" w:rsidRDefault="00B7154E" w:rsidP="006F4B76">
      <w:pPr>
        <w:spacing w:before="240"/>
        <w:jc w:val="both"/>
        <w:rPr>
          <w:rFonts w:ascii="Marianne" w:eastAsia="Calibri" w:hAnsi="Marianne" w:cs="Calibri"/>
          <w:b/>
          <w:bCs/>
          <w:color w:val="000091"/>
          <w:sz w:val="18"/>
        </w:rPr>
      </w:pPr>
      <w:r w:rsidRPr="00975ED5">
        <w:rPr>
          <w:rFonts w:ascii="Marianne" w:eastAsia="Calibri" w:hAnsi="Marianne" w:cs="Calibri"/>
          <w:b/>
          <w:bCs/>
          <w:color w:val="000091"/>
          <w:sz w:val="18"/>
        </w:rPr>
        <w:t xml:space="preserve">Assistez aux webinaires « Dites-nous tout sur Mon </w:t>
      </w:r>
      <w:r w:rsidR="00AA79E2">
        <w:rPr>
          <w:rFonts w:ascii="Marianne" w:eastAsia="Calibri" w:hAnsi="Marianne" w:cs="Calibri"/>
          <w:b/>
          <w:bCs/>
          <w:color w:val="000091"/>
          <w:sz w:val="18"/>
        </w:rPr>
        <w:t>e</w:t>
      </w:r>
      <w:r w:rsidRPr="00975ED5">
        <w:rPr>
          <w:rFonts w:ascii="Marianne" w:eastAsia="Calibri" w:hAnsi="Marianne" w:cs="Calibri"/>
          <w:b/>
          <w:bCs/>
          <w:color w:val="000091"/>
          <w:sz w:val="18"/>
        </w:rPr>
        <w:t xml:space="preserve">space </w:t>
      </w:r>
      <w:r w:rsidR="00AA79E2">
        <w:rPr>
          <w:rFonts w:ascii="Marianne" w:eastAsia="Calibri" w:hAnsi="Marianne" w:cs="Calibri"/>
          <w:b/>
          <w:bCs/>
          <w:color w:val="000091"/>
          <w:sz w:val="18"/>
        </w:rPr>
        <w:t>s</w:t>
      </w:r>
      <w:r w:rsidRPr="00975ED5">
        <w:rPr>
          <w:rFonts w:ascii="Marianne" w:eastAsia="Calibri" w:hAnsi="Marianne" w:cs="Calibri"/>
          <w:b/>
          <w:bCs/>
          <w:color w:val="000091"/>
          <w:sz w:val="18"/>
        </w:rPr>
        <w:t>anté »</w:t>
      </w:r>
    </w:p>
    <w:p w14:paraId="6795315F" w14:textId="1E291F40" w:rsidR="00B7154E" w:rsidRPr="00B7154E" w:rsidRDefault="00B7154E" w:rsidP="006F4B76">
      <w:pPr>
        <w:spacing w:before="120" w:after="240"/>
        <w:jc w:val="both"/>
        <w:rPr>
          <w:rFonts w:ascii="Marianne" w:eastAsia="Calibri" w:hAnsi="Marianne" w:cs="Calibri"/>
          <w:sz w:val="18"/>
        </w:rPr>
      </w:pPr>
      <w:r w:rsidRPr="00975ED5">
        <w:rPr>
          <w:rFonts w:ascii="Marianne" w:eastAsia="Calibri" w:hAnsi="Marianne" w:cs="Calibri"/>
          <w:sz w:val="18"/>
        </w:rPr>
        <w:t xml:space="preserve">Tous les ESMS sont les bienvenus pour venir échanger avec la communauté </w:t>
      </w:r>
      <w:r w:rsidR="006F4B76">
        <w:rPr>
          <w:rFonts w:ascii="Marianne" w:eastAsia="Calibri" w:hAnsi="Marianne" w:cs="Calibri"/>
          <w:sz w:val="18"/>
        </w:rPr>
        <w:t>MES</w:t>
      </w:r>
      <w:r w:rsidRPr="00975ED5">
        <w:rPr>
          <w:rFonts w:ascii="Marianne" w:eastAsia="Calibri" w:hAnsi="Marianne" w:cs="Calibri"/>
          <w:sz w:val="18"/>
        </w:rPr>
        <w:t xml:space="preserve">. </w:t>
      </w:r>
      <w:hyperlink r:id="rId19" w:history="1">
        <w:r w:rsidRPr="008A0BEE">
          <w:rPr>
            <w:rStyle w:val="Lienhypertexte"/>
            <w:rFonts w:ascii="Marianne" w:eastAsia="Calibri" w:hAnsi="Marianne" w:cs="Calibri"/>
            <w:color w:val="5770BE" w:themeColor="accent2"/>
            <w:sz w:val="18"/>
          </w:rPr>
          <w:t>Inscrivez-vous</w:t>
        </w:r>
      </w:hyperlink>
      <w:r w:rsidRPr="00975ED5">
        <w:rPr>
          <w:rFonts w:ascii="Marianne" w:eastAsia="Calibri" w:hAnsi="Marianne" w:cs="Calibri"/>
          <w:sz w:val="18"/>
        </w:rPr>
        <w:t xml:space="preserve"> </w:t>
      </w:r>
      <w:r w:rsidR="00DE5AC5">
        <w:rPr>
          <w:rFonts w:ascii="Marianne" w:eastAsia="Calibri" w:hAnsi="Marianne" w:cs="Calibri"/>
          <w:sz w:val="18"/>
        </w:rPr>
        <w:t xml:space="preserve">et </w:t>
      </w:r>
      <w:r w:rsidR="006F4B76">
        <w:rPr>
          <w:rFonts w:ascii="Marianne" w:eastAsia="Calibri" w:hAnsi="Marianne" w:cs="Calibri"/>
          <w:sz w:val="18"/>
        </w:rPr>
        <w:t xml:space="preserve">venez </w:t>
      </w:r>
      <w:r w:rsidR="00DE5AC5">
        <w:rPr>
          <w:rFonts w:ascii="Marianne" w:eastAsia="Calibri" w:hAnsi="Marianne" w:cs="Calibri"/>
          <w:sz w:val="18"/>
        </w:rPr>
        <w:t>pose</w:t>
      </w:r>
      <w:r w:rsidR="008A0BEE">
        <w:rPr>
          <w:rFonts w:ascii="Marianne" w:eastAsia="Calibri" w:hAnsi="Marianne" w:cs="Calibri"/>
          <w:sz w:val="18"/>
        </w:rPr>
        <w:t>r</w:t>
      </w:r>
      <w:r w:rsidR="00DE5AC5">
        <w:rPr>
          <w:rFonts w:ascii="Marianne" w:eastAsia="Calibri" w:hAnsi="Marianne" w:cs="Calibri"/>
          <w:sz w:val="18"/>
        </w:rPr>
        <w:t xml:space="preserve"> vos questions</w:t>
      </w:r>
      <w:r w:rsidR="006F4B76">
        <w:rPr>
          <w:rFonts w:ascii="Marianne" w:eastAsia="Calibri" w:hAnsi="Marianne" w:cs="Calibri"/>
          <w:sz w:val="18"/>
        </w:rPr>
        <w:t xml:space="preserve"> ! </w:t>
      </w:r>
      <w:r w:rsidR="006F4B76" w:rsidRPr="003A6C7D">
        <w:rPr>
          <w:rFonts w:ascii="Marianne" w:eastAsia="Calibri" w:hAnsi="Marianne" w:cs="Calibri"/>
          <w:b/>
          <w:sz w:val="18"/>
        </w:rPr>
        <w:t xml:space="preserve">Prochaines séances : </w:t>
      </w:r>
      <w:r w:rsidRPr="003A6C7D">
        <w:rPr>
          <w:rFonts w:ascii="Marianne" w:eastAsia="Calibri" w:hAnsi="Marianne" w:cs="Calibri"/>
          <w:b/>
          <w:sz w:val="18"/>
        </w:rPr>
        <w:t>2 mai</w:t>
      </w:r>
      <w:r w:rsidR="00DE5AC5" w:rsidRPr="003A6C7D">
        <w:rPr>
          <w:rFonts w:ascii="Marianne" w:eastAsia="Calibri" w:hAnsi="Marianne" w:cs="Calibri"/>
          <w:b/>
          <w:sz w:val="18"/>
        </w:rPr>
        <w:t xml:space="preserve"> </w:t>
      </w:r>
      <w:r w:rsidR="006F4B76" w:rsidRPr="003A6C7D">
        <w:rPr>
          <w:rFonts w:ascii="Marianne" w:eastAsia="Calibri" w:hAnsi="Marianne" w:cs="Calibri"/>
          <w:b/>
          <w:sz w:val="18"/>
        </w:rPr>
        <w:t>et 6 juin 2024.</w:t>
      </w:r>
    </w:p>
    <w:p w14:paraId="4259EF98" w14:textId="387B6EF2" w:rsidR="00975ED5" w:rsidRPr="006F4B76" w:rsidRDefault="00975ED5" w:rsidP="006F4B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240"/>
        <w:jc w:val="both"/>
        <w:rPr>
          <w:rFonts w:ascii="Marianne" w:eastAsia="Calibri" w:hAnsi="Marianne" w:cs="Calibri"/>
          <w:i/>
          <w:color w:val="000000"/>
          <w:sz w:val="18"/>
        </w:rPr>
      </w:pPr>
      <w:r w:rsidRPr="006F4B76">
        <w:rPr>
          <w:rFonts w:ascii="Marianne" w:eastAsia="Calibri" w:hAnsi="Marianne" w:cs="Calibri"/>
          <w:i/>
          <w:color w:val="000000"/>
          <w:sz w:val="18"/>
        </w:rPr>
        <w:lastRenderedPageBreak/>
        <w:t xml:space="preserve">Le programme « ESMS numérique » vous permet d’améliorer votre système d’information et de pouvoir le relier à Mon espace santé. Pour rappel, un </w:t>
      </w:r>
      <w:hyperlink r:id="rId20" w:history="1">
        <w:r w:rsidRPr="008A0BEE">
          <w:rPr>
            <w:rStyle w:val="Lienhypertexte"/>
            <w:rFonts w:ascii="Marianne" w:eastAsia="Calibri" w:hAnsi="Marianne" w:cs="Calibri"/>
            <w:i/>
            <w:color w:val="5770BE" w:themeColor="accent2"/>
            <w:sz w:val="18"/>
          </w:rPr>
          <w:t>appel à projets</w:t>
        </w:r>
      </w:hyperlink>
      <w:r w:rsidRPr="006F4B76">
        <w:rPr>
          <w:rFonts w:ascii="Marianne" w:eastAsia="Calibri" w:hAnsi="Marianne" w:cs="Calibri"/>
          <w:i/>
          <w:color w:val="000000"/>
          <w:sz w:val="18"/>
        </w:rPr>
        <w:t xml:space="preserve"> est en cours.</w:t>
      </w:r>
    </w:p>
    <w:p w14:paraId="581E9249" w14:textId="1C8EAB96" w:rsidR="00975ED5" w:rsidRPr="004035E8" w:rsidRDefault="00975ED5" w:rsidP="00975ED5">
      <w:pPr>
        <w:spacing w:after="240"/>
        <w:jc w:val="both"/>
        <w:rPr>
          <w:rFonts w:ascii="Marianne" w:eastAsia="Calibri" w:hAnsi="Marianne" w:cs="Calibri"/>
          <w:i/>
          <w:color w:val="000000"/>
          <w:sz w:val="16"/>
        </w:rPr>
      </w:pPr>
      <w:r w:rsidRPr="004035E8">
        <w:rPr>
          <w:rFonts w:ascii="Marianne" w:eastAsia="Calibri" w:hAnsi="Marianne" w:cs="Calibri"/>
          <w:i/>
          <w:color w:val="000000"/>
          <w:sz w:val="16"/>
          <w:u w:val="single"/>
        </w:rPr>
        <w:t>Référent</w:t>
      </w:r>
      <w:r w:rsidR="00840217">
        <w:rPr>
          <w:rFonts w:ascii="Marianne" w:eastAsia="Calibri" w:hAnsi="Marianne" w:cs="Calibri"/>
          <w:i/>
          <w:color w:val="000000"/>
          <w:sz w:val="16"/>
          <w:u w:val="single"/>
        </w:rPr>
        <w:t>s</w:t>
      </w:r>
      <w:r w:rsidRPr="004035E8">
        <w:rPr>
          <w:rFonts w:ascii="Marianne" w:eastAsia="Calibri" w:hAnsi="Marianne" w:cs="Calibri"/>
          <w:i/>
          <w:color w:val="000000"/>
          <w:sz w:val="16"/>
          <w:u w:val="single"/>
        </w:rPr>
        <w:t> :</w:t>
      </w:r>
      <w:r w:rsidR="006F4B76" w:rsidRPr="004035E8">
        <w:rPr>
          <w:rFonts w:ascii="Marianne" w:eastAsia="Calibri" w:hAnsi="Marianne" w:cs="Calibri"/>
          <w:i/>
          <w:color w:val="000000"/>
          <w:sz w:val="16"/>
        </w:rPr>
        <w:t xml:space="preserve"> Sandrine </w:t>
      </w:r>
      <w:r w:rsidR="008A0BEE" w:rsidRPr="004035E8">
        <w:rPr>
          <w:rFonts w:ascii="Marianne" w:eastAsia="Calibri" w:hAnsi="Marianne" w:cs="Calibri"/>
          <w:i/>
          <w:color w:val="000000"/>
          <w:sz w:val="16"/>
        </w:rPr>
        <w:t>ALLARD</w:t>
      </w:r>
      <w:r w:rsidR="00840217">
        <w:rPr>
          <w:rFonts w:ascii="Marianne" w:eastAsia="Calibri" w:hAnsi="Marianne" w:cs="Calibri"/>
          <w:i/>
          <w:color w:val="000000"/>
          <w:sz w:val="16"/>
        </w:rPr>
        <w:t xml:space="preserve"> et Sylvie PELOTIER (ARS), Guillaume VILLETON (GCS SARA)</w:t>
      </w:r>
    </w:p>
    <w:p w14:paraId="311BEA20" w14:textId="2F17437E" w:rsidR="00AC4BEE" w:rsidRDefault="00B7154E" w:rsidP="004035E8">
      <w:pPr>
        <w:spacing w:before="360" w:after="120"/>
        <w:jc w:val="both"/>
        <w:rPr>
          <w:rFonts w:ascii="Marianne" w:hAnsi="Marianne" w:cs="Calibri"/>
          <w:color w:val="000091" w:themeColor="text2"/>
        </w:rPr>
      </w:pPr>
      <w:r w:rsidRPr="00B7154E">
        <w:rPr>
          <w:rFonts w:ascii="Marianne" w:hAnsi="Marianne" w:cs="Calibri"/>
          <w:color w:val="000091" w:themeColor="text2"/>
        </w:rPr>
        <w:t>Dép</w:t>
      </w:r>
      <w:r w:rsidR="00AC4BEE">
        <w:rPr>
          <w:rFonts w:ascii="Marianne" w:hAnsi="Marianne" w:cs="Calibri"/>
          <w:color w:val="000091" w:themeColor="text2"/>
        </w:rPr>
        <w:t xml:space="preserve">loiement du ROR auprès des EHPAD </w:t>
      </w:r>
    </w:p>
    <w:p w14:paraId="4AAD2CEF" w14:textId="5410F8E8" w:rsidR="00AC4BEE" w:rsidRPr="00AC4BEE" w:rsidRDefault="00AC4BEE" w:rsidP="004035E8">
      <w:pPr>
        <w:spacing w:after="120" w:line="276" w:lineRule="auto"/>
        <w:jc w:val="both"/>
        <w:rPr>
          <w:rFonts w:ascii="Marianne" w:eastAsia="Calibri" w:hAnsi="Marianne"/>
          <w:sz w:val="18"/>
          <w:szCs w:val="18"/>
          <w:lang w:eastAsia="fr-FR"/>
        </w:rPr>
      </w:pPr>
      <w:r w:rsidRPr="00AC4BEE">
        <w:rPr>
          <w:rFonts w:ascii="Marianne" w:eastAsia="Calibri" w:hAnsi="Marianne"/>
          <w:sz w:val="18"/>
          <w:szCs w:val="18"/>
          <w:lang w:eastAsia="fr-FR"/>
        </w:rPr>
        <w:t xml:space="preserve">Le </w:t>
      </w:r>
      <w:hyperlink r:id="rId21" w:history="1">
        <w:r w:rsidRPr="008A0BEE">
          <w:rPr>
            <w:rStyle w:val="Lienhypertexte"/>
            <w:rFonts w:ascii="Marianne" w:eastAsia="Calibri" w:hAnsi="Marianne"/>
            <w:color w:val="5770BE" w:themeColor="accent2"/>
            <w:sz w:val="18"/>
            <w:szCs w:val="18"/>
            <w:lang w:eastAsia="fr-FR"/>
          </w:rPr>
          <w:t>Répertoire opérationnel des ressources (ROR)</w:t>
        </w:r>
      </w:hyperlink>
      <w:r>
        <w:rPr>
          <w:rFonts w:ascii="Marianne" w:eastAsia="Calibri" w:hAnsi="Marianne"/>
          <w:sz w:val="18"/>
          <w:szCs w:val="18"/>
          <w:lang w:eastAsia="fr-FR"/>
        </w:rPr>
        <w:t xml:space="preserve"> </w:t>
      </w:r>
      <w:r w:rsidRPr="00AC4BEE">
        <w:rPr>
          <w:rFonts w:ascii="Marianne" w:eastAsia="Calibri" w:hAnsi="Marianne"/>
          <w:sz w:val="18"/>
          <w:szCs w:val="18"/>
          <w:lang w:eastAsia="fr-FR"/>
        </w:rPr>
        <w:t>est un référentiel de données centralisant la description de l’offre des structures sanitaires et médico-sociales sur l’ensemble du territoire.</w:t>
      </w:r>
      <w:r>
        <w:rPr>
          <w:rFonts w:ascii="Marianne" w:eastAsia="Calibri" w:hAnsi="Marianne"/>
          <w:sz w:val="18"/>
          <w:szCs w:val="18"/>
          <w:lang w:eastAsia="fr-FR"/>
        </w:rPr>
        <w:t xml:space="preserve"> </w:t>
      </w:r>
      <w:r w:rsidRPr="00AC4BEE">
        <w:rPr>
          <w:rFonts w:ascii="Marianne" w:eastAsia="Calibri" w:hAnsi="Marianne"/>
          <w:sz w:val="18"/>
          <w:szCs w:val="18"/>
          <w:lang w:eastAsia="fr-FR"/>
        </w:rPr>
        <w:t xml:space="preserve">Le </w:t>
      </w:r>
      <w:hyperlink r:id="rId22" w:anchor=":~:text=Texte%20suivant%20%E2%80%BA-,D%C3%A9cret%20n%C2%B0%202023%2D1057%20du%2017%20novembre%202023%20portant,accompagnement%20social%20et%20m%C3%A9dico%2Dsocial%20%C2%BB" w:history="1">
        <w:r w:rsidRPr="004035E8">
          <w:rPr>
            <w:rStyle w:val="Lienhypertexte"/>
            <w:rFonts w:ascii="Marianne" w:eastAsia="Calibri" w:hAnsi="Marianne"/>
            <w:color w:val="5770BE" w:themeColor="accent2"/>
            <w:sz w:val="18"/>
            <w:szCs w:val="18"/>
            <w:lang w:eastAsia="fr-FR"/>
          </w:rPr>
          <w:t>décret n°2023-1057 du 17 novembre 2023</w:t>
        </w:r>
      </w:hyperlink>
      <w:r w:rsidRPr="00AC4BEE">
        <w:rPr>
          <w:rFonts w:ascii="Marianne" w:eastAsia="Calibri" w:hAnsi="Marianne"/>
          <w:sz w:val="18"/>
          <w:szCs w:val="18"/>
          <w:lang w:eastAsia="fr-FR"/>
        </w:rPr>
        <w:t xml:space="preserve"> rend </w:t>
      </w:r>
      <w:r w:rsidRPr="00AC4BEE">
        <w:rPr>
          <w:rFonts w:ascii="Marianne" w:eastAsia="Calibri" w:hAnsi="Marianne"/>
          <w:b/>
          <w:sz w:val="18"/>
          <w:szCs w:val="18"/>
          <w:lang w:eastAsia="fr-FR"/>
        </w:rPr>
        <w:t>obligatoire</w:t>
      </w:r>
      <w:r w:rsidRPr="00AC4BEE">
        <w:rPr>
          <w:rFonts w:ascii="Marianne" w:eastAsia="Calibri" w:hAnsi="Marianne"/>
          <w:sz w:val="18"/>
          <w:szCs w:val="18"/>
          <w:lang w:eastAsia="fr-FR"/>
        </w:rPr>
        <w:t xml:space="preserve"> le renseignement et la mise à jour des données de chaque établissement médico-social dans le ROR. Il permettra </w:t>
      </w:r>
      <w:r>
        <w:rPr>
          <w:rFonts w:ascii="Marianne" w:eastAsia="Calibri" w:hAnsi="Marianne"/>
          <w:sz w:val="18"/>
          <w:szCs w:val="18"/>
          <w:lang w:eastAsia="fr-FR"/>
        </w:rPr>
        <w:t xml:space="preserve">bientôt </w:t>
      </w:r>
      <w:r w:rsidRPr="00AC4BEE">
        <w:rPr>
          <w:rFonts w:ascii="Marianne" w:eastAsia="Calibri" w:hAnsi="Marianne"/>
          <w:sz w:val="18"/>
          <w:szCs w:val="18"/>
          <w:lang w:eastAsia="fr-FR"/>
        </w:rPr>
        <w:t>l’</w:t>
      </w:r>
      <w:r w:rsidRPr="00AC4BEE">
        <w:rPr>
          <w:rFonts w:ascii="Marianne" w:eastAsia="Calibri" w:hAnsi="Marianne"/>
          <w:b/>
          <w:bCs/>
          <w:sz w:val="18"/>
          <w:szCs w:val="18"/>
          <w:lang w:eastAsia="fr-FR"/>
        </w:rPr>
        <w:t xml:space="preserve">alimentation automatisée de l’ensemble des applications métiers </w:t>
      </w:r>
      <w:r w:rsidRPr="00AC4BEE">
        <w:rPr>
          <w:rFonts w:ascii="Marianne" w:eastAsia="Calibri" w:hAnsi="Marianne"/>
          <w:bCs/>
          <w:sz w:val="18"/>
          <w:szCs w:val="18"/>
          <w:lang w:eastAsia="fr-FR"/>
        </w:rPr>
        <w:t>contribuant au parcours patient/usage</w:t>
      </w:r>
      <w:r w:rsidRPr="00AC4BEE">
        <w:rPr>
          <w:rFonts w:ascii="Marianne" w:eastAsia="Calibri" w:hAnsi="Marianne"/>
          <w:sz w:val="18"/>
          <w:szCs w:val="18"/>
          <w:lang w:eastAsia="fr-FR"/>
        </w:rPr>
        <w:t xml:space="preserve">r. </w:t>
      </w:r>
    </w:p>
    <w:p w14:paraId="071A6129" w14:textId="603AC3DE" w:rsidR="00AC4BEE" w:rsidRPr="00AC4BEE" w:rsidRDefault="00AC4BEE" w:rsidP="008A0BEE">
      <w:pPr>
        <w:spacing w:line="276" w:lineRule="auto"/>
        <w:jc w:val="both"/>
        <w:rPr>
          <w:rFonts w:ascii="Marianne" w:eastAsia="Calibri" w:hAnsi="Marianne"/>
          <w:i/>
          <w:sz w:val="18"/>
          <w:szCs w:val="18"/>
          <w:lang w:eastAsia="fr-FR"/>
        </w:rPr>
      </w:pPr>
      <w:r>
        <w:rPr>
          <w:rFonts w:ascii="Marianne" w:eastAsia="Calibri" w:hAnsi="Marianne"/>
          <w:sz w:val="18"/>
          <w:szCs w:val="18"/>
          <w:lang w:eastAsia="fr-FR"/>
        </w:rPr>
        <w:t>À</w:t>
      </w:r>
      <w:r w:rsidRPr="00AC4BEE">
        <w:rPr>
          <w:rFonts w:ascii="Marianne" w:eastAsia="Calibri" w:hAnsi="Marianne"/>
          <w:sz w:val="18"/>
          <w:szCs w:val="18"/>
          <w:lang w:eastAsia="fr-FR"/>
        </w:rPr>
        <w:t xml:space="preserve"> terme, ce sont les informations disponibles dans le ROR qui</w:t>
      </w:r>
      <w:r w:rsidRPr="00AC4BEE">
        <w:rPr>
          <w:rFonts w:ascii="Marianne" w:eastAsia="Calibri" w:hAnsi="Marianne"/>
          <w:b/>
          <w:sz w:val="18"/>
          <w:szCs w:val="18"/>
          <w:lang w:eastAsia="fr-FR"/>
        </w:rPr>
        <w:t xml:space="preserve"> alimenteront l’annuaire de ViaTrajectoire et les sites nationaux dont </w:t>
      </w:r>
      <w:r w:rsidR="004B15F1">
        <w:rPr>
          <w:rFonts w:ascii="Marianne" w:eastAsia="Calibri" w:hAnsi="Marianne"/>
          <w:b/>
          <w:sz w:val="18"/>
          <w:szCs w:val="18"/>
          <w:lang w:eastAsia="fr-FR"/>
        </w:rPr>
        <w:t xml:space="preserve">le site : </w:t>
      </w:r>
      <w:hyperlink r:id="rId23" w:history="1">
        <w:r w:rsidRPr="008A0BEE">
          <w:rPr>
            <w:rStyle w:val="Lienhypertexte"/>
            <w:rFonts w:ascii="Marianne" w:eastAsia="Calibri" w:hAnsi="Marianne"/>
            <w:color w:val="5770BE" w:themeColor="accent2"/>
            <w:sz w:val="18"/>
            <w:szCs w:val="18"/>
            <w:lang w:eastAsia="fr-FR"/>
          </w:rPr>
          <w:t>www.pour-les-personnes-agees.gouv.fr</w:t>
        </w:r>
      </w:hyperlink>
      <w:r w:rsidRPr="00AC4BEE">
        <w:rPr>
          <w:rFonts w:ascii="Marianne" w:eastAsia="Calibri" w:hAnsi="Marianne"/>
          <w:sz w:val="18"/>
          <w:szCs w:val="18"/>
          <w:lang w:eastAsia="fr-FR"/>
        </w:rPr>
        <w:t xml:space="preserve">. </w:t>
      </w:r>
      <w:r>
        <w:rPr>
          <w:rFonts w:ascii="Marianne" w:eastAsia="Calibri" w:hAnsi="Marianne"/>
          <w:sz w:val="18"/>
          <w:szCs w:val="18"/>
          <w:lang w:eastAsia="fr-FR"/>
        </w:rPr>
        <w:t>P</w:t>
      </w:r>
      <w:r w:rsidRPr="00AC4BEE">
        <w:rPr>
          <w:rFonts w:ascii="Marianne" w:eastAsia="Calibri" w:hAnsi="Marianne"/>
          <w:sz w:val="18"/>
          <w:szCs w:val="18"/>
          <w:lang w:eastAsia="fr-FR"/>
        </w:rPr>
        <w:t xml:space="preserve">our le secteur </w:t>
      </w:r>
      <w:r w:rsidR="004035E8">
        <w:rPr>
          <w:rFonts w:ascii="Marianne" w:eastAsia="Calibri" w:hAnsi="Marianne"/>
          <w:sz w:val="18"/>
          <w:szCs w:val="18"/>
          <w:lang w:eastAsia="fr-FR"/>
        </w:rPr>
        <w:t xml:space="preserve">du </w:t>
      </w:r>
      <w:r w:rsidRPr="00AC4BEE">
        <w:rPr>
          <w:rFonts w:ascii="Marianne" w:eastAsia="Calibri" w:hAnsi="Marianne"/>
          <w:sz w:val="18"/>
          <w:szCs w:val="18"/>
          <w:lang w:eastAsia="fr-FR"/>
        </w:rPr>
        <w:t>handicap, le déploiement du ROR a débuté dans le cadre de la campagne de fiabilisation de Viatrajectoire PH qui se poursuit en 2024.</w:t>
      </w:r>
    </w:p>
    <w:p w14:paraId="02A27621" w14:textId="76564D5F" w:rsidR="00AC4BEE" w:rsidRPr="00AC4BEE" w:rsidRDefault="00AC4BEE" w:rsidP="004035E8">
      <w:pPr>
        <w:spacing w:before="120"/>
        <w:jc w:val="both"/>
        <w:rPr>
          <w:rFonts w:ascii="Marianne" w:eastAsia="Calibri" w:hAnsi="Marianne"/>
          <w:sz w:val="18"/>
          <w:szCs w:val="18"/>
          <w:lang w:eastAsia="fr-FR"/>
        </w:rPr>
      </w:pPr>
      <w:r w:rsidRPr="00AC4BEE">
        <w:rPr>
          <w:rFonts w:ascii="Marianne" w:eastAsia="Calibri" w:hAnsi="Marianne"/>
          <w:sz w:val="18"/>
          <w:szCs w:val="18"/>
          <w:lang w:eastAsia="fr-FR"/>
        </w:rPr>
        <w:t xml:space="preserve">Le </w:t>
      </w:r>
      <w:r w:rsidR="00060D63">
        <w:rPr>
          <w:rFonts w:ascii="Marianne" w:eastAsia="Calibri" w:hAnsi="Marianne"/>
          <w:sz w:val="18"/>
          <w:szCs w:val="18"/>
          <w:lang w:eastAsia="fr-FR"/>
        </w:rPr>
        <w:t xml:space="preserve">GCS SARA </w:t>
      </w:r>
      <w:r w:rsidR="004035E8">
        <w:rPr>
          <w:rFonts w:ascii="Marianne" w:eastAsia="Calibri" w:hAnsi="Marianne"/>
          <w:sz w:val="18"/>
          <w:szCs w:val="18"/>
          <w:lang w:eastAsia="fr-FR"/>
        </w:rPr>
        <w:t xml:space="preserve">propose aux EHPAD un parcours de formation au ROR </w:t>
      </w:r>
      <w:r w:rsidRPr="00AC4BEE">
        <w:rPr>
          <w:rFonts w:ascii="Marianne" w:eastAsia="Calibri" w:hAnsi="Marianne"/>
          <w:sz w:val="18"/>
          <w:szCs w:val="18"/>
          <w:lang w:eastAsia="fr-FR"/>
        </w:rPr>
        <w:t>:</w:t>
      </w:r>
    </w:p>
    <w:p w14:paraId="2D9A94C6" w14:textId="01D94CD3" w:rsidR="00AC4BEE" w:rsidRPr="004035E8" w:rsidRDefault="00D32566" w:rsidP="004035E8">
      <w:pPr>
        <w:numPr>
          <w:ilvl w:val="0"/>
          <w:numId w:val="39"/>
        </w:numPr>
        <w:ind w:left="567" w:hanging="283"/>
        <w:rPr>
          <w:rFonts w:ascii="Marianne" w:eastAsia="Calibri" w:hAnsi="Marianne"/>
          <w:color w:val="5770BE" w:themeColor="accent2"/>
          <w:sz w:val="18"/>
          <w:szCs w:val="18"/>
          <w:lang w:eastAsia="fr-FR"/>
        </w:rPr>
      </w:pPr>
      <w:hyperlink r:id="rId24" w:history="1">
        <w:r w:rsidR="00AC4BEE" w:rsidRPr="004035E8">
          <w:rPr>
            <w:rStyle w:val="Lienhypertexte"/>
            <w:rFonts w:ascii="Marianne" w:eastAsia="Calibri" w:hAnsi="Marianne"/>
            <w:color w:val="5770BE" w:themeColor="accent2"/>
            <w:sz w:val="18"/>
            <w:szCs w:val="18"/>
            <w:lang w:eastAsia="fr-FR"/>
          </w:rPr>
          <w:t>tutoriels vidéo</w:t>
        </w:r>
      </w:hyperlink>
      <w:r w:rsidR="00AC4BEE" w:rsidRPr="004035E8">
        <w:rPr>
          <w:rFonts w:ascii="Marianne" w:eastAsia="Calibri" w:hAnsi="Marianne"/>
          <w:color w:val="5770BE" w:themeColor="accent2"/>
          <w:sz w:val="18"/>
          <w:szCs w:val="18"/>
          <w:lang w:eastAsia="fr-FR"/>
        </w:rPr>
        <w:t xml:space="preserve"> </w:t>
      </w:r>
    </w:p>
    <w:p w14:paraId="79D94649" w14:textId="413BEFCE" w:rsidR="00060D63" w:rsidRPr="004035E8" w:rsidRDefault="00D32566" w:rsidP="004035E8">
      <w:pPr>
        <w:numPr>
          <w:ilvl w:val="0"/>
          <w:numId w:val="39"/>
        </w:numPr>
        <w:ind w:left="567" w:hanging="283"/>
        <w:rPr>
          <w:rFonts w:ascii="Marianne" w:eastAsia="Calibri" w:hAnsi="Marianne"/>
          <w:color w:val="5770BE" w:themeColor="accent2"/>
          <w:sz w:val="18"/>
          <w:szCs w:val="18"/>
          <w:lang w:eastAsia="fr-FR"/>
        </w:rPr>
      </w:pPr>
      <w:hyperlink r:id="rId25" w:history="1">
        <w:r w:rsidR="00AC4BEE" w:rsidRPr="004035E8">
          <w:rPr>
            <w:rStyle w:val="Lienhypertexte"/>
            <w:rFonts w:ascii="Marianne" w:eastAsia="Calibri" w:hAnsi="Marianne"/>
            <w:color w:val="5770BE" w:themeColor="accent2"/>
            <w:sz w:val="18"/>
            <w:szCs w:val="18"/>
            <w:lang w:eastAsia="fr-FR"/>
          </w:rPr>
          <w:t>webinaires Questions/Réponse</w:t>
        </w:r>
        <w:r w:rsidR="00060D63" w:rsidRPr="004035E8">
          <w:rPr>
            <w:rStyle w:val="Lienhypertexte"/>
            <w:rFonts w:ascii="Marianne" w:eastAsia="Calibri" w:hAnsi="Marianne"/>
            <w:color w:val="5770BE" w:themeColor="accent2"/>
            <w:sz w:val="18"/>
            <w:szCs w:val="18"/>
            <w:lang w:eastAsia="fr-FR"/>
          </w:rPr>
          <w:t>s</w:t>
        </w:r>
      </w:hyperlink>
    </w:p>
    <w:p w14:paraId="2E38A4FB" w14:textId="0413CDAD" w:rsidR="00AC4BEE" w:rsidRPr="00AC4BEE" w:rsidRDefault="00060D63" w:rsidP="004035E8">
      <w:pPr>
        <w:spacing w:before="100" w:beforeAutospacing="1" w:after="120"/>
        <w:rPr>
          <w:rFonts w:ascii="Marianne" w:eastAsia="Calibri" w:hAnsi="Marianne"/>
          <w:sz w:val="18"/>
          <w:szCs w:val="18"/>
          <w:lang w:eastAsia="fr-FR"/>
        </w:rPr>
      </w:pPr>
      <w:r>
        <w:rPr>
          <w:rFonts w:ascii="Marianne" w:eastAsia="Calibri" w:hAnsi="Marianne"/>
          <w:sz w:val="18"/>
          <w:szCs w:val="18"/>
          <w:lang w:eastAsia="fr-FR"/>
        </w:rPr>
        <w:t>Pour toutes questions techniques, contactez le G</w:t>
      </w:r>
      <w:r w:rsidR="00AC4BEE" w:rsidRPr="00AC4BEE">
        <w:rPr>
          <w:rFonts w:ascii="Marianne" w:eastAsia="Calibri" w:hAnsi="Marianne"/>
          <w:sz w:val="18"/>
          <w:szCs w:val="18"/>
          <w:lang w:eastAsia="fr-FR"/>
        </w:rPr>
        <w:t>CS SARA</w:t>
      </w:r>
      <w:r w:rsidR="008A0BEE">
        <w:rPr>
          <w:rFonts w:ascii="Marianne" w:eastAsia="Calibri" w:hAnsi="Marianne"/>
          <w:sz w:val="18"/>
          <w:szCs w:val="18"/>
          <w:lang w:eastAsia="fr-FR"/>
        </w:rPr>
        <w:t xml:space="preserve"> </w:t>
      </w:r>
      <w:r w:rsidR="00AC4BEE" w:rsidRPr="00AC4BEE">
        <w:rPr>
          <w:rFonts w:ascii="Marianne" w:eastAsia="Calibri" w:hAnsi="Marianne"/>
          <w:sz w:val="18"/>
          <w:szCs w:val="18"/>
          <w:lang w:eastAsia="fr-FR"/>
        </w:rPr>
        <w:t xml:space="preserve">: </w:t>
      </w:r>
      <w:hyperlink r:id="rId26" w:history="1">
        <w:r w:rsidR="00AC4BEE" w:rsidRPr="008A0BEE">
          <w:rPr>
            <w:rFonts w:ascii="Marianne" w:eastAsia="Calibri" w:hAnsi="Marianne"/>
            <w:color w:val="5770BE" w:themeColor="accent2"/>
            <w:sz w:val="18"/>
            <w:szCs w:val="18"/>
            <w:u w:val="single"/>
            <w:lang w:eastAsia="fr-FR"/>
          </w:rPr>
          <w:t xml:space="preserve">ror-mss@sante-ara.fr </w:t>
        </w:r>
      </w:hyperlink>
    </w:p>
    <w:p w14:paraId="5170F027" w14:textId="6E9654C0" w:rsidR="00B7154E" w:rsidRPr="008A0BEE" w:rsidRDefault="00AC4BEE" w:rsidP="008A0BEE">
      <w:pPr>
        <w:rPr>
          <w:rFonts w:ascii="Marianne" w:eastAsia="Calibri" w:hAnsi="Marianne"/>
          <w:i/>
          <w:sz w:val="16"/>
          <w:szCs w:val="18"/>
        </w:rPr>
      </w:pPr>
      <w:r w:rsidRPr="00060D63">
        <w:rPr>
          <w:rFonts w:ascii="Marianne" w:eastAsia="Calibri" w:hAnsi="Marianne"/>
          <w:i/>
          <w:sz w:val="16"/>
          <w:szCs w:val="18"/>
          <w:u w:val="single"/>
        </w:rPr>
        <w:t>Référente</w:t>
      </w:r>
      <w:r w:rsidR="008A0BEE">
        <w:rPr>
          <w:rFonts w:ascii="Marianne" w:eastAsia="Calibri" w:hAnsi="Marianne"/>
          <w:i/>
          <w:sz w:val="16"/>
          <w:szCs w:val="18"/>
          <w:u w:val="single"/>
        </w:rPr>
        <w:t xml:space="preserve"> </w:t>
      </w:r>
      <w:r w:rsidRPr="00060D63">
        <w:rPr>
          <w:rFonts w:ascii="Marianne" w:eastAsia="Calibri" w:hAnsi="Marianne"/>
          <w:i/>
          <w:sz w:val="16"/>
          <w:szCs w:val="18"/>
        </w:rPr>
        <w:t>: S</w:t>
      </w:r>
      <w:r w:rsidR="00060D63" w:rsidRPr="00060D63">
        <w:rPr>
          <w:rFonts w:ascii="Marianne" w:eastAsia="Calibri" w:hAnsi="Marianne"/>
          <w:i/>
          <w:sz w:val="16"/>
          <w:szCs w:val="18"/>
        </w:rPr>
        <w:t>é</w:t>
      </w:r>
      <w:r w:rsidRPr="00060D63">
        <w:rPr>
          <w:rFonts w:ascii="Marianne" w:eastAsia="Calibri" w:hAnsi="Marianne"/>
          <w:i/>
          <w:sz w:val="16"/>
          <w:szCs w:val="18"/>
        </w:rPr>
        <w:t>verine BARBAT</w:t>
      </w:r>
    </w:p>
    <w:p w14:paraId="66B651B0" w14:textId="251A70E7" w:rsidR="00060D63" w:rsidRPr="00060D63" w:rsidRDefault="00060D63" w:rsidP="00B64B70">
      <w:pPr>
        <w:pStyle w:val="Signature3"/>
        <w:spacing w:before="360" w:after="120"/>
        <w:ind w:firstLine="0"/>
        <w:jc w:val="left"/>
        <w:rPr>
          <w:rFonts w:ascii="Marianne" w:hAnsi="Marianne" w:cs="Calibri"/>
          <w:color w:val="000091" w:themeColor="text2"/>
          <w:sz w:val="24"/>
        </w:rPr>
      </w:pPr>
      <w:r w:rsidRPr="00060D63">
        <w:rPr>
          <w:rFonts w:ascii="Marianne" w:hAnsi="Marianne" w:cs="Calibri"/>
          <w:color w:val="000091" w:themeColor="text2"/>
          <w:sz w:val="24"/>
        </w:rPr>
        <w:t>Pôles d’activité et de soins adaptés (PASA)</w:t>
      </w:r>
      <w:r>
        <w:rPr>
          <w:rFonts w:ascii="Marianne" w:hAnsi="Marianne" w:cs="Calibri"/>
          <w:color w:val="000091" w:themeColor="text2"/>
          <w:sz w:val="24"/>
        </w:rPr>
        <w:t> : l</w:t>
      </w:r>
      <w:r w:rsidRPr="00060D63">
        <w:rPr>
          <w:rFonts w:ascii="Marianne" w:hAnsi="Marianne" w:cs="Calibri"/>
          <w:color w:val="000091" w:themeColor="text2"/>
          <w:sz w:val="24"/>
        </w:rPr>
        <w:t xml:space="preserve">ancement </w:t>
      </w:r>
      <w:r>
        <w:rPr>
          <w:rFonts w:ascii="Marianne" w:hAnsi="Marianne" w:cs="Calibri"/>
          <w:color w:val="000091" w:themeColor="text2"/>
          <w:sz w:val="24"/>
        </w:rPr>
        <w:t>de l’</w:t>
      </w:r>
      <w:r w:rsidRPr="00060D63">
        <w:rPr>
          <w:rFonts w:ascii="Marianne" w:hAnsi="Marianne" w:cs="Calibri"/>
          <w:color w:val="000091" w:themeColor="text2"/>
          <w:sz w:val="24"/>
        </w:rPr>
        <w:t>appel à candidatures 2024</w:t>
      </w:r>
    </w:p>
    <w:p w14:paraId="493EE8B8" w14:textId="117CF6E7" w:rsidR="00060D63" w:rsidRDefault="00060D63" w:rsidP="007025C9">
      <w:pPr>
        <w:spacing w:line="276" w:lineRule="auto"/>
        <w:jc w:val="both"/>
        <w:rPr>
          <w:rFonts w:ascii="Marianne" w:hAnsi="Marianne"/>
          <w:sz w:val="18"/>
          <w:szCs w:val="18"/>
        </w:rPr>
      </w:pPr>
      <w:r w:rsidRPr="00060D63">
        <w:rPr>
          <w:rFonts w:ascii="Marianne" w:hAnsi="Marianne"/>
          <w:sz w:val="18"/>
          <w:szCs w:val="18"/>
        </w:rPr>
        <w:t xml:space="preserve">L’ARS </w:t>
      </w:r>
      <w:r w:rsidR="003A6C7D">
        <w:rPr>
          <w:rFonts w:ascii="Marianne" w:hAnsi="Marianne"/>
          <w:sz w:val="18"/>
          <w:szCs w:val="18"/>
        </w:rPr>
        <w:t>Auvergne-Rhône-Alpes</w:t>
      </w:r>
      <w:r w:rsidRPr="00060D63">
        <w:rPr>
          <w:rFonts w:ascii="Marianne" w:hAnsi="Marianne"/>
          <w:sz w:val="18"/>
          <w:szCs w:val="18"/>
        </w:rPr>
        <w:t xml:space="preserve"> lance un appel à candidatures pour mettre en place 35 nouveaux PASA répartis sur l’ensemble des dép</w:t>
      </w:r>
      <w:r>
        <w:rPr>
          <w:rFonts w:ascii="Marianne" w:hAnsi="Marianne"/>
          <w:sz w:val="18"/>
          <w:szCs w:val="18"/>
        </w:rPr>
        <w:t>artements de la région</w:t>
      </w:r>
      <w:r w:rsidRPr="00060D63">
        <w:rPr>
          <w:rFonts w:ascii="Marianne" w:hAnsi="Marianne"/>
          <w:sz w:val="18"/>
          <w:szCs w:val="18"/>
        </w:rPr>
        <w:t xml:space="preserve">. </w:t>
      </w:r>
    </w:p>
    <w:p w14:paraId="1E2239EB" w14:textId="3EB9F72A" w:rsidR="00060D63" w:rsidRPr="001E6650" w:rsidRDefault="00060D63" w:rsidP="00840217">
      <w:pPr>
        <w:spacing w:before="120" w:after="120" w:line="276" w:lineRule="auto"/>
        <w:jc w:val="both"/>
        <w:rPr>
          <w:rFonts w:ascii="Marianne" w:hAnsi="Marianne"/>
          <w:b/>
          <w:color w:val="000091" w:themeColor="text2"/>
          <w:sz w:val="18"/>
          <w:szCs w:val="18"/>
        </w:rPr>
      </w:pPr>
      <w:r w:rsidRPr="001E6650">
        <w:rPr>
          <w:rFonts w:ascii="Marianne" w:hAnsi="Marianne"/>
          <w:b/>
          <w:color w:val="000091" w:themeColor="text2"/>
          <w:sz w:val="18"/>
          <w:szCs w:val="18"/>
        </w:rPr>
        <w:t>249 PASA déjà ouverts en Auvergne-Rhône-Alpes</w:t>
      </w:r>
    </w:p>
    <w:p w14:paraId="1BF6348A" w14:textId="05692DA5" w:rsidR="00060D63" w:rsidRDefault="00D32566" w:rsidP="007025C9">
      <w:pPr>
        <w:spacing w:line="276" w:lineRule="auto"/>
        <w:jc w:val="both"/>
        <w:rPr>
          <w:rFonts w:ascii="Marianne" w:hAnsi="Marianne"/>
          <w:sz w:val="18"/>
          <w:szCs w:val="18"/>
        </w:rPr>
      </w:pPr>
      <w:hyperlink r:id="rId27" w:history="1">
        <w:r w:rsidR="00060D63" w:rsidRPr="008A0BEE">
          <w:rPr>
            <w:rStyle w:val="Lienhypertexte"/>
            <w:rFonts w:ascii="Marianne" w:hAnsi="Marianne"/>
            <w:color w:val="5770BE" w:themeColor="accent2"/>
            <w:sz w:val="18"/>
            <w:szCs w:val="18"/>
          </w:rPr>
          <w:t>Les PASA</w:t>
        </w:r>
      </w:hyperlink>
      <w:r w:rsidR="00060D63" w:rsidRPr="00060D63">
        <w:rPr>
          <w:rFonts w:ascii="Marianne" w:hAnsi="Marianne"/>
          <w:sz w:val="18"/>
          <w:szCs w:val="18"/>
        </w:rPr>
        <w:t xml:space="preserve"> sont des structures créées au sein </w:t>
      </w:r>
      <w:r w:rsidR="00840217">
        <w:rPr>
          <w:rFonts w:ascii="Marianne" w:hAnsi="Marianne"/>
          <w:sz w:val="18"/>
          <w:szCs w:val="18"/>
        </w:rPr>
        <w:t>des EHPAD. Ces pôles</w:t>
      </w:r>
      <w:r w:rsidR="00060D63" w:rsidRPr="00060D63">
        <w:rPr>
          <w:rFonts w:ascii="Marianne" w:hAnsi="Marianne"/>
          <w:sz w:val="18"/>
          <w:szCs w:val="18"/>
        </w:rPr>
        <w:t xml:space="preserve"> proposent des activités individuelles ou collectives qui concourent au maintien ou à la réhabilitation des capacités des personnes atteintes d’une maladie neurodégénérative.</w:t>
      </w:r>
    </w:p>
    <w:p w14:paraId="3DF8A55C" w14:textId="61870FFE" w:rsidR="00840217" w:rsidRDefault="00060D63" w:rsidP="007025C9">
      <w:pPr>
        <w:spacing w:before="120" w:line="276" w:lineRule="auto"/>
        <w:jc w:val="both"/>
        <w:rPr>
          <w:rFonts w:ascii="Marianne" w:hAnsi="Marianne"/>
          <w:b/>
          <w:sz w:val="18"/>
          <w:szCs w:val="18"/>
        </w:rPr>
      </w:pPr>
      <w:r w:rsidRPr="00060D63">
        <w:rPr>
          <w:rFonts w:ascii="Marianne" w:hAnsi="Marianne"/>
          <w:sz w:val="18"/>
          <w:szCs w:val="18"/>
        </w:rPr>
        <w:t xml:space="preserve">Le projet de PASA devra être proposé par un EHPAD d’une capacité minimale </w:t>
      </w:r>
      <w:r w:rsidR="00840217">
        <w:rPr>
          <w:rFonts w:ascii="Marianne" w:hAnsi="Marianne"/>
          <w:sz w:val="18"/>
          <w:szCs w:val="18"/>
        </w:rPr>
        <w:t>de 80 </w:t>
      </w:r>
      <w:r w:rsidRPr="00060D63">
        <w:rPr>
          <w:rFonts w:ascii="Marianne" w:hAnsi="Marianne"/>
          <w:sz w:val="18"/>
          <w:szCs w:val="18"/>
        </w:rPr>
        <w:t xml:space="preserve">places d’hébergement. </w:t>
      </w:r>
      <w:r w:rsidR="00840217">
        <w:rPr>
          <w:rFonts w:ascii="Marianne" w:hAnsi="Marianne"/>
          <w:sz w:val="18"/>
          <w:szCs w:val="18"/>
        </w:rPr>
        <w:t>Les</w:t>
      </w:r>
      <w:r w:rsidRPr="00060D63">
        <w:rPr>
          <w:rFonts w:ascii="Marianne" w:hAnsi="Marianne"/>
          <w:sz w:val="18"/>
          <w:szCs w:val="18"/>
        </w:rPr>
        <w:t xml:space="preserve"> projets sélectionnés devront être en fonctionnement au plus tard en janvier 2025.</w:t>
      </w:r>
      <w:r w:rsidR="00840217">
        <w:rPr>
          <w:rFonts w:ascii="Marianne" w:hAnsi="Marianne"/>
          <w:sz w:val="18"/>
          <w:szCs w:val="18"/>
        </w:rPr>
        <w:t xml:space="preserve"> </w:t>
      </w:r>
      <w:r w:rsidR="00840217" w:rsidRPr="00060D63">
        <w:rPr>
          <w:rFonts w:ascii="Marianne" w:hAnsi="Marianne"/>
          <w:b/>
          <w:sz w:val="18"/>
          <w:szCs w:val="18"/>
        </w:rPr>
        <w:t>Date butoir de dépôt des candidatures : 30 juin 2024.</w:t>
      </w:r>
    </w:p>
    <w:p w14:paraId="70515ECA" w14:textId="4EBEFC8C" w:rsidR="007025C9" w:rsidRPr="00060D63" w:rsidRDefault="007025C9" w:rsidP="007025C9">
      <w:pPr>
        <w:spacing w:before="120" w:line="276" w:lineRule="auto"/>
        <w:jc w:val="both"/>
        <w:rPr>
          <w:rFonts w:ascii="Marianne" w:hAnsi="Marianne"/>
          <w:sz w:val="18"/>
          <w:szCs w:val="18"/>
        </w:rPr>
      </w:pPr>
      <w:r>
        <w:rPr>
          <w:rFonts w:ascii="Marianne" w:hAnsi="Marianne"/>
          <w:sz w:val="18"/>
          <w:szCs w:val="18"/>
        </w:rPr>
        <w:t xml:space="preserve">&gt; </w:t>
      </w:r>
      <w:hyperlink r:id="rId28" w:history="1">
        <w:r w:rsidRPr="003A6C7D">
          <w:rPr>
            <w:rStyle w:val="Lienhypertexte"/>
            <w:rFonts w:ascii="Marianne" w:hAnsi="Marianne"/>
            <w:sz w:val="18"/>
            <w:szCs w:val="18"/>
          </w:rPr>
          <w:t>Consultez l’appel à candidatures sur le site internet de l’ARS ARA</w:t>
        </w:r>
      </w:hyperlink>
      <w:r>
        <w:rPr>
          <w:rFonts w:ascii="Marianne" w:hAnsi="Marianne"/>
          <w:sz w:val="18"/>
          <w:szCs w:val="18"/>
        </w:rPr>
        <w:t xml:space="preserve"> </w:t>
      </w:r>
    </w:p>
    <w:p w14:paraId="770776F7" w14:textId="0DC247C4" w:rsidR="00060D63" w:rsidRPr="006D7C9F" w:rsidRDefault="00060D63" w:rsidP="00840217">
      <w:pPr>
        <w:spacing w:before="120"/>
        <w:rPr>
          <w:rFonts w:ascii="Marianne" w:hAnsi="Marianne"/>
          <w:i/>
          <w:sz w:val="16"/>
          <w:szCs w:val="18"/>
        </w:rPr>
      </w:pPr>
      <w:r w:rsidRPr="00060D63">
        <w:rPr>
          <w:rFonts w:ascii="Marianne" w:hAnsi="Marianne"/>
          <w:i/>
          <w:sz w:val="16"/>
          <w:szCs w:val="18"/>
          <w:u w:val="single"/>
        </w:rPr>
        <w:t>Référente :</w:t>
      </w:r>
      <w:r w:rsidRPr="00060D63">
        <w:rPr>
          <w:rFonts w:ascii="Marianne" w:hAnsi="Marianne"/>
          <w:i/>
          <w:sz w:val="16"/>
          <w:szCs w:val="18"/>
        </w:rPr>
        <w:t xml:space="preserve"> Christiane CHARDON</w:t>
      </w:r>
    </w:p>
    <w:p w14:paraId="19A88200" w14:textId="30D1E30E" w:rsidR="006D7C9F" w:rsidRPr="006D7C9F" w:rsidRDefault="006D7C9F" w:rsidP="00B64B70">
      <w:pPr>
        <w:pStyle w:val="Signature3"/>
        <w:spacing w:before="360" w:after="120"/>
        <w:ind w:firstLine="0"/>
        <w:jc w:val="left"/>
        <w:rPr>
          <w:rFonts w:ascii="Marianne" w:hAnsi="Marianne" w:cs="Calibri"/>
          <w:color w:val="000091" w:themeColor="text2"/>
          <w:sz w:val="24"/>
        </w:rPr>
      </w:pPr>
      <w:r w:rsidRPr="006D7C9F">
        <w:rPr>
          <w:rFonts w:ascii="Marianne" w:hAnsi="Marianne" w:cs="Calibri"/>
          <w:color w:val="000091" w:themeColor="text2"/>
          <w:sz w:val="24"/>
        </w:rPr>
        <w:t xml:space="preserve">Création de 16 </w:t>
      </w:r>
      <w:r>
        <w:rPr>
          <w:rFonts w:ascii="Marianne" w:hAnsi="Marianne" w:cs="Calibri"/>
          <w:color w:val="000091" w:themeColor="text2"/>
          <w:sz w:val="24"/>
        </w:rPr>
        <w:t>É</w:t>
      </w:r>
      <w:r w:rsidRPr="006D7C9F">
        <w:rPr>
          <w:rFonts w:ascii="Marianne" w:hAnsi="Marianne" w:cs="Calibri"/>
          <w:color w:val="000091" w:themeColor="text2"/>
          <w:sz w:val="24"/>
        </w:rPr>
        <w:t xml:space="preserve">quipes </w:t>
      </w:r>
      <w:r>
        <w:rPr>
          <w:rFonts w:ascii="Marianne" w:hAnsi="Marianne" w:cs="Calibri"/>
          <w:color w:val="000091" w:themeColor="text2"/>
          <w:sz w:val="24"/>
        </w:rPr>
        <w:t>s</w:t>
      </w:r>
      <w:r w:rsidRPr="006D7C9F">
        <w:rPr>
          <w:rFonts w:ascii="Marianne" w:hAnsi="Marianne" w:cs="Calibri"/>
          <w:color w:val="000091" w:themeColor="text2"/>
          <w:sz w:val="24"/>
        </w:rPr>
        <w:t xml:space="preserve">pécialisées </w:t>
      </w:r>
      <w:r w:rsidR="008A0BEE">
        <w:rPr>
          <w:rFonts w:ascii="Marianne" w:hAnsi="Marianne" w:cs="Calibri"/>
          <w:color w:val="000091" w:themeColor="text2"/>
          <w:sz w:val="24"/>
        </w:rPr>
        <w:t>A</w:t>
      </w:r>
      <w:r w:rsidRPr="006D7C9F">
        <w:rPr>
          <w:rFonts w:ascii="Marianne" w:hAnsi="Marianne" w:cs="Calibri"/>
          <w:color w:val="000091" w:themeColor="text2"/>
          <w:sz w:val="24"/>
        </w:rPr>
        <w:t xml:space="preserve">lzheimer (ESA) </w:t>
      </w:r>
      <w:r>
        <w:rPr>
          <w:rFonts w:ascii="Marianne" w:hAnsi="Marianne" w:cs="Calibri"/>
          <w:color w:val="000091" w:themeColor="text2"/>
          <w:sz w:val="24"/>
        </w:rPr>
        <w:br/>
      </w:r>
      <w:r w:rsidRPr="006D7C9F">
        <w:rPr>
          <w:rFonts w:ascii="Marianne" w:hAnsi="Marianne" w:cs="Calibri"/>
          <w:color w:val="000091" w:themeColor="text2"/>
          <w:sz w:val="24"/>
        </w:rPr>
        <w:t>en SSIAD/SPASAD</w:t>
      </w:r>
    </w:p>
    <w:p w14:paraId="796419B8" w14:textId="5A708221" w:rsidR="006D7C9F" w:rsidRPr="006D7C9F" w:rsidRDefault="006D7C9F" w:rsidP="00840217">
      <w:pPr>
        <w:pStyle w:val="Signature3"/>
        <w:spacing w:line="276" w:lineRule="auto"/>
        <w:ind w:firstLine="0"/>
        <w:jc w:val="both"/>
        <w:rPr>
          <w:rFonts w:ascii="Marianne" w:hAnsi="Marianne"/>
          <w:bCs/>
          <w:color w:val="000000" w:themeColor="text1"/>
          <w:sz w:val="18"/>
          <w:szCs w:val="18"/>
        </w:rPr>
      </w:pPr>
      <w:r>
        <w:rPr>
          <w:rFonts w:ascii="Marianne" w:hAnsi="Marianne" w:cs="Calibri"/>
          <w:color w:val="000000" w:themeColor="text1"/>
          <w:sz w:val="18"/>
          <w:szCs w:val="18"/>
        </w:rPr>
        <w:t>Afin de compléter les 63 ESA de la région et d</w:t>
      </w:r>
      <w:r w:rsidRPr="006D7C9F">
        <w:rPr>
          <w:rFonts w:ascii="Marianne" w:hAnsi="Marianne" w:cs="Calibri"/>
          <w:color w:val="000000" w:themeColor="text1"/>
          <w:sz w:val="18"/>
          <w:szCs w:val="18"/>
        </w:rPr>
        <w:t>ans la continuité du plan Alzheimer, l’</w:t>
      </w:r>
      <w:r w:rsidRPr="006D7C9F">
        <w:rPr>
          <w:rFonts w:ascii="Marianne" w:hAnsi="Marianne" w:cs="Calibri"/>
          <w:sz w:val="18"/>
          <w:szCs w:val="18"/>
        </w:rPr>
        <w:t>ARS</w:t>
      </w:r>
      <w:r w:rsidRPr="006D7C9F">
        <w:rPr>
          <w:rFonts w:ascii="Marianne" w:hAnsi="Marianne" w:cs="Calibri"/>
          <w:color w:val="000000" w:themeColor="text1"/>
          <w:sz w:val="18"/>
          <w:szCs w:val="18"/>
        </w:rPr>
        <w:t xml:space="preserve"> a lancé fin 2023 </w:t>
      </w:r>
      <w:r>
        <w:rPr>
          <w:rFonts w:ascii="Marianne" w:hAnsi="Marianne" w:cs="Calibri"/>
          <w:color w:val="000000" w:themeColor="text1"/>
          <w:sz w:val="18"/>
          <w:szCs w:val="18"/>
        </w:rPr>
        <w:t>un appel à candidatures.</w:t>
      </w:r>
      <w:r w:rsidR="000653E5">
        <w:rPr>
          <w:rFonts w:ascii="Marianne" w:hAnsi="Marianne" w:cs="Calibri"/>
          <w:color w:val="000000" w:themeColor="text1"/>
          <w:sz w:val="18"/>
          <w:szCs w:val="18"/>
        </w:rPr>
        <w:t xml:space="preserve"> </w:t>
      </w:r>
      <w:r w:rsidRPr="006D7C9F">
        <w:rPr>
          <w:rFonts w:ascii="Marianne" w:hAnsi="Marianne" w:cs="Calibri"/>
          <w:b/>
          <w:color w:val="000000" w:themeColor="text1"/>
          <w:sz w:val="18"/>
          <w:szCs w:val="18"/>
        </w:rPr>
        <w:t xml:space="preserve">16 ESA </w:t>
      </w:r>
      <w:r w:rsidR="000653E5">
        <w:rPr>
          <w:rFonts w:ascii="Marianne" w:hAnsi="Marianne" w:cs="Calibri"/>
          <w:b/>
          <w:color w:val="000000" w:themeColor="text1"/>
          <w:sz w:val="18"/>
          <w:szCs w:val="18"/>
        </w:rPr>
        <w:t>supplémentaires sont</w:t>
      </w:r>
      <w:r w:rsidRPr="006D7C9F">
        <w:rPr>
          <w:rFonts w:ascii="Marianne" w:hAnsi="Marianne" w:cs="Calibri"/>
          <w:b/>
          <w:color w:val="000000" w:themeColor="text1"/>
          <w:sz w:val="18"/>
          <w:szCs w:val="18"/>
        </w:rPr>
        <w:t xml:space="preserve"> </w:t>
      </w:r>
      <w:r w:rsidR="00B14080">
        <w:rPr>
          <w:rFonts w:ascii="Marianne" w:hAnsi="Marianne" w:cs="Calibri"/>
          <w:b/>
          <w:color w:val="000000" w:themeColor="text1"/>
          <w:sz w:val="18"/>
          <w:szCs w:val="18"/>
        </w:rPr>
        <w:t xml:space="preserve">ainsi </w:t>
      </w:r>
      <w:r w:rsidRPr="006D7C9F">
        <w:rPr>
          <w:rFonts w:ascii="Marianne" w:hAnsi="Marianne" w:cs="Calibri"/>
          <w:b/>
          <w:color w:val="000000" w:themeColor="text1"/>
          <w:sz w:val="18"/>
          <w:szCs w:val="18"/>
        </w:rPr>
        <w:t xml:space="preserve">autorisées </w:t>
      </w:r>
      <w:r w:rsidRPr="001E6650">
        <w:rPr>
          <w:rFonts w:ascii="Marianne" w:hAnsi="Marianne" w:cs="Calibri"/>
          <w:color w:val="000000" w:themeColor="text1"/>
          <w:sz w:val="18"/>
          <w:szCs w:val="18"/>
        </w:rPr>
        <w:t>dans les départements suivants :</w:t>
      </w:r>
      <w:r w:rsidRPr="006D7C9F">
        <w:rPr>
          <w:rFonts w:ascii="Marianne" w:hAnsi="Marianne" w:cs="Calibri"/>
          <w:color w:val="000000" w:themeColor="text1"/>
          <w:sz w:val="18"/>
          <w:szCs w:val="18"/>
        </w:rPr>
        <w:t xml:space="preserve"> Ain, Allier, </w:t>
      </w:r>
      <w:r w:rsidRPr="006D7C9F">
        <w:rPr>
          <w:rFonts w:ascii="Marianne" w:hAnsi="Marianne"/>
          <w:bCs/>
          <w:color w:val="000000" w:themeColor="text1"/>
          <w:sz w:val="18"/>
          <w:szCs w:val="18"/>
        </w:rPr>
        <w:t>Drôme, Isère, Loire, Haute-Savoie</w:t>
      </w:r>
      <w:r>
        <w:rPr>
          <w:rFonts w:ascii="Marianne" w:hAnsi="Marianne"/>
          <w:bCs/>
          <w:color w:val="000000" w:themeColor="text1"/>
          <w:sz w:val="18"/>
          <w:szCs w:val="18"/>
        </w:rPr>
        <w:t>, Puy-de-Dôme</w:t>
      </w:r>
      <w:r w:rsidRPr="006D7C9F">
        <w:rPr>
          <w:rFonts w:ascii="Marianne" w:hAnsi="Marianne"/>
          <w:bCs/>
          <w:color w:val="000000" w:themeColor="text1"/>
          <w:sz w:val="18"/>
          <w:szCs w:val="18"/>
        </w:rPr>
        <w:t xml:space="preserve"> et Métropole de Lyon. Leur installation est prévue au </w:t>
      </w:r>
      <w:r w:rsidR="00840217">
        <w:rPr>
          <w:rFonts w:ascii="Marianne" w:hAnsi="Marianne"/>
          <w:bCs/>
          <w:color w:val="000000" w:themeColor="text1"/>
          <w:sz w:val="18"/>
          <w:szCs w:val="18"/>
        </w:rPr>
        <w:t>second</w:t>
      </w:r>
      <w:r w:rsidRPr="006D7C9F">
        <w:rPr>
          <w:rFonts w:ascii="Marianne" w:hAnsi="Marianne"/>
          <w:bCs/>
          <w:color w:val="000000" w:themeColor="text1"/>
          <w:sz w:val="18"/>
          <w:szCs w:val="18"/>
        </w:rPr>
        <w:t xml:space="preserve"> trimestre 2024. </w:t>
      </w:r>
    </w:p>
    <w:p w14:paraId="08B36119" w14:textId="7BA6B289" w:rsidR="006D7C9F" w:rsidRPr="006D7C9F" w:rsidRDefault="006D7C9F" w:rsidP="00840217">
      <w:pPr>
        <w:pStyle w:val="Signature3"/>
        <w:spacing w:before="120" w:line="276" w:lineRule="auto"/>
        <w:ind w:firstLine="0"/>
        <w:jc w:val="both"/>
        <w:rPr>
          <w:rFonts w:ascii="Marianne" w:hAnsi="Marianne"/>
          <w:bCs/>
          <w:color w:val="000000" w:themeColor="text1"/>
          <w:sz w:val="18"/>
          <w:szCs w:val="18"/>
        </w:rPr>
      </w:pPr>
      <w:r w:rsidRPr="006D7C9F">
        <w:rPr>
          <w:rFonts w:ascii="Marianne" w:hAnsi="Marianne" w:cs="Calibri"/>
          <w:color w:val="000000" w:themeColor="text1"/>
          <w:sz w:val="18"/>
          <w:szCs w:val="18"/>
        </w:rPr>
        <w:t xml:space="preserve">Afin de soutenir le maintien à domicile des personnes âgées touchées par des troubles neurodégénératifs (ou cognitifs), ces équipes ont pour objectif </w:t>
      </w:r>
      <w:r w:rsidRPr="006D7C9F">
        <w:rPr>
          <w:rFonts w:ascii="Marianne" w:hAnsi="Marianne" w:cs="Calibri"/>
          <w:b/>
          <w:color w:val="000000" w:themeColor="text1"/>
          <w:sz w:val="18"/>
          <w:szCs w:val="18"/>
        </w:rPr>
        <w:t>d’organiser et de mettre en place un accompagnement personnalisé</w:t>
      </w:r>
      <w:r w:rsidRPr="006D7C9F">
        <w:rPr>
          <w:rFonts w:ascii="Marianne" w:hAnsi="Marianne" w:cs="Calibri"/>
          <w:color w:val="000000" w:themeColor="text1"/>
          <w:sz w:val="18"/>
          <w:szCs w:val="18"/>
        </w:rPr>
        <w:t xml:space="preserve">. Des soins de réhabilitation et </w:t>
      </w:r>
      <w:r w:rsidRPr="006D7C9F">
        <w:rPr>
          <w:rFonts w:ascii="Marianne" w:hAnsi="Marianne" w:cs="Calibri"/>
          <w:color w:val="000000" w:themeColor="text1"/>
          <w:sz w:val="18"/>
          <w:szCs w:val="18"/>
        </w:rPr>
        <w:lastRenderedPageBreak/>
        <w:t xml:space="preserve">d’accompagnement peuvent être proposés au bénéfice de patients diagnostiqués à un stade précoce ou modéré de la maladie. Ces prestations sont délivrées par une équipe pluridisciplinaire composée de professionnels formés à la réadaptation, à la stimulation et à l’accompagnement. </w:t>
      </w:r>
    </w:p>
    <w:p w14:paraId="05E01714" w14:textId="598EA77E" w:rsidR="006D7C9F" w:rsidRPr="006D7C9F" w:rsidRDefault="006D7C9F" w:rsidP="00840217">
      <w:pPr>
        <w:pStyle w:val="Signature3"/>
        <w:spacing w:before="120"/>
        <w:ind w:firstLine="0"/>
        <w:jc w:val="both"/>
        <w:rPr>
          <w:rFonts w:ascii="Marianne" w:hAnsi="Marianne"/>
          <w:bCs/>
          <w:color w:val="000000" w:themeColor="text1"/>
          <w:sz w:val="18"/>
          <w:szCs w:val="18"/>
        </w:rPr>
      </w:pPr>
      <w:r>
        <w:rPr>
          <w:rFonts w:ascii="Marianne" w:hAnsi="Marianne"/>
          <w:bCs/>
          <w:color w:val="000000" w:themeColor="text1"/>
          <w:sz w:val="18"/>
          <w:szCs w:val="18"/>
        </w:rPr>
        <w:t xml:space="preserve">&gt; </w:t>
      </w:r>
      <w:hyperlink r:id="rId29" w:history="1">
        <w:r w:rsidRPr="008A0BEE">
          <w:rPr>
            <w:rStyle w:val="Lienhypertexte"/>
            <w:rFonts w:ascii="Marianne" w:hAnsi="Marianne"/>
            <w:bCs/>
            <w:color w:val="5770BE" w:themeColor="accent2"/>
            <w:sz w:val="18"/>
            <w:szCs w:val="18"/>
          </w:rPr>
          <w:t xml:space="preserve">Pour connaître le détail des porteurs, consultez le site internet de l’ARS </w:t>
        </w:r>
      </w:hyperlink>
    </w:p>
    <w:p w14:paraId="00E211DE" w14:textId="77777777" w:rsidR="006D7C9F" w:rsidRPr="006D7C9F" w:rsidRDefault="006D7C9F" w:rsidP="006D7C9F">
      <w:pPr>
        <w:pStyle w:val="Signature3"/>
        <w:ind w:firstLine="0"/>
        <w:jc w:val="both"/>
        <w:rPr>
          <w:rFonts w:ascii="Marianne" w:hAnsi="Marianne"/>
          <w:bCs/>
          <w:color w:val="000000" w:themeColor="text1"/>
          <w:sz w:val="18"/>
          <w:szCs w:val="18"/>
        </w:rPr>
      </w:pPr>
    </w:p>
    <w:p w14:paraId="2443D6F8" w14:textId="32D61FDA" w:rsidR="006D7C9F" w:rsidRPr="000653E5" w:rsidRDefault="006D7C9F" w:rsidP="000653E5">
      <w:pPr>
        <w:pStyle w:val="Signature3"/>
        <w:ind w:firstLine="0"/>
        <w:jc w:val="both"/>
        <w:rPr>
          <w:rFonts w:ascii="Marianne" w:hAnsi="Marianne"/>
          <w:i/>
          <w:color w:val="000000" w:themeColor="text1"/>
          <w:sz w:val="16"/>
          <w:szCs w:val="18"/>
        </w:rPr>
      </w:pPr>
      <w:r w:rsidRPr="006D7C9F">
        <w:rPr>
          <w:rFonts w:ascii="Marianne" w:hAnsi="Marianne"/>
          <w:bCs/>
          <w:i/>
          <w:color w:val="000000" w:themeColor="text1"/>
          <w:sz w:val="16"/>
          <w:szCs w:val="18"/>
          <w:u w:val="single"/>
        </w:rPr>
        <w:t>Référentes :</w:t>
      </w:r>
      <w:r w:rsidRPr="006D7C9F">
        <w:rPr>
          <w:rFonts w:ascii="Marianne" w:hAnsi="Marianne"/>
          <w:bCs/>
          <w:i/>
          <w:color w:val="000000" w:themeColor="text1"/>
          <w:sz w:val="16"/>
          <w:szCs w:val="18"/>
        </w:rPr>
        <w:t xml:space="preserve"> Roselyne COCHERIL et Laurette VILARD</w:t>
      </w:r>
    </w:p>
    <w:p w14:paraId="447DA7E2" w14:textId="3228013C" w:rsidR="00060D63" w:rsidRPr="000653E5" w:rsidRDefault="00A71F3D" w:rsidP="00B64B70">
      <w:pPr>
        <w:pStyle w:val="Signature3"/>
        <w:spacing w:before="360" w:after="120"/>
        <w:ind w:firstLine="0"/>
        <w:jc w:val="left"/>
        <w:rPr>
          <w:rFonts w:ascii="Marianne" w:hAnsi="Marianne" w:cs="Calibri"/>
          <w:color w:val="000091" w:themeColor="text2"/>
          <w:sz w:val="24"/>
        </w:rPr>
      </w:pPr>
      <w:r>
        <w:rPr>
          <w:rFonts w:ascii="Marianne" w:hAnsi="Marianne" w:cs="Calibri"/>
          <w:noProof/>
          <w:color w:val="000091" w:themeColor="text2"/>
        </w:rPr>
        <w:drawing>
          <wp:anchor distT="0" distB="0" distL="114300" distR="114300" simplePos="0" relativeHeight="251967488" behindDoc="0" locked="0" layoutInCell="1" allowOverlap="1" wp14:anchorId="47A4165F" wp14:editId="4470C6AD">
            <wp:simplePos x="0" y="0"/>
            <wp:positionH relativeFrom="column">
              <wp:posOffset>-1648014</wp:posOffset>
            </wp:positionH>
            <wp:positionV relativeFrom="paragraph">
              <wp:posOffset>72048</wp:posOffset>
            </wp:positionV>
            <wp:extent cx="1433389" cy="95534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stance-domicile-senior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389" cy="95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D63" w:rsidRPr="000653E5">
        <w:rPr>
          <w:rFonts w:ascii="Marianne" w:hAnsi="Marianne" w:cs="Calibri"/>
          <w:color w:val="000091" w:themeColor="text2"/>
          <w:sz w:val="24"/>
        </w:rPr>
        <w:t>Nouvel appel à candidatures</w:t>
      </w:r>
      <w:r w:rsidR="000653E5" w:rsidRPr="000653E5">
        <w:rPr>
          <w:rFonts w:ascii="Marianne" w:hAnsi="Marianne" w:cs="Calibri"/>
          <w:color w:val="000091" w:themeColor="text2"/>
          <w:sz w:val="24"/>
        </w:rPr>
        <w:t xml:space="preserve"> </w:t>
      </w:r>
      <w:r w:rsidR="000653E5">
        <w:rPr>
          <w:rFonts w:ascii="Marianne" w:hAnsi="Marianne" w:cs="Calibri"/>
          <w:color w:val="000091" w:themeColor="text2"/>
          <w:sz w:val="24"/>
        </w:rPr>
        <w:br/>
      </w:r>
      <w:r w:rsidR="000653E5" w:rsidRPr="000653E5">
        <w:rPr>
          <w:rFonts w:ascii="Marianne" w:hAnsi="Marianne" w:cs="Calibri"/>
          <w:color w:val="000091" w:themeColor="text2"/>
          <w:sz w:val="24"/>
        </w:rPr>
        <w:t>pour la création de</w:t>
      </w:r>
      <w:r w:rsidR="00060D63" w:rsidRPr="000653E5">
        <w:rPr>
          <w:rFonts w:ascii="Marianne" w:hAnsi="Marianne" w:cs="Calibri"/>
          <w:color w:val="000091" w:themeColor="text2"/>
          <w:sz w:val="24"/>
        </w:rPr>
        <w:t xml:space="preserve"> C</w:t>
      </w:r>
      <w:r w:rsidR="000653E5">
        <w:rPr>
          <w:rFonts w:ascii="Marianne" w:hAnsi="Marianne" w:cs="Calibri"/>
          <w:color w:val="000091" w:themeColor="text2"/>
          <w:sz w:val="24"/>
        </w:rPr>
        <w:t>entres de ressources territoriaux (CRT)</w:t>
      </w:r>
    </w:p>
    <w:p w14:paraId="62B88700" w14:textId="706E36D1" w:rsidR="000653E5" w:rsidRPr="000653E5" w:rsidRDefault="000653E5" w:rsidP="00B64B70">
      <w:pPr>
        <w:spacing w:line="276" w:lineRule="auto"/>
        <w:jc w:val="both"/>
        <w:rPr>
          <w:rFonts w:ascii="Marianne" w:hAnsi="Marianne" w:cs="Arial"/>
          <w:sz w:val="18"/>
          <w:szCs w:val="18"/>
        </w:rPr>
      </w:pPr>
      <w:r w:rsidRPr="000653E5">
        <w:rPr>
          <w:rFonts w:ascii="Marianne" w:hAnsi="Marianne" w:cs="Arial"/>
          <w:sz w:val="18"/>
          <w:szCs w:val="18"/>
        </w:rPr>
        <w:t>L’ARS lance un appel à candi</w:t>
      </w:r>
      <w:r w:rsidR="00B64B70">
        <w:rPr>
          <w:rFonts w:ascii="Marianne" w:hAnsi="Marianne" w:cs="Arial"/>
          <w:sz w:val="18"/>
          <w:szCs w:val="18"/>
        </w:rPr>
        <w:t xml:space="preserve">datures pour mettre en place </w:t>
      </w:r>
      <w:r w:rsidR="00B64B70" w:rsidRPr="00B64B70">
        <w:rPr>
          <w:rFonts w:ascii="Marianne" w:hAnsi="Marianne" w:cs="Arial"/>
          <w:b/>
          <w:sz w:val="18"/>
          <w:szCs w:val="18"/>
        </w:rPr>
        <w:t>13 </w:t>
      </w:r>
      <w:r w:rsidRPr="00B64B70">
        <w:rPr>
          <w:rFonts w:ascii="Marianne" w:hAnsi="Marianne" w:cs="Arial"/>
          <w:b/>
          <w:sz w:val="18"/>
          <w:szCs w:val="18"/>
        </w:rPr>
        <w:t>nouveaux CRT</w:t>
      </w:r>
      <w:r w:rsidRPr="000653E5">
        <w:rPr>
          <w:rFonts w:ascii="Marianne" w:hAnsi="Marianne" w:cs="Arial"/>
          <w:sz w:val="18"/>
          <w:szCs w:val="18"/>
        </w:rPr>
        <w:t xml:space="preserve"> qui viendront compléter </w:t>
      </w:r>
      <w:r>
        <w:rPr>
          <w:rFonts w:ascii="Marianne" w:hAnsi="Marianne" w:cs="Arial"/>
          <w:sz w:val="18"/>
          <w:szCs w:val="18"/>
        </w:rPr>
        <w:t>les</w:t>
      </w:r>
      <w:r w:rsidRPr="000653E5">
        <w:rPr>
          <w:rFonts w:ascii="Marianne" w:hAnsi="Marianne" w:cs="Arial"/>
          <w:sz w:val="18"/>
          <w:szCs w:val="18"/>
        </w:rPr>
        <w:t xml:space="preserve"> 17 centres installés aux printemps 2023 et 2024.</w:t>
      </w:r>
    </w:p>
    <w:p w14:paraId="5C1FE85C" w14:textId="362AF6FC" w:rsidR="000653E5" w:rsidRPr="000653E5" w:rsidRDefault="000653E5" w:rsidP="00B64B70">
      <w:pPr>
        <w:spacing w:before="120" w:after="120" w:line="276" w:lineRule="auto"/>
        <w:jc w:val="both"/>
        <w:rPr>
          <w:rFonts w:ascii="Marianne" w:hAnsi="Marianne" w:cs="Arial"/>
          <w:sz w:val="18"/>
          <w:szCs w:val="18"/>
        </w:rPr>
      </w:pPr>
      <w:r>
        <w:rPr>
          <w:rFonts w:ascii="Marianne" w:hAnsi="Marianne" w:cs="Arial"/>
          <w:sz w:val="18"/>
          <w:szCs w:val="18"/>
        </w:rPr>
        <w:t>Objectif :</w:t>
      </w:r>
      <w:r w:rsidRPr="000653E5">
        <w:rPr>
          <w:rFonts w:ascii="Marianne" w:hAnsi="Marianne" w:cs="Arial"/>
          <w:sz w:val="18"/>
          <w:szCs w:val="18"/>
        </w:rPr>
        <w:t xml:space="preserve"> permettre aux personnes âgées de vieillir chez elles le plus longtemps possible grâce à un accompagnement renforcé à domicile</w:t>
      </w:r>
      <w:r w:rsidR="00B64B70">
        <w:rPr>
          <w:rFonts w:ascii="Marianne" w:hAnsi="Marianne" w:cs="Arial"/>
          <w:sz w:val="18"/>
          <w:szCs w:val="18"/>
        </w:rPr>
        <w:t>.</w:t>
      </w:r>
    </w:p>
    <w:p w14:paraId="59CC6554" w14:textId="6CF927D6" w:rsidR="000653E5" w:rsidRDefault="000653E5" w:rsidP="00B64B70">
      <w:pPr>
        <w:spacing w:after="120" w:line="276" w:lineRule="auto"/>
        <w:jc w:val="both"/>
        <w:rPr>
          <w:rFonts w:ascii="Marianne" w:hAnsi="Marianne" w:cs="Arial"/>
          <w:sz w:val="18"/>
          <w:szCs w:val="18"/>
        </w:rPr>
      </w:pPr>
      <w:r w:rsidRPr="000653E5">
        <w:rPr>
          <w:rFonts w:ascii="Marianne" w:hAnsi="Marianne" w:cs="Arial"/>
          <w:sz w:val="18"/>
          <w:szCs w:val="18"/>
        </w:rPr>
        <w:t xml:space="preserve">Cette mission peut être portée par un EHPAD ou un service à domicile (SAAD, SSIAD ou SPASAD). </w:t>
      </w:r>
      <w:r w:rsidR="00B64B70">
        <w:rPr>
          <w:rFonts w:ascii="Marianne" w:hAnsi="Marianne" w:cs="Arial"/>
          <w:sz w:val="18"/>
          <w:szCs w:val="18"/>
        </w:rPr>
        <w:t>T</w:t>
      </w:r>
      <w:r w:rsidR="00B64B70" w:rsidRPr="00B64B70">
        <w:rPr>
          <w:rFonts w:ascii="Marianne" w:hAnsi="Marianne" w:cs="Arial"/>
          <w:sz w:val="18"/>
          <w:szCs w:val="18"/>
        </w:rPr>
        <w:t xml:space="preserve">ous les départements </w:t>
      </w:r>
      <w:r w:rsidR="00B64B70">
        <w:rPr>
          <w:rFonts w:ascii="Marianne" w:hAnsi="Marianne" w:cs="Arial"/>
          <w:sz w:val="18"/>
          <w:szCs w:val="18"/>
        </w:rPr>
        <w:t>auront</w:t>
      </w:r>
      <w:r w:rsidR="00B64B70" w:rsidRPr="00B64B70">
        <w:rPr>
          <w:rFonts w:ascii="Marianne" w:hAnsi="Marianne" w:cs="Arial"/>
          <w:sz w:val="18"/>
          <w:szCs w:val="18"/>
        </w:rPr>
        <w:t xml:space="preserve"> la possibilité d’installer </w:t>
      </w:r>
      <w:r w:rsidR="00B64B70">
        <w:rPr>
          <w:rFonts w:ascii="Marianne" w:hAnsi="Marianne" w:cs="Arial"/>
          <w:sz w:val="18"/>
          <w:szCs w:val="18"/>
        </w:rPr>
        <w:t>un CRT supplémentaire</w:t>
      </w:r>
      <w:r w:rsidR="0011091C">
        <w:rPr>
          <w:rFonts w:ascii="Marianne" w:hAnsi="Marianne" w:cs="Arial"/>
          <w:sz w:val="18"/>
          <w:szCs w:val="18"/>
        </w:rPr>
        <w:t xml:space="preserve"> sur leur territoire</w:t>
      </w:r>
      <w:r w:rsidRPr="000653E5">
        <w:rPr>
          <w:rFonts w:ascii="Marianne" w:hAnsi="Marianne" w:cs="Arial"/>
          <w:sz w:val="18"/>
          <w:szCs w:val="18"/>
        </w:rPr>
        <w:t>.</w:t>
      </w:r>
      <w:r>
        <w:rPr>
          <w:rFonts w:ascii="Marianne" w:hAnsi="Marianne" w:cs="Arial"/>
          <w:sz w:val="18"/>
          <w:szCs w:val="18"/>
        </w:rPr>
        <w:t xml:space="preserve"> </w:t>
      </w:r>
      <w:r w:rsidRPr="000653E5">
        <w:rPr>
          <w:rFonts w:ascii="Marianne" w:hAnsi="Marianne" w:cs="Arial"/>
          <w:sz w:val="18"/>
          <w:szCs w:val="18"/>
        </w:rPr>
        <w:t xml:space="preserve">Déposez votre candidature </w:t>
      </w:r>
      <w:r w:rsidRPr="00B14080">
        <w:rPr>
          <w:rFonts w:ascii="Marianne" w:hAnsi="Marianne" w:cs="Arial"/>
          <w:b/>
          <w:sz w:val="18"/>
          <w:szCs w:val="18"/>
        </w:rPr>
        <w:t>avant le 30 juin 2024</w:t>
      </w:r>
      <w:r>
        <w:rPr>
          <w:rFonts w:ascii="Marianne" w:hAnsi="Marianne" w:cs="Arial"/>
          <w:sz w:val="18"/>
          <w:szCs w:val="18"/>
        </w:rPr>
        <w:t xml:space="preserve"> !</w:t>
      </w:r>
    </w:p>
    <w:p w14:paraId="1436768C" w14:textId="28A42A07" w:rsidR="000653E5" w:rsidRDefault="000653E5" w:rsidP="000653E5">
      <w:pPr>
        <w:jc w:val="both"/>
        <w:rPr>
          <w:rFonts w:ascii="Marianne" w:hAnsi="Marianne" w:cs="Arial"/>
          <w:sz w:val="18"/>
          <w:szCs w:val="18"/>
        </w:rPr>
      </w:pPr>
      <w:r>
        <w:rPr>
          <w:rFonts w:ascii="Marianne" w:hAnsi="Marianne" w:cs="Arial"/>
          <w:sz w:val="18"/>
          <w:szCs w:val="18"/>
        </w:rPr>
        <w:t xml:space="preserve">&gt; </w:t>
      </w:r>
      <w:hyperlink r:id="rId31" w:history="1">
        <w:r w:rsidRPr="008A0BEE">
          <w:rPr>
            <w:rStyle w:val="Lienhypertexte"/>
            <w:rFonts w:ascii="Marianne" w:hAnsi="Marianne" w:cs="Arial"/>
            <w:color w:val="5770BE" w:themeColor="accent2"/>
            <w:sz w:val="18"/>
            <w:szCs w:val="18"/>
          </w:rPr>
          <w:t xml:space="preserve">Consultez l’appel à candidatures </w:t>
        </w:r>
      </w:hyperlink>
    </w:p>
    <w:p w14:paraId="5B95261B" w14:textId="5F805242" w:rsidR="000653E5" w:rsidRPr="000653E5" w:rsidRDefault="000653E5" w:rsidP="000653E5">
      <w:pPr>
        <w:jc w:val="both"/>
        <w:rPr>
          <w:rFonts w:ascii="Marianne" w:hAnsi="Marianne" w:cs="Arial"/>
          <w:sz w:val="18"/>
          <w:szCs w:val="18"/>
        </w:rPr>
      </w:pPr>
    </w:p>
    <w:p w14:paraId="63E4DFA3" w14:textId="27F9B881" w:rsidR="000653E5" w:rsidRPr="000653E5" w:rsidRDefault="000653E5" w:rsidP="000653E5">
      <w:pPr>
        <w:pStyle w:val="Signature3"/>
        <w:ind w:firstLine="0"/>
        <w:jc w:val="both"/>
        <w:rPr>
          <w:rFonts w:ascii="Marianne" w:hAnsi="Marianne"/>
          <w:bCs/>
          <w:i/>
          <w:color w:val="000000" w:themeColor="text1"/>
          <w:sz w:val="16"/>
          <w:szCs w:val="18"/>
        </w:rPr>
      </w:pPr>
      <w:r w:rsidRPr="000653E5">
        <w:rPr>
          <w:rFonts w:ascii="Marianne" w:hAnsi="Marianne"/>
          <w:bCs/>
          <w:i/>
          <w:color w:val="000000" w:themeColor="text1"/>
          <w:sz w:val="16"/>
          <w:szCs w:val="18"/>
          <w:u w:val="single"/>
        </w:rPr>
        <w:t>Référentes :</w:t>
      </w:r>
      <w:r w:rsidRPr="000653E5">
        <w:rPr>
          <w:rFonts w:ascii="Marianne" w:hAnsi="Marianne"/>
          <w:bCs/>
          <w:i/>
          <w:color w:val="000000" w:themeColor="text1"/>
          <w:sz w:val="16"/>
          <w:szCs w:val="18"/>
        </w:rPr>
        <w:t xml:space="preserve"> Roselyne COCHERIL et Christelle SANITAS</w:t>
      </w:r>
    </w:p>
    <w:p w14:paraId="233E49F3" w14:textId="77777777" w:rsidR="000653E5" w:rsidRPr="000653E5" w:rsidRDefault="000653E5" w:rsidP="00B14080">
      <w:pPr>
        <w:pStyle w:val="Signature3"/>
        <w:spacing w:before="360" w:after="120"/>
        <w:ind w:firstLine="0"/>
        <w:jc w:val="left"/>
        <w:rPr>
          <w:rFonts w:ascii="Marianne" w:hAnsi="Marianne" w:cs="Calibri"/>
          <w:color w:val="000091" w:themeColor="text2"/>
          <w:sz w:val="24"/>
        </w:rPr>
      </w:pPr>
      <w:r w:rsidRPr="000653E5">
        <w:rPr>
          <w:rFonts w:ascii="Marianne" w:hAnsi="Marianne" w:cs="Calibri"/>
          <w:color w:val="000091" w:themeColor="text2"/>
          <w:sz w:val="24"/>
        </w:rPr>
        <w:t xml:space="preserve">Bilan de l’activité Pathos et perspectives 2024 </w:t>
      </w:r>
    </w:p>
    <w:p w14:paraId="6996842F" w14:textId="734ACB6C" w:rsidR="000653E5" w:rsidRPr="000653E5" w:rsidRDefault="000653E5" w:rsidP="00463AC4">
      <w:pPr>
        <w:spacing w:before="120" w:after="120"/>
        <w:jc w:val="both"/>
        <w:rPr>
          <w:rFonts w:ascii="Marianne" w:eastAsia="Calibri" w:hAnsi="Marianne" w:cs="Calibri"/>
          <w:b/>
          <w:bCs/>
          <w:sz w:val="18"/>
          <w:szCs w:val="18"/>
        </w:rPr>
      </w:pPr>
      <w:r w:rsidRPr="000653E5">
        <w:rPr>
          <w:rFonts w:ascii="Marianne" w:eastAsia="Calibri" w:hAnsi="Marianne" w:cs="Calibri"/>
          <w:b/>
          <w:bCs/>
          <w:sz w:val="18"/>
          <w:szCs w:val="18"/>
        </w:rPr>
        <w:t xml:space="preserve">Une activité soutenue en termes de coupes Pathos dans les EHPAD </w:t>
      </w:r>
    </w:p>
    <w:p w14:paraId="4E59DDC8" w14:textId="5D652E77" w:rsidR="000653E5" w:rsidRPr="000653E5" w:rsidRDefault="000653E5" w:rsidP="00840217">
      <w:pPr>
        <w:spacing w:line="276" w:lineRule="auto"/>
        <w:jc w:val="both"/>
        <w:rPr>
          <w:rFonts w:ascii="Marianne" w:hAnsi="Marianne"/>
          <w:sz w:val="18"/>
          <w:szCs w:val="18"/>
        </w:rPr>
      </w:pPr>
      <w:r w:rsidRPr="000653E5">
        <w:rPr>
          <w:rFonts w:ascii="Marianne" w:hAnsi="Marianne"/>
          <w:sz w:val="18"/>
          <w:szCs w:val="18"/>
        </w:rPr>
        <w:t>L’année 2023 confirme l’augmentation constante des coupes Pathos effectuées dans les EHPAD de la région Auvergne-Rhône-Alpes. Ce sont ainsi 194 coupes qui ont été réalisées en 2023 (contre 164 en 2022 et 71 en 2021).</w:t>
      </w:r>
    </w:p>
    <w:p w14:paraId="689E3245" w14:textId="36516046" w:rsidR="000653E5" w:rsidRPr="000653E5" w:rsidRDefault="00463AC4" w:rsidP="00840217">
      <w:pPr>
        <w:spacing w:before="120" w:after="120" w:line="276" w:lineRule="auto"/>
        <w:jc w:val="both"/>
        <w:rPr>
          <w:rFonts w:ascii="Marianne" w:eastAsia="Calibri" w:hAnsi="Marianne" w:cs="Calibri"/>
          <w:b/>
          <w:bCs/>
          <w:sz w:val="18"/>
          <w:szCs w:val="18"/>
        </w:rPr>
      </w:pPr>
      <w:r>
        <w:rPr>
          <w:rFonts w:ascii="Marianne" w:eastAsia="Calibri" w:hAnsi="Marianne" w:cs="Calibri"/>
          <w:b/>
          <w:bCs/>
          <w:sz w:val="18"/>
          <w:szCs w:val="18"/>
        </w:rPr>
        <w:t>M</w:t>
      </w:r>
      <w:r w:rsidRPr="000653E5">
        <w:rPr>
          <w:rFonts w:ascii="Marianne" w:eastAsia="Calibri" w:hAnsi="Marianne" w:cs="Calibri"/>
          <w:b/>
          <w:bCs/>
          <w:sz w:val="18"/>
          <w:szCs w:val="18"/>
        </w:rPr>
        <w:t>édecins coordonnateurs des EHPAD</w:t>
      </w:r>
      <w:r>
        <w:rPr>
          <w:rFonts w:ascii="Marianne" w:eastAsia="Calibri" w:hAnsi="Marianne" w:cs="Calibri"/>
          <w:b/>
          <w:bCs/>
          <w:sz w:val="18"/>
          <w:szCs w:val="18"/>
        </w:rPr>
        <w:t> : d</w:t>
      </w:r>
      <w:r w:rsidR="000653E5" w:rsidRPr="000653E5">
        <w:rPr>
          <w:rFonts w:ascii="Marianne" w:eastAsia="Calibri" w:hAnsi="Marianne" w:cs="Calibri"/>
          <w:b/>
          <w:bCs/>
          <w:sz w:val="18"/>
          <w:szCs w:val="18"/>
        </w:rPr>
        <w:t xml:space="preserve">éploiement des formations AGGIR PATHOS </w:t>
      </w:r>
    </w:p>
    <w:p w14:paraId="6F0B3AB8" w14:textId="2FECCE1D" w:rsidR="000653E5" w:rsidRPr="000653E5" w:rsidRDefault="003A6C7D" w:rsidP="00840217">
      <w:pPr>
        <w:spacing w:line="276" w:lineRule="auto"/>
        <w:jc w:val="both"/>
        <w:rPr>
          <w:rFonts w:ascii="Marianne" w:eastAsia="Calibri" w:hAnsi="Marianne" w:cs="Calibri"/>
          <w:sz w:val="18"/>
          <w:szCs w:val="18"/>
        </w:rPr>
      </w:pPr>
      <w:r>
        <w:rPr>
          <w:rFonts w:ascii="Marianne" w:hAnsi="Marianne"/>
          <w:noProof/>
          <w:sz w:val="18"/>
          <w:szCs w:val="18"/>
          <w:lang w:eastAsia="fr-FR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47446A6C" wp14:editId="7CE2A743">
                <wp:simplePos x="0" y="0"/>
                <wp:positionH relativeFrom="leftMargin">
                  <wp:align>right</wp:align>
                </wp:positionH>
                <wp:positionV relativeFrom="paragraph">
                  <wp:posOffset>843501</wp:posOffset>
                </wp:positionV>
                <wp:extent cx="1999397" cy="2694751"/>
                <wp:effectExtent l="0" t="0" r="0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9397" cy="2694751"/>
                          <a:chOff x="0" y="-177420"/>
                          <a:chExt cx="1607630" cy="1808413"/>
                        </a:xfrm>
                      </wpg:grpSpPr>
                      <wps:wsp>
                        <wps:cNvPr id="7" name="Zone de texte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8130"/>
                            <a:ext cx="1595886" cy="776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33F2B" w14:textId="3F882E92" w:rsidR="00FE6EB2" w:rsidRPr="008A0BEE" w:rsidRDefault="00FE6EB2" w:rsidP="00FE6EB2">
                              <w:pPr>
                                <w:rPr>
                                  <w:rFonts w:ascii="Marianne" w:hAnsi="Marianne"/>
                                  <w:b/>
                                  <w:color w:val="E1000F" w:themeColor="background2"/>
                                  <w:sz w:val="48"/>
                                  <w:szCs w:val="42"/>
                                </w:rPr>
                              </w:pPr>
                              <w:r>
                                <w:rPr>
                                  <w:rFonts w:ascii="Marianne" w:hAnsi="Marianne"/>
                                  <w:b/>
                                  <w:color w:val="E1000F" w:themeColor="background2"/>
                                  <w:sz w:val="48"/>
                                  <w:szCs w:val="42"/>
                                </w:rPr>
                                <w:t>76</w:t>
                              </w:r>
                              <w:r w:rsidRPr="008A0BEE">
                                <w:rPr>
                                  <w:rFonts w:ascii="Marianne" w:hAnsi="Marianne"/>
                                  <w:b/>
                                  <w:color w:val="E1000F" w:themeColor="background2"/>
                                  <w:sz w:val="48"/>
                                  <w:szCs w:val="42"/>
                                </w:rPr>
                                <w:t> %</w:t>
                              </w:r>
                            </w:p>
                            <w:p w14:paraId="4D1B34E7" w14:textId="666F7BAA" w:rsidR="00FE6EB2" w:rsidRPr="00321176" w:rsidRDefault="00FE6EB2" w:rsidP="00FE6EB2">
                              <w:pPr>
                                <w:spacing w:after="60"/>
                                <w:rPr>
                                  <w:rFonts w:ascii="Marianne" w:hAnsi="Marianne"/>
                                  <w:b/>
                                  <w:color w:val="000091" w:themeColor="text2"/>
                                  <w:sz w:val="36"/>
                                  <w:szCs w:val="42"/>
                                </w:rPr>
                              </w:pPr>
                              <w:r>
                                <w:rPr>
                                  <w:rFonts w:ascii="Marianne" w:hAnsi="Marianne"/>
                                  <w:b/>
                                  <w:color w:val="000091" w:themeColor="text2"/>
                                  <w:szCs w:val="42"/>
                                </w:rPr>
                                <w:t>d’ESMS couverts (secteur PA)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Zone de texte 8"/>
                        <wps:cNvSpPr txBox="1"/>
                        <wps:spPr>
                          <a:xfrm>
                            <a:off x="23744" y="-177420"/>
                            <a:ext cx="1483744" cy="522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2AB81E" w14:textId="5DE826C9" w:rsidR="00FE6EB2" w:rsidRDefault="00FE6EB2" w:rsidP="00FE6EB2">
                              <w:r>
                                <w:rPr>
                                  <w:rFonts w:ascii="Marianne" w:hAnsi="Marianne"/>
                                  <w:b/>
                                  <w:color w:val="000091" w:themeColor="text2"/>
                                  <w:szCs w:val="42"/>
                                </w:rPr>
                                <w:t>CPOM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Zone de texte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" y="855023"/>
                            <a:ext cx="159575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F10EB" w14:textId="2E24DACA" w:rsidR="00FE6EB2" w:rsidRPr="008A0BEE" w:rsidRDefault="00FE6EB2" w:rsidP="00FE6EB2">
                              <w:pPr>
                                <w:rPr>
                                  <w:rFonts w:ascii="Marianne" w:hAnsi="Marianne"/>
                                  <w:b/>
                                  <w:color w:val="E1000F" w:themeColor="background2"/>
                                  <w:sz w:val="48"/>
                                  <w:szCs w:val="42"/>
                                </w:rPr>
                              </w:pPr>
                              <w:r>
                                <w:rPr>
                                  <w:rFonts w:ascii="Marianne" w:hAnsi="Marianne"/>
                                  <w:b/>
                                  <w:color w:val="E1000F" w:themeColor="background2"/>
                                  <w:sz w:val="48"/>
                                  <w:szCs w:val="42"/>
                                </w:rPr>
                                <w:t>83</w:t>
                              </w:r>
                              <w:r w:rsidRPr="008A0BEE">
                                <w:rPr>
                                  <w:rFonts w:ascii="Marianne" w:hAnsi="Marianne"/>
                                  <w:b/>
                                  <w:color w:val="E1000F" w:themeColor="background2"/>
                                  <w:sz w:val="48"/>
                                  <w:szCs w:val="42"/>
                                </w:rPr>
                                <w:t> %</w:t>
                              </w:r>
                            </w:p>
                            <w:p w14:paraId="1238D9F3" w14:textId="76D32286" w:rsidR="00FE6EB2" w:rsidRPr="00321176" w:rsidRDefault="00FE6EB2" w:rsidP="00FE6EB2">
                              <w:pPr>
                                <w:spacing w:after="60"/>
                                <w:rPr>
                                  <w:rFonts w:ascii="Marianne" w:hAnsi="Marianne"/>
                                  <w:b/>
                                  <w:color w:val="000091" w:themeColor="text2"/>
                                  <w:sz w:val="36"/>
                                  <w:szCs w:val="42"/>
                                </w:rPr>
                              </w:pPr>
                              <w:r>
                                <w:rPr>
                                  <w:rFonts w:ascii="Marianne" w:hAnsi="Marianne"/>
                                  <w:b/>
                                  <w:color w:val="000091" w:themeColor="text2"/>
                                  <w:szCs w:val="42"/>
                                </w:rPr>
                                <w:t>des OG ont contractualisé secteur PH)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446A6C" id="Groupe 6" o:spid="_x0000_s1036" style="position:absolute;left:0;text-align:left;margin-left:106.25pt;margin-top:66.4pt;width:157.45pt;height:212.2pt;z-index:251969536;mso-position-horizontal:right;mso-position-horizontal-relative:left-margin-area;mso-width-relative:margin;mso-height-relative:margin" coordorigin=",-1774" coordsize="16076,18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">
                <v:shape id="Zone de texte 7" o:spid="_x0000_s1037" type="#_x0000_t202" style="position:absolute;top:1781;width:15958;height:7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33833F2B" w14:textId="3F882E92" w:rsidR="00FE6EB2" w:rsidRPr="008A0BEE" w:rsidRDefault="00FE6EB2" w:rsidP="00FE6EB2">
                        <w:pPr>
                          <w:rPr>
                            <w:rFonts w:ascii="Marianne" w:hAnsi="Marianne"/>
                            <w:b/>
                            <w:color w:val="E1000F" w:themeColor="background2"/>
                            <w:sz w:val="48"/>
                            <w:szCs w:val="42"/>
                          </w:rPr>
                        </w:pPr>
                        <w:r>
                          <w:rPr>
                            <w:rFonts w:ascii="Marianne" w:hAnsi="Marianne"/>
                            <w:b/>
                            <w:color w:val="E1000F" w:themeColor="background2"/>
                            <w:sz w:val="48"/>
                            <w:szCs w:val="42"/>
                          </w:rPr>
                          <w:t>76</w:t>
                        </w:r>
                        <w:r w:rsidRPr="008A0BEE">
                          <w:rPr>
                            <w:rFonts w:ascii="Marianne" w:hAnsi="Marianne"/>
                            <w:b/>
                            <w:color w:val="E1000F" w:themeColor="background2"/>
                            <w:sz w:val="48"/>
                            <w:szCs w:val="42"/>
                          </w:rPr>
                          <w:t> %</w:t>
                        </w:r>
                      </w:p>
                      <w:p w14:paraId="4D1B34E7" w14:textId="666F7BAA" w:rsidR="00FE6EB2" w:rsidRPr="00321176" w:rsidRDefault="00FE6EB2" w:rsidP="00FE6EB2">
                        <w:pPr>
                          <w:spacing w:after="60"/>
                          <w:rPr>
                            <w:rFonts w:ascii="Marianne" w:hAnsi="Marianne"/>
                            <w:b/>
                            <w:color w:val="000091" w:themeColor="text2"/>
                            <w:sz w:val="36"/>
                            <w:szCs w:val="42"/>
                          </w:rPr>
                        </w:pPr>
                        <w:r>
                          <w:rPr>
                            <w:rFonts w:ascii="Marianne" w:hAnsi="Marianne"/>
                            <w:b/>
                            <w:color w:val="000091" w:themeColor="text2"/>
                            <w:szCs w:val="42"/>
                          </w:rPr>
                          <w:t>d’ESMS couverts (secteur PA)</w:t>
                        </w:r>
                      </w:p>
                    </w:txbxContent>
                  </v:textbox>
                </v:shape>
                <v:shape id="Zone de texte 8" o:spid="_x0000_s1038" type="#_x0000_t202" style="position:absolute;left:237;top:-1774;width:14837;height:5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752AB81E" w14:textId="5DE826C9" w:rsidR="00FE6EB2" w:rsidRDefault="00FE6EB2" w:rsidP="00FE6EB2">
                        <w:r>
                          <w:rPr>
                            <w:rFonts w:ascii="Marianne" w:hAnsi="Marianne"/>
                            <w:b/>
                            <w:color w:val="000091" w:themeColor="text2"/>
                            <w:szCs w:val="42"/>
                          </w:rPr>
                          <w:t>CPOM</w:t>
                        </w:r>
                      </w:p>
                    </w:txbxContent>
                  </v:textbox>
                </v:shape>
                <v:shape id="Zone de texte 16" o:spid="_x0000_s1039" type="#_x0000_t202" style="position:absolute;left:118;top:8550;width:15958;height:7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56FF10EB" w14:textId="2E24DACA" w:rsidR="00FE6EB2" w:rsidRPr="008A0BEE" w:rsidRDefault="00FE6EB2" w:rsidP="00FE6EB2">
                        <w:pPr>
                          <w:rPr>
                            <w:rFonts w:ascii="Marianne" w:hAnsi="Marianne"/>
                            <w:b/>
                            <w:color w:val="E1000F" w:themeColor="background2"/>
                            <w:sz w:val="48"/>
                            <w:szCs w:val="42"/>
                          </w:rPr>
                        </w:pPr>
                        <w:r>
                          <w:rPr>
                            <w:rFonts w:ascii="Marianne" w:hAnsi="Marianne"/>
                            <w:b/>
                            <w:color w:val="E1000F" w:themeColor="background2"/>
                            <w:sz w:val="48"/>
                            <w:szCs w:val="42"/>
                          </w:rPr>
                          <w:t>83</w:t>
                        </w:r>
                        <w:r w:rsidRPr="008A0BEE">
                          <w:rPr>
                            <w:rFonts w:ascii="Marianne" w:hAnsi="Marianne"/>
                            <w:b/>
                            <w:color w:val="E1000F" w:themeColor="background2"/>
                            <w:sz w:val="48"/>
                            <w:szCs w:val="42"/>
                          </w:rPr>
                          <w:t> %</w:t>
                        </w:r>
                      </w:p>
                      <w:p w14:paraId="1238D9F3" w14:textId="76D32286" w:rsidR="00FE6EB2" w:rsidRPr="00321176" w:rsidRDefault="00FE6EB2" w:rsidP="00FE6EB2">
                        <w:pPr>
                          <w:spacing w:after="60"/>
                          <w:rPr>
                            <w:rFonts w:ascii="Marianne" w:hAnsi="Marianne"/>
                            <w:b/>
                            <w:color w:val="000091" w:themeColor="text2"/>
                            <w:sz w:val="36"/>
                            <w:szCs w:val="42"/>
                          </w:rPr>
                        </w:pPr>
                        <w:r>
                          <w:rPr>
                            <w:rFonts w:ascii="Marianne" w:hAnsi="Marianne"/>
                            <w:b/>
                            <w:color w:val="000091" w:themeColor="text2"/>
                            <w:szCs w:val="42"/>
                          </w:rPr>
                          <w:t>des OG ont contractualisé secteur PH)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653E5" w:rsidRPr="000653E5">
        <w:rPr>
          <w:rFonts w:ascii="Marianne" w:eastAsia="Calibri" w:hAnsi="Marianne" w:cs="Calibri"/>
          <w:sz w:val="18"/>
          <w:szCs w:val="18"/>
        </w:rPr>
        <w:t>Pour réaliser la coupe au sein de leur établissement, les médecins coordonnateurs doivent obligatoirement avoir suivi une formation délivrée par les ARS.</w:t>
      </w:r>
      <w:r w:rsidR="00463AC4">
        <w:rPr>
          <w:rFonts w:ascii="Marianne" w:eastAsia="Calibri" w:hAnsi="Marianne" w:cs="Calibri"/>
          <w:sz w:val="18"/>
          <w:szCs w:val="18"/>
        </w:rPr>
        <w:t xml:space="preserve"> </w:t>
      </w:r>
      <w:r w:rsidR="000653E5" w:rsidRPr="000653E5">
        <w:rPr>
          <w:rFonts w:ascii="Marianne" w:eastAsia="Calibri" w:hAnsi="Marianne" w:cs="Calibri"/>
          <w:sz w:val="18"/>
          <w:szCs w:val="18"/>
        </w:rPr>
        <w:t xml:space="preserve">Les médecins qui disposent d’une attestation de plus de 5 ans (antérieure à 2019) </w:t>
      </w:r>
      <w:r w:rsidR="000653E5" w:rsidRPr="000653E5">
        <w:rPr>
          <w:rFonts w:ascii="Marianne" w:eastAsia="Calibri" w:hAnsi="Marianne" w:cs="Calibri"/>
          <w:b/>
          <w:sz w:val="18"/>
          <w:szCs w:val="18"/>
        </w:rPr>
        <w:t>doivent impérativement s’inscrire à l’une des dates de formation</w:t>
      </w:r>
      <w:r w:rsidR="000653E5" w:rsidRPr="000653E5">
        <w:rPr>
          <w:rFonts w:ascii="Marianne" w:eastAsia="Calibri" w:hAnsi="Marianne" w:cs="Calibri"/>
          <w:sz w:val="18"/>
          <w:szCs w:val="18"/>
        </w:rPr>
        <w:t xml:space="preserve"> proposées.</w:t>
      </w:r>
      <w:r w:rsidR="00873C66">
        <w:rPr>
          <w:rFonts w:ascii="Marianne" w:eastAsia="Calibri" w:hAnsi="Marianne" w:cs="Calibri"/>
          <w:sz w:val="18"/>
          <w:szCs w:val="18"/>
        </w:rPr>
        <w:t xml:space="preserve"> Les établissements </w:t>
      </w:r>
      <w:r w:rsidR="00840217">
        <w:rPr>
          <w:rFonts w:ascii="Marianne" w:eastAsia="Calibri" w:hAnsi="Marianne" w:cs="Calibri"/>
          <w:sz w:val="18"/>
          <w:szCs w:val="18"/>
        </w:rPr>
        <w:t xml:space="preserve">concernés par la programmation d’une coupe dans les prochains mois </w:t>
      </w:r>
      <w:r w:rsidR="00873C66">
        <w:rPr>
          <w:rFonts w:ascii="Marianne" w:eastAsia="Calibri" w:hAnsi="Marianne" w:cs="Calibri"/>
          <w:sz w:val="18"/>
          <w:szCs w:val="18"/>
        </w:rPr>
        <w:t>sont sollicités pour cela par mail, par l’ARS.</w:t>
      </w:r>
    </w:p>
    <w:p w14:paraId="3CAE2136" w14:textId="3516349A" w:rsidR="000653E5" w:rsidRPr="000653E5" w:rsidRDefault="000653E5" w:rsidP="00840217">
      <w:pPr>
        <w:spacing w:before="120" w:line="276" w:lineRule="auto"/>
        <w:jc w:val="both"/>
        <w:rPr>
          <w:rFonts w:ascii="Marianne" w:eastAsia="Calibri" w:hAnsi="Marianne" w:cs="Calibri"/>
          <w:b/>
          <w:sz w:val="18"/>
          <w:szCs w:val="18"/>
        </w:rPr>
      </w:pPr>
      <w:r w:rsidRPr="000653E5">
        <w:rPr>
          <w:rFonts w:ascii="Marianne" w:eastAsia="Calibri" w:hAnsi="Marianne" w:cs="Calibri"/>
          <w:sz w:val="18"/>
          <w:szCs w:val="18"/>
        </w:rPr>
        <w:t xml:space="preserve">En 2024, 2 formations </w:t>
      </w:r>
      <w:r w:rsidR="00463AC4">
        <w:rPr>
          <w:rFonts w:ascii="Marianne" w:eastAsia="Calibri" w:hAnsi="Marianne" w:cs="Calibri"/>
          <w:sz w:val="18"/>
          <w:szCs w:val="18"/>
        </w:rPr>
        <w:t>ont eu lieu,</w:t>
      </w:r>
      <w:r w:rsidRPr="000653E5">
        <w:rPr>
          <w:rFonts w:ascii="Marianne" w:eastAsia="Calibri" w:hAnsi="Marianne" w:cs="Calibri"/>
          <w:sz w:val="18"/>
          <w:szCs w:val="18"/>
        </w:rPr>
        <w:t xml:space="preserve"> réunissant 58 participants à Lyon en janvier et 48 à </w:t>
      </w:r>
      <w:r>
        <w:rPr>
          <w:rFonts w:ascii="Marianne" w:eastAsia="Calibri" w:hAnsi="Marianne" w:cs="Calibri"/>
          <w:sz w:val="18"/>
          <w:szCs w:val="18"/>
        </w:rPr>
        <w:t>Clermont-</w:t>
      </w:r>
      <w:r w:rsidRPr="000653E5">
        <w:rPr>
          <w:rFonts w:ascii="Marianne" w:eastAsia="Calibri" w:hAnsi="Marianne" w:cs="Calibri"/>
          <w:sz w:val="18"/>
          <w:szCs w:val="18"/>
        </w:rPr>
        <w:t>Ferrand en mars.</w:t>
      </w:r>
      <w:r w:rsidR="00463AC4">
        <w:rPr>
          <w:rFonts w:ascii="Marianne" w:eastAsia="Calibri" w:hAnsi="Marianne" w:cs="Calibri"/>
          <w:sz w:val="18"/>
          <w:szCs w:val="18"/>
        </w:rPr>
        <w:t xml:space="preserve"> </w:t>
      </w:r>
      <w:r w:rsidRPr="000653E5">
        <w:rPr>
          <w:rFonts w:ascii="Marianne" w:eastAsia="Calibri" w:hAnsi="Marianne" w:cs="Calibri"/>
          <w:b/>
          <w:sz w:val="18"/>
          <w:szCs w:val="18"/>
        </w:rPr>
        <w:t>Prochaine formation : le 16 octobre 2024 à Lyon.</w:t>
      </w:r>
    </w:p>
    <w:p w14:paraId="4F9AC87D" w14:textId="1D8F1D1D" w:rsidR="000653E5" w:rsidRPr="007025C9" w:rsidRDefault="000653E5" w:rsidP="00B14080">
      <w:pPr>
        <w:spacing w:before="120"/>
        <w:jc w:val="both"/>
        <w:rPr>
          <w:rFonts w:ascii="Marianne" w:hAnsi="Marianne"/>
          <w:i/>
          <w:sz w:val="16"/>
          <w:szCs w:val="18"/>
        </w:rPr>
      </w:pPr>
      <w:r w:rsidRPr="007025C9">
        <w:rPr>
          <w:rFonts w:ascii="Marianne" w:eastAsia="Calibri" w:hAnsi="Marianne" w:cs="Calibri"/>
          <w:i/>
          <w:sz w:val="16"/>
          <w:szCs w:val="18"/>
          <w:u w:val="single"/>
        </w:rPr>
        <w:t>Référentes :</w:t>
      </w:r>
      <w:r w:rsidR="00B14080" w:rsidRPr="007025C9">
        <w:rPr>
          <w:rFonts w:ascii="Marianne" w:eastAsia="Calibri" w:hAnsi="Marianne" w:cs="Calibri"/>
          <w:i/>
          <w:sz w:val="16"/>
          <w:szCs w:val="18"/>
        </w:rPr>
        <w:t xml:space="preserve"> D</w:t>
      </w:r>
      <w:r w:rsidR="00B14080" w:rsidRPr="003A6C7D">
        <w:rPr>
          <w:rFonts w:ascii="Marianne" w:eastAsia="Calibri" w:hAnsi="Marianne" w:cs="Calibri"/>
          <w:i/>
          <w:sz w:val="16"/>
          <w:szCs w:val="18"/>
          <w:vertAlign w:val="superscript"/>
        </w:rPr>
        <w:t>r</w:t>
      </w:r>
      <w:r w:rsidR="00B14080" w:rsidRPr="007025C9">
        <w:rPr>
          <w:rFonts w:ascii="Marianne" w:eastAsia="Calibri" w:hAnsi="Marianne" w:cs="Calibri"/>
          <w:i/>
          <w:sz w:val="16"/>
          <w:szCs w:val="18"/>
        </w:rPr>
        <w:t xml:space="preserve"> Aurélia MARFISI-</w:t>
      </w:r>
      <w:r w:rsidRPr="007025C9">
        <w:rPr>
          <w:rFonts w:ascii="Marianne" w:eastAsia="Calibri" w:hAnsi="Marianne" w:cs="Calibri"/>
          <w:i/>
          <w:sz w:val="16"/>
          <w:szCs w:val="18"/>
        </w:rPr>
        <w:t>DUBOST, Athénaïs ABIVEN et Christelle SANITAS</w:t>
      </w:r>
    </w:p>
    <w:p w14:paraId="26AB49E7" w14:textId="2213E7E8" w:rsidR="00B34F8D" w:rsidRPr="00B34F8D" w:rsidRDefault="00B34F8D" w:rsidP="00B64B70">
      <w:pPr>
        <w:pStyle w:val="Signature3"/>
        <w:spacing w:before="360" w:after="120"/>
        <w:ind w:firstLine="0"/>
        <w:jc w:val="left"/>
        <w:rPr>
          <w:rFonts w:ascii="Marianne" w:hAnsi="Marianne" w:cs="Calibri"/>
          <w:color w:val="000091" w:themeColor="text2"/>
          <w:sz w:val="24"/>
        </w:rPr>
      </w:pPr>
      <w:r w:rsidRPr="00B34F8D">
        <w:rPr>
          <w:rFonts w:ascii="Marianne" w:hAnsi="Marianne" w:cs="Calibri"/>
          <w:color w:val="000091" w:themeColor="text2"/>
          <w:sz w:val="24"/>
        </w:rPr>
        <w:t>Contractualisation des établissements en Auvergne-Rhône-Alpes</w:t>
      </w:r>
    </w:p>
    <w:p w14:paraId="678EC756" w14:textId="5743F844" w:rsidR="00060D63" w:rsidRPr="002909DF" w:rsidRDefault="00060D63" w:rsidP="00B34F8D">
      <w:pPr>
        <w:spacing w:after="120"/>
        <w:rPr>
          <w:rFonts w:ascii="Marianne" w:hAnsi="Marianne"/>
          <w:b/>
          <w:color w:val="000091" w:themeColor="text2"/>
          <w:sz w:val="18"/>
          <w:szCs w:val="18"/>
        </w:rPr>
      </w:pPr>
      <w:r w:rsidRPr="002909DF">
        <w:rPr>
          <w:rFonts w:ascii="Marianne" w:hAnsi="Marianne"/>
          <w:b/>
          <w:color w:val="000091" w:themeColor="text2"/>
          <w:sz w:val="18"/>
          <w:szCs w:val="18"/>
        </w:rPr>
        <w:t>582 CPOM signés dans le secteur PA</w:t>
      </w:r>
    </w:p>
    <w:p w14:paraId="4525A1D8" w14:textId="1F873A36" w:rsidR="00B34F8D" w:rsidRPr="00B34F8D" w:rsidRDefault="00B34F8D" w:rsidP="00B64B70">
      <w:pPr>
        <w:spacing w:after="120" w:line="276" w:lineRule="auto"/>
        <w:jc w:val="both"/>
        <w:rPr>
          <w:rFonts w:ascii="Marianne" w:eastAsia="Times New Roman" w:hAnsi="Marianne"/>
          <w:sz w:val="18"/>
          <w:szCs w:val="20"/>
          <w:lang w:eastAsia="fr-FR"/>
        </w:rPr>
      </w:pPr>
      <w:r>
        <w:rPr>
          <w:rFonts w:ascii="Marianne" w:eastAsia="Times New Roman" w:hAnsi="Marianne"/>
          <w:sz w:val="18"/>
          <w:szCs w:val="20"/>
          <w:lang w:eastAsia="fr-FR"/>
        </w:rPr>
        <w:t>La</w:t>
      </w:r>
      <w:r w:rsidRPr="00B34F8D">
        <w:rPr>
          <w:rFonts w:ascii="Marianne" w:eastAsia="Times New Roman" w:hAnsi="Marianne"/>
          <w:sz w:val="18"/>
          <w:szCs w:val="20"/>
          <w:lang w:eastAsia="fr-FR"/>
        </w:rPr>
        <w:t xml:space="preserve"> contractualisation pour les </w:t>
      </w:r>
      <w:r>
        <w:rPr>
          <w:rFonts w:ascii="Marianne" w:eastAsia="Times New Roman" w:hAnsi="Marianne"/>
          <w:sz w:val="18"/>
          <w:szCs w:val="20"/>
          <w:lang w:eastAsia="fr-FR"/>
        </w:rPr>
        <w:t>ESMS du secteur</w:t>
      </w:r>
      <w:r w:rsidRPr="00B34F8D">
        <w:rPr>
          <w:rFonts w:ascii="Marianne" w:eastAsia="Times New Roman" w:hAnsi="Marianne"/>
          <w:sz w:val="18"/>
          <w:szCs w:val="20"/>
          <w:lang w:eastAsia="fr-FR"/>
        </w:rPr>
        <w:t xml:space="preserve"> personnes âgées revêt une activité soutenue en raison de la prépondérance de gestionnaires mono-établissement (plus de 90</w:t>
      </w:r>
      <w:r>
        <w:rPr>
          <w:rFonts w:ascii="Marianne" w:eastAsia="Times New Roman" w:hAnsi="Marianne"/>
          <w:sz w:val="18"/>
          <w:szCs w:val="20"/>
          <w:lang w:eastAsia="fr-FR"/>
        </w:rPr>
        <w:t> </w:t>
      </w:r>
      <w:r w:rsidRPr="00B34F8D">
        <w:rPr>
          <w:rFonts w:ascii="Marianne" w:eastAsia="Times New Roman" w:hAnsi="Marianne"/>
          <w:sz w:val="18"/>
          <w:szCs w:val="20"/>
          <w:lang w:eastAsia="fr-FR"/>
        </w:rPr>
        <w:t>%), entraînant ainsi un volume conséquent de C</w:t>
      </w:r>
      <w:r w:rsidR="00463AC4">
        <w:rPr>
          <w:rFonts w:ascii="Marianne" w:eastAsia="Times New Roman" w:hAnsi="Marianne"/>
          <w:sz w:val="18"/>
          <w:szCs w:val="20"/>
          <w:lang w:eastAsia="fr-FR"/>
        </w:rPr>
        <w:t>ontrats pluriannuels d’objectifs et de moyens (C</w:t>
      </w:r>
      <w:r w:rsidRPr="00B34F8D">
        <w:rPr>
          <w:rFonts w:ascii="Marianne" w:eastAsia="Times New Roman" w:hAnsi="Marianne"/>
          <w:sz w:val="18"/>
          <w:szCs w:val="20"/>
          <w:lang w:eastAsia="fr-FR"/>
        </w:rPr>
        <w:t>POM</w:t>
      </w:r>
      <w:r w:rsidR="00463AC4">
        <w:rPr>
          <w:rFonts w:ascii="Marianne" w:eastAsia="Times New Roman" w:hAnsi="Marianne"/>
          <w:sz w:val="18"/>
          <w:szCs w:val="20"/>
          <w:lang w:eastAsia="fr-FR"/>
        </w:rPr>
        <w:t>)</w:t>
      </w:r>
      <w:r w:rsidRPr="00B34F8D">
        <w:rPr>
          <w:rFonts w:ascii="Marianne" w:eastAsia="Times New Roman" w:hAnsi="Marianne"/>
          <w:sz w:val="18"/>
          <w:szCs w:val="20"/>
          <w:lang w:eastAsia="fr-FR"/>
        </w:rPr>
        <w:t xml:space="preserve"> à négocier. </w:t>
      </w:r>
    </w:p>
    <w:p w14:paraId="62FC20D5" w14:textId="21A51635" w:rsidR="00B34F8D" w:rsidRPr="00B34F8D" w:rsidRDefault="00B34F8D" w:rsidP="00B64B70">
      <w:pPr>
        <w:spacing w:line="276" w:lineRule="auto"/>
        <w:jc w:val="both"/>
        <w:rPr>
          <w:rFonts w:ascii="Marianne" w:eastAsia="Calibri" w:hAnsi="Marianne"/>
          <w:color w:val="000000" w:themeColor="text1"/>
          <w:sz w:val="18"/>
          <w:szCs w:val="20"/>
        </w:rPr>
      </w:pPr>
      <w:r w:rsidRPr="00463AC4">
        <w:rPr>
          <w:rFonts w:ascii="Marianne" w:eastAsia="Calibri" w:hAnsi="Marianne"/>
          <w:sz w:val="18"/>
          <w:szCs w:val="20"/>
        </w:rPr>
        <w:t>Au cours de la période de 2017 à 2024,</w:t>
      </w:r>
      <w:r w:rsidRPr="00463AC4">
        <w:rPr>
          <w:rFonts w:eastAsia="Calibri"/>
          <w:sz w:val="18"/>
          <w:szCs w:val="20"/>
        </w:rPr>
        <w:t xml:space="preserve"> </w:t>
      </w:r>
      <w:r w:rsidRPr="00463AC4">
        <w:rPr>
          <w:rFonts w:ascii="Marianne" w:eastAsia="Calibri" w:hAnsi="Marianne"/>
          <w:b/>
          <w:sz w:val="18"/>
          <w:szCs w:val="20"/>
        </w:rPr>
        <w:t>582</w:t>
      </w:r>
      <w:r w:rsidR="00B64B70">
        <w:rPr>
          <w:rFonts w:ascii="Marianne" w:eastAsia="Calibri" w:hAnsi="Marianne"/>
          <w:b/>
          <w:sz w:val="18"/>
          <w:szCs w:val="20"/>
        </w:rPr>
        <w:t xml:space="preserve"> contrats</w:t>
      </w:r>
      <w:r w:rsidRPr="00463AC4">
        <w:rPr>
          <w:rFonts w:ascii="Marianne" w:eastAsia="Calibri" w:hAnsi="Marianne"/>
          <w:b/>
          <w:sz w:val="18"/>
          <w:szCs w:val="20"/>
        </w:rPr>
        <w:t xml:space="preserve"> ont été signés</w:t>
      </w:r>
      <w:r w:rsidRPr="00463AC4">
        <w:rPr>
          <w:rFonts w:ascii="Marianne" w:eastAsia="Calibri" w:hAnsi="Marianne"/>
          <w:sz w:val="18"/>
          <w:szCs w:val="20"/>
        </w:rPr>
        <w:t>, ce qui correspond à un tau</w:t>
      </w:r>
      <w:r w:rsidR="00B64B70">
        <w:rPr>
          <w:rFonts w:ascii="Marianne" w:eastAsia="Calibri" w:hAnsi="Marianne"/>
          <w:sz w:val="18"/>
          <w:szCs w:val="20"/>
        </w:rPr>
        <w:t>x de contractualisation de 73</w:t>
      </w:r>
      <w:r w:rsidRPr="00463AC4">
        <w:rPr>
          <w:rFonts w:ascii="Marianne" w:eastAsia="Calibri" w:hAnsi="Marianne"/>
          <w:sz w:val="18"/>
          <w:szCs w:val="20"/>
        </w:rPr>
        <w:t xml:space="preserve"> %. Cela signifie que </w:t>
      </w:r>
      <w:r w:rsidR="00FE6EB2">
        <w:rPr>
          <w:rFonts w:ascii="Marianne" w:eastAsia="Calibri" w:hAnsi="Marianne"/>
          <w:sz w:val="18"/>
          <w:szCs w:val="20"/>
        </w:rPr>
        <w:t xml:space="preserve">près de </w:t>
      </w:r>
      <w:r w:rsidR="008A0BEE" w:rsidRPr="00463AC4">
        <w:rPr>
          <w:rFonts w:ascii="Marianne" w:eastAsia="Calibri" w:hAnsi="Marianne"/>
          <w:sz w:val="18"/>
          <w:szCs w:val="20"/>
        </w:rPr>
        <w:t>7</w:t>
      </w:r>
      <w:r w:rsidR="00FE6EB2">
        <w:rPr>
          <w:rFonts w:ascii="Marianne" w:eastAsia="Calibri" w:hAnsi="Marianne"/>
          <w:sz w:val="18"/>
          <w:szCs w:val="20"/>
        </w:rPr>
        <w:t>6</w:t>
      </w:r>
      <w:r w:rsidRPr="00463AC4">
        <w:rPr>
          <w:rFonts w:ascii="Marianne" w:eastAsia="Calibri" w:hAnsi="Marianne"/>
          <w:sz w:val="18"/>
          <w:szCs w:val="20"/>
        </w:rPr>
        <w:t xml:space="preserve"> % d’ESMS sont</w:t>
      </w:r>
      <w:r w:rsidRPr="00B34F8D">
        <w:rPr>
          <w:rFonts w:ascii="Marianne" w:eastAsia="Calibri" w:hAnsi="Marianne"/>
          <w:sz w:val="18"/>
          <w:szCs w:val="20"/>
        </w:rPr>
        <w:t xml:space="preserve"> </w:t>
      </w:r>
      <w:r w:rsidRPr="00B34F8D">
        <w:rPr>
          <w:rFonts w:ascii="Marianne" w:eastAsia="Calibri" w:hAnsi="Marianne"/>
          <w:sz w:val="18"/>
          <w:szCs w:val="20"/>
        </w:rPr>
        <w:lastRenderedPageBreak/>
        <w:t>désormais couverts, représentant 1</w:t>
      </w:r>
      <w:r>
        <w:rPr>
          <w:rFonts w:ascii="Marianne" w:eastAsia="Calibri" w:hAnsi="Marianne"/>
          <w:sz w:val="18"/>
          <w:szCs w:val="20"/>
        </w:rPr>
        <w:t> </w:t>
      </w:r>
      <w:r w:rsidRPr="00B34F8D">
        <w:rPr>
          <w:rFonts w:ascii="Marianne" w:eastAsia="Calibri" w:hAnsi="Marianne"/>
          <w:sz w:val="18"/>
          <w:szCs w:val="20"/>
        </w:rPr>
        <w:t>034 ESMS.</w:t>
      </w:r>
      <w:r w:rsidR="00463AC4">
        <w:rPr>
          <w:rFonts w:ascii="Marianne" w:eastAsia="Calibri" w:hAnsi="Marianne"/>
          <w:sz w:val="18"/>
          <w:szCs w:val="20"/>
        </w:rPr>
        <w:t xml:space="preserve"> </w:t>
      </w:r>
      <w:r w:rsidRPr="00B34F8D">
        <w:rPr>
          <w:rFonts w:ascii="Marianne" w:eastAsia="Calibri" w:hAnsi="Marianne"/>
          <w:color w:val="000000" w:themeColor="text1"/>
          <w:sz w:val="18"/>
          <w:szCs w:val="20"/>
        </w:rPr>
        <w:t xml:space="preserve">Il reste donc 215 primo-CPOM à signer, </w:t>
      </w:r>
      <w:r w:rsidR="00463AC4">
        <w:rPr>
          <w:rFonts w:ascii="Marianne" w:eastAsia="Calibri" w:hAnsi="Marianne"/>
          <w:color w:val="000000" w:themeColor="text1"/>
          <w:sz w:val="18"/>
          <w:szCs w:val="20"/>
        </w:rPr>
        <w:t>soit</w:t>
      </w:r>
      <w:r w:rsidRPr="00B34F8D">
        <w:rPr>
          <w:rFonts w:ascii="Marianne" w:eastAsia="Calibri" w:hAnsi="Marianne"/>
          <w:color w:val="000000" w:themeColor="text1"/>
          <w:sz w:val="18"/>
          <w:szCs w:val="20"/>
        </w:rPr>
        <w:t xml:space="preserve"> un total de 331 ESMS PA non couverts.</w:t>
      </w:r>
    </w:p>
    <w:p w14:paraId="7D8487AE" w14:textId="1683D713" w:rsidR="00B34F8D" w:rsidRPr="00B34F8D" w:rsidRDefault="00B34F8D" w:rsidP="00B64B70">
      <w:pPr>
        <w:spacing w:after="120" w:line="276" w:lineRule="auto"/>
        <w:jc w:val="both"/>
        <w:rPr>
          <w:rFonts w:ascii="Marianne" w:eastAsia="Times New Roman" w:hAnsi="Marianne"/>
          <w:sz w:val="18"/>
          <w:szCs w:val="20"/>
          <w:lang w:eastAsia="fr-FR"/>
        </w:rPr>
      </w:pPr>
      <w:r w:rsidRPr="00B34F8D">
        <w:rPr>
          <w:rFonts w:ascii="Marianne" w:eastAsia="Times New Roman" w:hAnsi="Marianne"/>
          <w:b/>
          <w:color w:val="000000" w:themeColor="text1"/>
          <w:sz w:val="18"/>
          <w:szCs w:val="20"/>
          <w:lang w:eastAsia="fr-FR"/>
        </w:rPr>
        <w:t>En 2024</w:t>
      </w:r>
      <w:r w:rsidRPr="00B34F8D">
        <w:rPr>
          <w:rFonts w:ascii="Marianne" w:eastAsia="Times New Roman" w:hAnsi="Marianne"/>
          <w:color w:val="000000" w:themeColor="text1"/>
          <w:sz w:val="18"/>
          <w:szCs w:val="20"/>
          <w:lang w:eastAsia="fr-FR"/>
        </w:rPr>
        <w:t xml:space="preserve">, </w:t>
      </w:r>
      <w:r w:rsidRPr="002909DF">
        <w:rPr>
          <w:rFonts w:ascii="Marianne" w:eastAsia="Times New Roman" w:hAnsi="Marianne"/>
          <w:b/>
          <w:color w:val="000000" w:themeColor="text1"/>
          <w:sz w:val="18"/>
          <w:szCs w:val="20"/>
          <w:lang w:eastAsia="fr-FR"/>
        </w:rPr>
        <w:t>la dynamique de négociation s'est intensifiée :</w:t>
      </w:r>
      <w:r w:rsidRPr="00B34F8D">
        <w:rPr>
          <w:rFonts w:ascii="Marianne" w:eastAsia="Times New Roman" w:hAnsi="Marianne"/>
          <w:color w:val="000000" w:themeColor="text1"/>
          <w:sz w:val="18"/>
          <w:szCs w:val="20"/>
          <w:lang w:eastAsia="fr-FR"/>
        </w:rPr>
        <w:t xml:space="preserve"> en date du 25 mars 2024, 121</w:t>
      </w:r>
      <w:r>
        <w:rPr>
          <w:rFonts w:ascii="Marianne" w:eastAsia="Times New Roman" w:hAnsi="Marianne"/>
          <w:color w:val="000000" w:themeColor="text1"/>
          <w:sz w:val="18"/>
          <w:szCs w:val="20"/>
          <w:lang w:eastAsia="fr-FR"/>
        </w:rPr>
        <w:t> </w:t>
      </w:r>
      <w:r w:rsidRPr="00B34F8D">
        <w:rPr>
          <w:rFonts w:ascii="Marianne" w:eastAsia="Times New Roman" w:hAnsi="Marianne"/>
          <w:color w:val="000000" w:themeColor="text1"/>
          <w:sz w:val="18"/>
          <w:szCs w:val="20"/>
          <w:lang w:eastAsia="fr-FR"/>
        </w:rPr>
        <w:t>CPOM ont été négociés et signés pour un effet au 1</w:t>
      </w:r>
      <w:r w:rsidRPr="00B34F8D">
        <w:rPr>
          <w:rFonts w:ascii="Marianne" w:eastAsia="Times New Roman" w:hAnsi="Marianne"/>
          <w:color w:val="000000" w:themeColor="text1"/>
          <w:sz w:val="18"/>
          <w:szCs w:val="20"/>
          <w:vertAlign w:val="superscript"/>
          <w:lang w:eastAsia="fr-FR"/>
        </w:rPr>
        <w:t>er</w:t>
      </w:r>
      <w:r w:rsidRPr="00B34F8D">
        <w:rPr>
          <w:rFonts w:ascii="Marianne" w:eastAsia="Times New Roman" w:hAnsi="Marianne"/>
          <w:color w:val="000000" w:themeColor="text1"/>
          <w:sz w:val="18"/>
          <w:szCs w:val="20"/>
          <w:lang w:eastAsia="fr-FR"/>
        </w:rPr>
        <w:t xml:space="preserve"> janvier 2024</w:t>
      </w:r>
      <w:r>
        <w:rPr>
          <w:rFonts w:ascii="Marianne" w:eastAsia="Times New Roman" w:hAnsi="Marianne"/>
          <w:color w:val="000000" w:themeColor="text1"/>
          <w:sz w:val="18"/>
          <w:szCs w:val="20"/>
          <w:lang w:eastAsia="fr-FR"/>
        </w:rPr>
        <w:t>. Parmi ces CPOM : </w:t>
      </w:r>
      <w:r w:rsidRPr="00B34F8D">
        <w:rPr>
          <w:rFonts w:ascii="Marianne" w:eastAsia="Times New Roman" w:hAnsi="Marianne"/>
          <w:color w:val="000000" w:themeColor="text1"/>
          <w:sz w:val="18"/>
          <w:szCs w:val="20"/>
          <w:lang w:eastAsia="fr-FR"/>
        </w:rPr>
        <w:t xml:space="preserve">55 étaient des primo-CPOM et 66 étaient des renouvellements. </w:t>
      </w:r>
    </w:p>
    <w:p w14:paraId="60562B86" w14:textId="77777777" w:rsidR="00B34F8D" w:rsidRPr="00B34F8D" w:rsidRDefault="00B34F8D" w:rsidP="00B34F8D">
      <w:pPr>
        <w:rPr>
          <w:rFonts w:ascii="Marianne" w:eastAsia="Times New Roman" w:hAnsi="Marianne"/>
          <w:i/>
          <w:sz w:val="16"/>
          <w:szCs w:val="20"/>
          <w:lang w:eastAsia="fr-FR"/>
        </w:rPr>
      </w:pPr>
      <w:r w:rsidRPr="00B34F8D">
        <w:rPr>
          <w:rFonts w:ascii="Marianne" w:eastAsia="Times New Roman" w:hAnsi="Marianne"/>
          <w:i/>
          <w:sz w:val="16"/>
          <w:szCs w:val="20"/>
          <w:u w:val="single"/>
          <w:lang w:eastAsia="fr-FR"/>
        </w:rPr>
        <w:t>Référente :</w:t>
      </w:r>
      <w:r w:rsidRPr="00B34F8D">
        <w:rPr>
          <w:rFonts w:ascii="Marianne" w:eastAsia="Times New Roman" w:hAnsi="Marianne"/>
          <w:i/>
          <w:sz w:val="16"/>
          <w:szCs w:val="20"/>
          <w:lang w:eastAsia="fr-FR"/>
        </w:rPr>
        <w:t xml:space="preserve"> Laurette VILARD</w:t>
      </w:r>
    </w:p>
    <w:p w14:paraId="6B822873" w14:textId="77777777" w:rsidR="00060D63" w:rsidRPr="00060D63" w:rsidRDefault="00060D63" w:rsidP="00060D63">
      <w:pPr>
        <w:rPr>
          <w:rFonts w:ascii="Marianne" w:hAnsi="Marianne"/>
          <w:sz w:val="18"/>
          <w:szCs w:val="18"/>
        </w:rPr>
      </w:pPr>
    </w:p>
    <w:p w14:paraId="7B56A76E" w14:textId="77777777" w:rsidR="00060D63" w:rsidRPr="002909DF" w:rsidRDefault="00060D63" w:rsidP="00B34F8D">
      <w:pPr>
        <w:spacing w:after="120"/>
        <w:rPr>
          <w:rFonts w:ascii="Marianne" w:hAnsi="Marianne"/>
          <w:b/>
          <w:color w:val="000091" w:themeColor="text2"/>
          <w:sz w:val="18"/>
          <w:szCs w:val="18"/>
        </w:rPr>
      </w:pPr>
      <w:r w:rsidRPr="002909DF">
        <w:rPr>
          <w:rFonts w:ascii="Marianne" w:hAnsi="Marianne"/>
          <w:b/>
          <w:color w:val="000091" w:themeColor="text2"/>
          <w:sz w:val="18"/>
          <w:szCs w:val="18"/>
        </w:rPr>
        <w:t>214 CPOM signés dans le secteur PH</w:t>
      </w:r>
    </w:p>
    <w:p w14:paraId="01CEAEFB" w14:textId="206A07DB" w:rsidR="00024BBE" w:rsidRDefault="00B34F8D" w:rsidP="00463AC4">
      <w:pPr>
        <w:spacing w:line="276" w:lineRule="auto"/>
        <w:jc w:val="both"/>
        <w:rPr>
          <w:rFonts w:ascii="Marianne" w:eastAsia="Calibri" w:hAnsi="Marianne" w:cs="Calibri"/>
          <w:iCs/>
          <w:sz w:val="18"/>
          <w:szCs w:val="18"/>
          <w:lang w:eastAsia="fr-FR"/>
        </w:rPr>
      </w:pPr>
      <w:r w:rsidRPr="00B34F8D">
        <w:rPr>
          <w:rFonts w:ascii="Marianne" w:eastAsia="Calibri" w:hAnsi="Marianne" w:cs="Calibri"/>
          <w:iCs/>
          <w:sz w:val="18"/>
          <w:szCs w:val="18"/>
          <w:lang w:eastAsia="fr-FR"/>
        </w:rPr>
        <w:t>Avec la généralisation des CPOM</w:t>
      </w:r>
      <w:r>
        <w:rPr>
          <w:rFonts w:ascii="Marianne" w:eastAsia="Calibri" w:hAnsi="Marianne" w:cs="Calibri"/>
          <w:iCs/>
          <w:sz w:val="18"/>
          <w:szCs w:val="18"/>
          <w:lang w:eastAsia="fr-FR"/>
        </w:rPr>
        <w:t xml:space="preserve"> fixée à fin 2024,</w:t>
      </w:r>
      <w:r w:rsidRPr="00B34F8D">
        <w:rPr>
          <w:rFonts w:ascii="Marianne" w:eastAsia="Calibri" w:hAnsi="Marianne" w:cs="Calibri"/>
          <w:iCs/>
          <w:sz w:val="18"/>
          <w:szCs w:val="18"/>
          <w:lang w:eastAsia="fr-FR"/>
        </w:rPr>
        <w:t xml:space="preserve"> ce sont 214 </w:t>
      </w:r>
      <w:r w:rsidR="00463AC4">
        <w:rPr>
          <w:rFonts w:ascii="Marianne" w:eastAsia="Calibri" w:hAnsi="Marianne" w:cs="Calibri"/>
          <w:iCs/>
          <w:sz w:val="18"/>
          <w:szCs w:val="18"/>
          <w:lang w:eastAsia="fr-FR"/>
        </w:rPr>
        <w:t xml:space="preserve">contrats </w:t>
      </w:r>
      <w:r w:rsidRPr="00B34F8D">
        <w:rPr>
          <w:rFonts w:ascii="Marianne" w:eastAsia="Calibri" w:hAnsi="Marianne" w:cs="Calibri"/>
          <w:iCs/>
          <w:sz w:val="18"/>
          <w:szCs w:val="18"/>
          <w:lang w:eastAsia="fr-FR"/>
        </w:rPr>
        <w:t>qui sont concernés</w:t>
      </w:r>
      <w:r>
        <w:rPr>
          <w:rFonts w:ascii="Marianne" w:eastAsia="Calibri" w:hAnsi="Marianne" w:cs="Calibri"/>
          <w:iCs/>
          <w:sz w:val="18"/>
          <w:szCs w:val="18"/>
          <w:lang w:eastAsia="fr-FR"/>
        </w:rPr>
        <w:t xml:space="preserve"> pour le secteur handicap</w:t>
      </w:r>
      <w:r w:rsidRPr="00B34F8D">
        <w:rPr>
          <w:rFonts w:ascii="Marianne" w:eastAsia="Calibri" w:hAnsi="Marianne" w:cs="Calibri"/>
          <w:iCs/>
          <w:sz w:val="18"/>
          <w:szCs w:val="18"/>
          <w:lang w:eastAsia="fr-FR"/>
        </w:rPr>
        <w:t>.</w:t>
      </w:r>
      <w:r w:rsidR="00463AC4">
        <w:rPr>
          <w:rFonts w:ascii="Marianne" w:eastAsia="Calibri" w:hAnsi="Marianne" w:cs="Calibri"/>
          <w:iCs/>
          <w:sz w:val="18"/>
          <w:szCs w:val="18"/>
          <w:lang w:eastAsia="fr-FR"/>
        </w:rPr>
        <w:t xml:space="preserve"> </w:t>
      </w:r>
      <w:r w:rsidRPr="00B34F8D">
        <w:rPr>
          <w:rFonts w:ascii="Marianne" w:eastAsia="Calibri" w:hAnsi="Marianne" w:cs="Calibri"/>
          <w:iCs/>
          <w:sz w:val="18"/>
          <w:szCs w:val="18"/>
          <w:lang w:eastAsia="fr-FR"/>
        </w:rPr>
        <w:t>Fin 2023, il restait 58 primo</w:t>
      </w:r>
      <w:r>
        <w:rPr>
          <w:rFonts w:ascii="Marianne" w:eastAsia="Calibri" w:hAnsi="Marianne" w:cs="Calibri"/>
          <w:iCs/>
          <w:sz w:val="18"/>
          <w:szCs w:val="18"/>
          <w:lang w:eastAsia="fr-FR"/>
        </w:rPr>
        <w:t>-</w:t>
      </w:r>
      <w:r w:rsidR="00463AC4">
        <w:rPr>
          <w:rFonts w:ascii="Marianne" w:eastAsia="Calibri" w:hAnsi="Marianne" w:cs="Calibri"/>
          <w:iCs/>
          <w:sz w:val="18"/>
          <w:szCs w:val="18"/>
          <w:lang w:eastAsia="fr-FR"/>
        </w:rPr>
        <w:t xml:space="preserve">contrats à signer </w:t>
      </w:r>
      <w:r w:rsidRPr="00B34F8D">
        <w:rPr>
          <w:rFonts w:ascii="Marianne" w:eastAsia="Calibri" w:hAnsi="Marianne" w:cs="Calibri"/>
          <w:iCs/>
          <w:sz w:val="18"/>
          <w:szCs w:val="18"/>
          <w:lang w:eastAsia="fr-FR"/>
        </w:rPr>
        <w:t>(73</w:t>
      </w:r>
      <w:r>
        <w:rPr>
          <w:rFonts w:ascii="Marianne" w:eastAsia="Calibri" w:hAnsi="Marianne" w:cs="Calibri"/>
          <w:iCs/>
          <w:sz w:val="18"/>
          <w:szCs w:val="18"/>
          <w:lang w:eastAsia="fr-FR"/>
        </w:rPr>
        <w:t> </w:t>
      </w:r>
      <w:r w:rsidRPr="00B34F8D">
        <w:rPr>
          <w:rFonts w:ascii="Marianne" w:eastAsia="Calibri" w:hAnsi="Marianne" w:cs="Calibri"/>
          <w:iCs/>
          <w:sz w:val="18"/>
          <w:szCs w:val="18"/>
          <w:lang w:eastAsia="fr-FR"/>
        </w:rPr>
        <w:t>% de CPOM étaient signés).</w:t>
      </w:r>
      <w:r w:rsidR="00463AC4">
        <w:rPr>
          <w:rFonts w:ascii="Marianne" w:eastAsia="Calibri" w:hAnsi="Marianne" w:cs="Calibri"/>
          <w:iCs/>
          <w:sz w:val="18"/>
          <w:szCs w:val="18"/>
          <w:lang w:eastAsia="fr-FR"/>
        </w:rPr>
        <w:t xml:space="preserve"> </w:t>
      </w:r>
    </w:p>
    <w:p w14:paraId="79A577E1" w14:textId="56E9F0F4" w:rsidR="00B34F8D" w:rsidRPr="00B34F8D" w:rsidRDefault="00024BBE" w:rsidP="00024BBE">
      <w:pPr>
        <w:spacing w:before="120" w:line="276" w:lineRule="auto"/>
        <w:jc w:val="both"/>
        <w:rPr>
          <w:rFonts w:ascii="Marianne" w:eastAsia="Calibri" w:hAnsi="Marianne" w:cs="Calibri"/>
          <w:iCs/>
          <w:sz w:val="18"/>
          <w:szCs w:val="18"/>
          <w:lang w:eastAsia="fr-FR"/>
        </w:rPr>
      </w:pPr>
      <w:r>
        <w:rPr>
          <w:rFonts w:ascii="Marianne" w:eastAsia="Calibri" w:hAnsi="Marianne" w:cs="Calibri"/>
          <w:iCs/>
          <w:sz w:val="18"/>
          <w:szCs w:val="18"/>
          <w:lang w:eastAsia="fr-FR"/>
        </w:rPr>
        <w:t xml:space="preserve">En </w:t>
      </w:r>
      <w:r w:rsidR="00B34F8D" w:rsidRPr="00B34F8D">
        <w:rPr>
          <w:rFonts w:ascii="Marianne" w:eastAsia="Calibri" w:hAnsi="Marianne" w:cs="Calibri"/>
          <w:bCs/>
          <w:iCs/>
          <w:sz w:val="18"/>
          <w:szCs w:val="18"/>
          <w:lang w:eastAsia="fr-FR"/>
        </w:rPr>
        <w:t>2024</w:t>
      </w:r>
      <w:r w:rsidR="00B34F8D">
        <w:rPr>
          <w:rFonts w:ascii="Marianne" w:eastAsia="Calibri" w:hAnsi="Marianne" w:cs="Calibri"/>
          <w:iCs/>
          <w:sz w:val="18"/>
          <w:szCs w:val="18"/>
          <w:lang w:eastAsia="fr-FR"/>
        </w:rPr>
        <w:t xml:space="preserve">, </w:t>
      </w:r>
      <w:r w:rsidR="00B34F8D" w:rsidRPr="00B34F8D">
        <w:rPr>
          <w:rFonts w:ascii="Marianne" w:eastAsia="Calibri" w:hAnsi="Marianne" w:cs="Calibri"/>
          <w:iCs/>
          <w:color w:val="000000"/>
          <w:sz w:val="18"/>
          <w:szCs w:val="18"/>
          <w:lang w:eastAsia="fr-FR"/>
        </w:rPr>
        <w:t>47</w:t>
      </w:r>
      <w:r w:rsidR="00B34F8D" w:rsidRPr="00B34F8D">
        <w:rPr>
          <w:rFonts w:ascii="Marianne" w:eastAsia="Calibri" w:hAnsi="Marianne" w:cs="Calibri"/>
          <w:iCs/>
          <w:sz w:val="18"/>
          <w:szCs w:val="18"/>
          <w:lang w:eastAsia="fr-FR"/>
        </w:rPr>
        <w:t xml:space="preserve"> CPOM ont été signés pour 5 ans, pour une prise d’effet rétroactive au 1</w:t>
      </w:r>
      <w:r w:rsidR="00B34F8D" w:rsidRPr="00B34F8D">
        <w:rPr>
          <w:rFonts w:ascii="Marianne" w:eastAsia="Calibri" w:hAnsi="Marianne" w:cs="Calibri"/>
          <w:iCs/>
          <w:sz w:val="18"/>
          <w:szCs w:val="18"/>
          <w:vertAlign w:val="superscript"/>
          <w:lang w:eastAsia="fr-FR"/>
        </w:rPr>
        <w:t>er</w:t>
      </w:r>
      <w:r>
        <w:rPr>
          <w:rFonts w:ascii="Marianne" w:eastAsia="Calibri" w:hAnsi="Marianne" w:cs="Calibri"/>
          <w:iCs/>
          <w:sz w:val="18"/>
          <w:szCs w:val="18"/>
          <w:lang w:eastAsia="fr-FR"/>
        </w:rPr>
        <w:t> </w:t>
      </w:r>
      <w:r w:rsidR="00B34F8D" w:rsidRPr="00B34F8D">
        <w:rPr>
          <w:rFonts w:ascii="Marianne" w:eastAsia="Calibri" w:hAnsi="Marianne" w:cs="Calibri"/>
          <w:iCs/>
          <w:sz w:val="18"/>
          <w:szCs w:val="18"/>
          <w:lang w:eastAsia="fr-FR"/>
        </w:rPr>
        <w:t>janvier 2024, jusqu’au 31 décembre 2028.</w:t>
      </w:r>
      <w:r>
        <w:rPr>
          <w:rFonts w:ascii="Marianne" w:eastAsia="Calibri" w:hAnsi="Marianne" w:cs="Calibri"/>
          <w:iCs/>
          <w:sz w:val="18"/>
          <w:szCs w:val="18"/>
          <w:lang w:eastAsia="fr-FR"/>
        </w:rPr>
        <w:t xml:space="preserve"> </w:t>
      </w:r>
      <w:r w:rsidR="00B34F8D" w:rsidRPr="00B34F8D">
        <w:rPr>
          <w:rFonts w:ascii="Marianne" w:eastAsia="Calibri" w:hAnsi="Marianne" w:cs="Calibri"/>
          <w:iCs/>
          <w:sz w:val="18"/>
          <w:szCs w:val="18"/>
          <w:lang w:eastAsia="fr-FR"/>
        </w:rPr>
        <w:t xml:space="preserve">Sur ces </w:t>
      </w:r>
      <w:r w:rsidR="00B34F8D" w:rsidRPr="00B34F8D">
        <w:rPr>
          <w:rFonts w:ascii="Marianne" w:eastAsia="Calibri" w:hAnsi="Marianne" w:cs="Calibri"/>
          <w:iCs/>
          <w:color w:val="000000"/>
          <w:sz w:val="18"/>
          <w:szCs w:val="18"/>
          <w:lang w:eastAsia="fr-FR"/>
        </w:rPr>
        <w:t>47</w:t>
      </w:r>
      <w:r w:rsidR="00B34F8D" w:rsidRPr="00B34F8D">
        <w:rPr>
          <w:rFonts w:ascii="Marianne" w:eastAsia="Calibri" w:hAnsi="Marianne" w:cs="Calibri"/>
          <w:iCs/>
          <w:sz w:val="18"/>
          <w:szCs w:val="18"/>
          <w:lang w:eastAsia="fr-FR"/>
        </w:rPr>
        <w:t xml:space="preserve"> CPOM, on comptabilise</w:t>
      </w:r>
      <w:r w:rsidR="00B34F8D">
        <w:rPr>
          <w:rFonts w:ascii="Marianne" w:eastAsia="Calibri" w:hAnsi="Marianne" w:cs="Calibri"/>
          <w:iCs/>
          <w:sz w:val="18"/>
          <w:szCs w:val="18"/>
          <w:lang w:eastAsia="fr-FR"/>
        </w:rPr>
        <w:t> :</w:t>
      </w:r>
    </w:p>
    <w:p w14:paraId="5BF4DF62" w14:textId="2ED74B3C" w:rsidR="00B34F8D" w:rsidRPr="00B34F8D" w:rsidRDefault="00B34F8D" w:rsidP="00463AC4">
      <w:pPr>
        <w:pStyle w:val="Paragraphedeliste"/>
        <w:numPr>
          <w:ilvl w:val="0"/>
          <w:numId w:val="38"/>
        </w:numPr>
        <w:spacing w:after="0"/>
        <w:ind w:left="426" w:hanging="142"/>
        <w:jc w:val="both"/>
        <w:rPr>
          <w:rFonts w:ascii="Marianne" w:eastAsia="Calibri" w:hAnsi="Marianne" w:cs="Calibri"/>
          <w:iCs/>
          <w:sz w:val="18"/>
          <w:szCs w:val="18"/>
          <w:lang w:eastAsia="fr-FR"/>
        </w:rPr>
      </w:pPr>
      <w:r w:rsidRPr="00B34F8D">
        <w:rPr>
          <w:rFonts w:ascii="Marianne" w:eastAsia="Calibri" w:hAnsi="Marianne" w:cs="Calibri"/>
          <w:iCs/>
          <w:sz w:val="18"/>
          <w:szCs w:val="18"/>
          <w:lang w:eastAsia="fr-FR"/>
        </w:rPr>
        <w:t>22 primo-CPOM, dont un régional (</w:t>
      </w:r>
      <w:r>
        <w:rPr>
          <w:rFonts w:ascii="Marianne" w:eastAsia="Calibri" w:hAnsi="Marianne" w:cs="Calibri"/>
          <w:iCs/>
          <w:sz w:val="18"/>
          <w:szCs w:val="18"/>
          <w:lang w:eastAsia="fr-FR"/>
        </w:rPr>
        <w:t>a</w:t>
      </w:r>
      <w:r w:rsidRPr="00B34F8D">
        <w:rPr>
          <w:rFonts w:ascii="Marianne" w:eastAsia="Calibri" w:hAnsi="Marianne" w:cs="Calibri"/>
          <w:iCs/>
          <w:sz w:val="18"/>
          <w:szCs w:val="18"/>
          <w:lang w:eastAsia="fr-FR"/>
        </w:rPr>
        <w:t>ssociation Sésame Autisme), les autre</w:t>
      </w:r>
      <w:r>
        <w:rPr>
          <w:rFonts w:ascii="Marianne" w:eastAsia="Calibri" w:hAnsi="Marianne" w:cs="Calibri"/>
          <w:iCs/>
          <w:sz w:val="18"/>
          <w:szCs w:val="18"/>
          <w:lang w:eastAsia="fr-FR"/>
        </w:rPr>
        <w:t>s étant des CPOM départementaux ;</w:t>
      </w:r>
    </w:p>
    <w:p w14:paraId="698E035F" w14:textId="270474C4" w:rsidR="00B34F8D" w:rsidRPr="00B34F8D" w:rsidRDefault="00B34F8D" w:rsidP="00463AC4">
      <w:pPr>
        <w:pStyle w:val="Paragraphedeliste"/>
        <w:numPr>
          <w:ilvl w:val="0"/>
          <w:numId w:val="38"/>
        </w:numPr>
        <w:spacing w:after="120"/>
        <w:ind w:left="426" w:hanging="142"/>
        <w:jc w:val="both"/>
        <w:rPr>
          <w:rFonts w:ascii="Marianne" w:eastAsia="Calibri" w:hAnsi="Marianne" w:cs="Calibri"/>
          <w:iCs/>
          <w:sz w:val="18"/>
          <w:szCs w:val="18"/>
          <w:lang w:eastAsia="fr-FR"/>
        </w:rPr>
      </w:pPr>
      <w:r>
        <w:rPr>
          <w:rFonts w:ascii="Marianne" w:eastAsia="Calibri" w:hAnsi="Marianne" w:cs="Calibri"/>
          <w:iCs/>
          <w:sz w:val="18"/>
          <w:szCs w:val="18"/>
          <w:lang w:eastAsia="fr-FR"/>
        </w:rPr>
        <w:t>p</w:t>
      </w:r>
      <w:r w:rsidRPr="00B34F8D">
        <w:rPr>
          <w:rFonts w:ascii="Marianne" w:eastAsia="Calibri" w:hAnsi="Marianne" w:cs="Calibri"/>
          <w:iCs/>
          <w:sz w:val="18"/>
          <w:szCs w:val="18"/>
          <w:lang w:eastAsia="fr-FR"/>
        </w:rPr>
        <w:t xml:space="preserve">our les 25 autres CPOM, il s’agit de renouvellements, dont le CPOM régional de l’APF France handicap. </w:t>
      </w:r>
    </w:p>
    <w:p w14:paraId="1C096D35" w14:textId="37BBD838" w:rsidR="00060D63" w:rsidRPr="00B34F8D" w:rsidRDefault="00B34F8D" w:rsidP="00463AC4">
      <w:pPr>
        <w:spacing w:line="276" w:lineRule="auto"/>
        <w:jc w:val="both"/>
        <w:rPr>
          <w:rFonts w:ascii="Marianne" w:eastAsia="Calibri" w:hAnsi="Marianne" w:cs="Calibri"/>
          <w:iCs/>
          <w:color w:val="000000"/>
          <w:sz w:val="18"/>
          <w:szCs w:val="18"/>
          <w:lang w:eastAsia="fr-FR"/>
        </w:rPr>
      </w:pPr>
      <w:r w:rsidRPr="00463AC4">
        <w:rPr>
          <w:rFonts w:ascii="Marianne" w:eastAsia="Calibri" w:hAnsi="Marianne" w:cs="Calibri"/>
          <w:iCs/>
          <w:sz w:val="18"/>
          <w:szCs w:val="18"/>
          <w:lang w:eastAsia="fr-FR"/>
        </w:rPr>
        <w:t xml:space="preserve">Ainsi, en 2024, </w:t>
      </w:r>
      <w:r w:rsidRPr="00463AC4">
        <w:rPr>
          <w:rFonts w:ascii="Marianne" w:eastAsia="Calibri" w:hAnsi="Marianne" w:cs="Calibri"/>
          <w:b/>
          <w:iCs/>
          <w:sz w:val="18"/>
          <w:szCs w:val="18"/>
          <w:lang w:eastAsia="fr-FR"/>
        </w:rPr>
        <w:t>83 % des organismes gestionnaires</w:t>
      </w:r>
      <w:r w:rsidRPr="00463AC4">
        <w:rPr>
          <w:rFonts w:ascii="Marianne" w:eastAsia="Calibri" w:hAnsi="Marianne" w:cs="Calibri"/>
          <w:iCs/>
          <w:sz w:val="18"/>
          <w:szCs w:val="18"/>
          <w:lang w:eastAsia="fr-FR"/>
        </w:rPr>
        <w:t xml:space="preserve"> d’établissements pour personnes en situation de handicap ont contractualisé.</w:t>
      </w:r>
      <w:r w:rsidRPr="00B34F8D">
        <w:rPr>
          <w:rFonts w:ascii="Marianne" w:eastAsia="Calibri" w:hAnsi="Marianne" w:cs="Calibri"/>
          <w:iCs/>
          <w:color w:val="000000"/>
          <w:sz w:val="18"/>
          <w:szCs w:val="18"/>
          <w:lang w:eastAsia="fr-FR"/>
        </w:rPr>
        <w:t> </w:t>
      </w:r>
    </w:p>
    <w:p w14:paraId="723E13B4" w14:textId="1D61249B" w:rsidR="007025C9" w:rsidRDefault="007025C9" w:rsidP="007025C9">
      <w:pPr>
        <w:pStyle w:val="Signature3"/>
        <w:spacing w:before="120" w:after="240"/>
        <w:ind w:firstLine="0"/>
        <w:jc w:val="both"/>
        <w:rPr>
          <w:rFonts w:ascii="Marianne" w:hAnsi="Marianne" w:cs="Calibri"/>
          <w:i/>
          <w:sz w:val="16"/>
          <w:u w:val="single"/>
        </w:rPr>
      </w:pPr>
      <w:r>
        <w:rPr>
          <w:rFonts w:ascii="Marianne" w:hAnsi="Marianne" w:cs="Calibri"/>
          <w:i/>
          <w:sz w:val="16"/>
          <w:u w:val="single"/>
        </w:rPr>
        <w:t>Référente </w:t>
      </w:r>
      <w:r w:rsidRPr="007025C9">
        <w:rPr>
          <w:rFonts w:ascii="Marianne" w:hAnsi="Marianne" w:cs="Calibri"/>
          <w:i/>
          <w:sz w:val="16"/>
        </w:rPr>
        <w:t>: Sophie CLEMENÇON</w:t>
      </w:r>
    </w:p>
    <w:p w14:paraId="5C065831" w14:textId="74D91BCB" w:rsidR="00060D63" w:rsidRPr="007025C9" w:rsidRDefault="007025C9" w:rsidP="007025C9">
      <w:pPr>
        <w:pStyle w:val="Signature3"/>
        <w:pBdr>
          <w:top w:val="single" w:sz="4" w:space="1" w:color="000091" w:themeColor="text2"/>
          <w:left w:val="single" w:sz="4" w:space="4" w:color="000091" w:themeColor="text2"/>
          <w:bottom w:val="single" w:sz="4" w:space="1" w:color="000091" w:themeColor="text2"/>
          <w:right w:val="single" w:sz="4" w:space="4" w:color="000091" w:themeColor="text2"/>
        </w:pBdr>
        <w:shd w:val="clear" w:color="auto" w:fill="DDE2F2" w:themeFill="accent2" w:themeFillTint="33"/>
        <w:spacing w:before="120" w:after="120"/>
        <w:ind w:firstLine="0"/>
        <w:rPr>
          <w:rFonts w:ascii="Marianne" w:hAnsi="Marianne" w:cs="Calibri"/>
          <w:color w:val="000091" w:themeColor="text2"/>
          <w:sz w:val="18"/>
        </w:rPr>
      </w:pPr>
      <w:r w:rsidRPr="007025C9">
        <w:rPr>
          <w:rFonts w:ascii="Marianne" w:hAnsi="Marianne" w:cs="Calibri"/>
          <w:color w:val="000091" w:themeColor="text2"/>
          <w:sz w:val="18"/>
        </w:rPr>
        <w:t xml:space="preserve">Pour toute question, adressez-vous à votre référent habituel </w:t>
      </w:r>
      <w:r w:rsidRPr="007025C9">
        <w:rPr>
          <w:rFonts w:ascii="Marianne" w:hAnsi="Marianne" w:cs="Calibri"/>
          <w:color w:val="000091" w:themeColor="text2"/>
          <w:sz w:val="18"/>
        </w:rPr>
        <w:br/>
        <w:t>en délégation départementale de l’ARS.</w:t>
      </w:r>
    </w:p>
    <w:p w14:paraId="248E96E8" w14:textId="3CE6E09C" w:rsidR="00B7154E" w:rsidRPr="00AC4BEE" w:rsidRDefault="00B7154E" w:rsidP="00AC4BEE">
      <w:pPr>
        <w:pStyle w:val="Signature3"/>
        <w:spacing w:before="120" w:after="120"/>
        <w:ind w:firstLine="0"/>
        <w:jc w:val="both"/>
        <w:rPr>
          <w:rFonts w:ascii="Marianne" w:hAnsi="Marianne" w:cs="Calibri"/>
          <w:sz w:val="18"/>
        </w:rPr>
      </w:pPr>
    </w:p>
    <w:p w14:paraId="380AAAE5" w14:textId="57110F34" w:rsidR="00C172F9" w:rsidRPr="004679E1" w:rsidRDefault="00C172F9" w:rsidP="004679E1">
      <w:pPr>
        <w:rPr>
          <w:rFonts w:ascii="Marianne" w:eastAsia="Times New Roman" w:hAnsi="Marianne" w:cs="Calibri"/>
          <w:color w:val="000091" w:themeColor="text2"/>
          <w:szCs w:val="20"/>
          <w:lang w:eastAsia="fr-FR"/>
        </w:rPr>
      </w:pPr>
    </w:p>
    <w:sectPr w:rsidR="00C172F9" w:rsidRPr="004679E1" w:rsidSect="002E3B2D">
      <w:headerReference w:type="default" r:id="rId32"/>
      <w:footerReference w:type="default" r:id="rId33"/>
      <w:headerReference w:type="first" r:id="rId34"/>
      <w:footerReference w:type="first" r:id="rId35"/>
      <w:pgSz w:w="11900" w:h="16840" w:code="9"/>
      <w:pgMar w:top="993" w:right="843" w:bottom="993" w:left="3402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E2046E" w14:textId="77777777" w:rsidR="00D82003" w:rsidRDefault="00D82003" w:rsidP="00641858">
      <w:r>
        <w:separator/>
      </w:r>
    </w:p>
  </w:endnote>
  <w:endnote w:type="continuationSeparator" w:id="0">
    <w:p w14:paraId="19410582" w14:textId="77777777" w:rsidR="00D82003" w:rsidRDefault="00D82003" w:rsidP="00641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charset w:val="00"/>
    <w:family w:val="auto"/>
    <w:pitch w:val="variable"/>
    <w:sig w:usb0="00000001" w:usb1="00000001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-Bold">
    <w:altName w:val="Calibri"/>
    <w:charset w:val="00"/>
    <w:family w:val="auto"/>
    <w:pitch w:val="variable"/>
    <w:sig w:usb0="E00002FF" w:usb1="4000ACFF" w:usb2="00000001" w:usb3="00000000" w:csb0="0000019F" w:csb1="00000000"/>
  </w:font>
  <w:font w:name="Marianne Medium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7DA80" w14:textId="77777777" w:rsidR="00CC2D38" w:rsidRDefault="00CC2D38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9E45540" wp14:editId="07A749B3">
              <wp:simplePos x="0" y="0"/>
              <wp:positionH relativeFrom="column">
                <wp:posOffset>142875</wp:posOffset>
              </wp:positionH>
              <wp:positionV relativeFrom="paragraph">
                <wp:posOffset>-347204</wp:posOffset>
              </wp:positionV>
              <wp:extent cx="4838065" cy="381635"/>
              <wp:effectExtent l="0" t="0" r="0" b="0"/>
              <wp:wrapNone/>
              <wp:docPr id="173" name="Zone de text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8065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D9E8099" w14:textId="77777777" w:rsidR="00CC2D38" w:rsidRPr="00D851F2" w:rsidRDefault="00CC2D38" w:rsidP="00C661FD">
                          <w:pPr>
                            <w:tabs>
                              <w:tab w:val="left" w:pos="2268"/>
                              <w:tab w:val="left" w:pos="9356"/>
                            </w:tabs>
                            <w:ind w:left="-142" w:hanging="5"/>
                            <w:rPr>
                              <w:bCs/>
                              <w:color w:val="DE4939"/>
                              <w:sz w:val="18"/>
                              <w:szCs w:val="18"/>
                            </w:rPr>
                          </w:pPr>
                          <w:r>
                            <w:rPr>
                              <w:bCs/>
                              <w:color w:val="DE4939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E45540" id="_x0000_t202" coordsize="21600,21600" o:spt="202" path="m,l,21600r21600,l21600,xe">
              <v:stroke joinstyle="miter"/>
              <v:path gradientshapeok="t" o:connecttype="rect"/>
            </v:shapetype>
            <v:shape id="Zone de texte 173" o:spid="_x0000_s1040" type="#_x0000_t202" style="position:absolute;margin-left:11.25pt;margin-top:-27.35pt;width:380.95pt;height:30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" filled="f" stroked="f">
              <v:path arrowok="t"/>
              <v:textbox>
                <w:txbxContent>
                  <w:p w14:paraId="4D9E8099" w14:textId="77777777" w:rsidR="00CC2D38" w:rsidRPr="00D851F2" w:rsidRDefault="00CC2D38" w:rsidP="00C661FD">
                    <w:pPr>
                      <w:tabs>
                        <w:tab w:val="left" w:pos="2268"/>
                        <w:tab w:val="left" w:pos="9356"/>
                      </w:tabs>
                      <w:ind w:left="-142" w:hanging="5"/>
                      <w:rPr>
                        <w:bCs/>
                        <w:color w:val="DE4939"/>
                        <w:sz w:val="18"/>
                        <w:szCs w:val="18"/>
                      </w:rPr>
                    </w:pPr>
                    <w:r>
                      <w:rPr>
                        <w:bCs/>
                        <w:color w:val="DE4939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7C31C83" wp14:editId="5329A82D">
              <wp:simplePos x="0" y="0"/>
              <wp:positionH relativeFrom="column">
                <wp:posOffset>-1841500</wp:posOffset>
              </wp:positionH>
              <wp:positionV relativeFrom="paragraph">
                <wp:posOffset>-295275</wp:posOffset>
              </wp:positionV>
              <wp:extent cx="797560" cy="278765"/>
              <wp:effectExtent l="0" t="0" r="0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7560" cy="278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C940A" w14:textId="2F49059D" w:rsidR="00826053" w:rsidRPr="009F2830" w:rsidRDefault="00CC2D38" w:rsidP="00A86BDE">
                          <w:pPr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</w:pP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t xml:space="preserve">Page </w:t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D32566">
                            <w:rPr>
                              <w:rFonts w:ascii="Marianne" w:hAnsi="Marianne"/>
                              <w:noProof/>
                              <w:color w:val="3C4693"/>
                              <w:sz w:val="15"/>
                              <w:szCs w:val="15"/>
                            </w:rPr>
                            <w:t>5</w:t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fldChar w:fldCharType="end"/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t xml:space="preserve"> /</w:t>
                          </w:r>
                          <w:r w:rsidR="00B34F8D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31C83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1" type="#_x0000_t202" style="position:absolute;margin-left:-145pt;margin-top:-23.25pt;width:62.8pt;height:21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" stroked="f">
              <v:textbox>
                <w:txbxContent>
                  <w:p w14:paraId="2FEC940A" w14:textId="2F49059D" w:rsidR="00826053" w:rsidRPr="009F2830" w:rsidRDefault="00CC2D38" w:rsidP="00A86BDE">
                    <w:pPr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</w:pP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t xml:space="preserve">Page </w:t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fldChar w:fldCharType="begin"/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instrText>PAGE   \* MERGEFORMAT</w:instrText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fldChar w:fldCharType="separate"/>
                    </w:r>
                    <w:r w:rsidR="00D32566">
                      <w:rPr>
                        <w:rFonts w:ascii="Marianne" w:hAnsi="Marianne"/>
                        <w:noProof/>
                        <w:color w:val="3C4693"/>
                        <w:sz w:val="15"/>
                        <w:szCs w:val="15"/>
                      </w:rPr>
                      <w:t>5</w:t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fldChar w:fldCharType="end"/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t xml:space="preserve"> /</w:t>
                    </w:r>
                    <w:r w:rsidR="00B34F8D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AE4FE" w14:textId="76DCBE5D" w:rsidR="00CC2D38" w:rsidRDefault="00CC2D38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97092C7" wp14:editId="7EBBB993">
              <wp:simplePos x="0" y="0"/>
              <wp:positionH relativeFrom="column">
                <wp:posOffset>-133350</wp:posOffset>
              </wp:positionH>
              <wp:positionV relativeFrom="paragraph">
                <wp:posOffset>-320040</wp:posOffset>
              </wp:positionV>
              <wp:extent cx="4958715" cy="381635"/>
              <wp:effectExtent l="0" t="0" r="0" b="0"/>
              <wp:wrapNone/>
              <wp:docPr id="132" name="Zone de text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58715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4DDD0D0" w14:textId="77777777" w:rsidR="00CC2D38" w:rsidRPr="00D851F2" w:rsidRDefault="00CC2D38" w:rsidP="005D4CDF">
                          <w:pPr>
                            <w:tabs>
                              <w:tab w:val="left" w:pos="2268"/>
                              <w:tab w:val="left" w:pos="9356"/>
                            </w:tabs>
                            <w:ind w:left="-142" w:hanging="5"/>
                            <w:rPr>
                              <w:bCs/>
                              <w:color w:val="DE493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7092C7" id="_x0000_t202" coordsize="21600,21600" o:spt="202" path="m,l,21600r21600,l21600,xe">
              <v:stroke joinstyle="miter"/>
              <v:path gradientshapeok="t" o:connecttype="rect"/>
            </v:shapetype>
            <v:shape id="Zone de texte 132" o:spid="_x0000_s1043" type="#_x0000_t202" style="position:absolute;margin-left:-10.5pt;margin-top:-25.2pt;width:390.45pt;height:30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" filled="f" stroked="f">
              <v:path arrowok="t"/>
              <v:textbox>
                <w:txbxContent>
                  <w:p w14:paraId="44DDD0D0" w14:textId="77777777" w:rsidR="00CC2D38" w:rsidRPr="00D851F2" w:rsidRDefault="00CC2D38" w:rsidP="005D4CDF">
                    <w:pPr>
                      <w:tabs>
                        <w:tab w:val="left" w:pos="2268"/>
                        <w:tab w:val="left" w:pos="9356"/>
                      </w:tabs>
                      <w:ind w:left="-142" w:hanging="5"/>
                      <w:rPr>
                        <w:bCs/>
                        <w:color w:val="DE493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CF5804" w14:textId="77777777" w:rsidR="00D82003" w:rsidRDefault="00D82003" w:rsidP="00641858">
      <w:r>
        <w:separator/>
      </w:r>
    </w:p>
  </w:footnote>
  <w:footnote w:type="continuationSeparator" w:id="0">
    <w:p w14:paraId="44F009F7" w14:textId="77777777" w:rsidR="00D82003" w:rsidRDefault="00D82003" w:rsidP="00641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C252F" w14:textId="77777777" w:rsidR="00CC2D38" w:rsidRDefault="00CC2D38" w:rsidP="00641858">
    <w:pPr>
      <w:pStyle w:val="En-tte"/>
      <w:ind w:left="-1417"/>
    </w:pPr>
    <w:r>
      <w:rPr>
        <w:noProof/>
        <w:lang w:eastAsia="fr-FR"/>
      </w:rPr>
      <w:drawing>
        <wp:anchor distT="0" distB="0" distL="114300" distR="114300" simplePos="0" relativeHeight="251656704" behindDoc="1" locked="0" layoutInCell="1" allowOverlap="1" wp14:anchorId="6AA6F83B" wp14:editId="228DEDB1">
          <wp:simplePos x="0" y="0"/>
          <wp:positionH relativeFrom="column">
            <wp:posOffset>-2173605</wp:posOffset>
          </wp:positionH>
          <wp:positionV relativeFrom="paragraph">
            <wp:posOffset>20320</wp:posOffset>
          </wp:positionV>
          <wp:extent cx="986790" cy="2091690"/>
          <wp:effectExtent l="0" t="0" r="3810" b="3810"/>
          <wp:wrapSquare wrapText="bothSides"/>
          <wp:docPr id="290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6984"/>
                  <a:stretch>
                    <a:fillRect/>
                  </a:stretch>
                </pic:blipFill>
                <pic:spPr bwMode="auto">
                  <a:xfrm>
                    <a:off x="0" y="0"/>
                    <a:ext cx="986790" cy="2091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ECF792" w14:textId="77777777" w:rsidR="00CC2D38" w:rsidRDefault="00CC2D38" w:rsidP="006D3B45">
    <w:pPr>
      <w:pStyle w:val="En-tte"/>
      <w:ind w:left="-3402" w:right="-843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025B758" wp14:editId="41F75B26">
              <wp:simplePos x="0" y="0"/>
              <wp:positionH relativeFrom="column">
                <wp:posOffset>-1906905</wp:posOffset>
              </wp:positionH>
              <wp:positionV relativeFrom="paragraph">
                <wp:posOffset>2768600</wp:posOffset>
              </wp:positionV>
              <wp:extent cx="1083310" cy="268605"/>
              <wp:effectExtent l="0" t="0" r="0" b="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83310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07A61F8" w14:textId="77777777" w:rsidR="00CC2D38" w:rsidRDefault="00CC2D38" w:rsidP="008441D2">
                          <w:pPr>
                            <w:ind w:left="-142" w:firstLine="142"/>
                            <w:jc w:val="center"/>
                            <w:rPr>
                              <w:color w:val="FFFFFF"/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Avril 2018</w:t>
                          </w:r>
                        </w:p>
                        <w:p w14:paraId="720D0A62" w14:textId="77777777" w:rsidR="00CC2D38" w:rsidRPr="00E35C11" w:rsidRDefault="00CC2D38" w:rsidP="008441D2">
                          <w:pPr>
                            <w:ind w:left="-142" w:firstLine="142"/>
                            <w:jc w:val="center"/>
                            <w:rPr>
                              <w:color w:val="FFFFFF"/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Octobre 2017</w:t>
                          </w:r>
                        </w:p>
                        <w:p w14:paraId="795440A5" w14:textId="77777777" w:rsidR="00CC2D38" w:rsidRDefault="00CC2D38" w:rsidP="0059694F">
                          <w:pPr>
                            <w:ind w:left="-142" w:firstLine="14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25B75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42" type="#_x0000_t202" style="position:absolute;left:0;text-align:left;margin-left:-150.15pt;margin-top:218pt;width:85.3pt;height:2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" filled="f" stroked="f">
              <v:path arrowok="t"/>
              <v:textbox>
                <w:txbxContent>
                  <w:p w14:paraId="007A61F8" w14:textId="77777777" w:rsidR="00CC2D38" w:rsidRDefault="00CC2D38" w:rsidP="008441D2">
                    <w:pPr>
                      <w:ind w:left="-142" w:firstLine="142"/>
                      <w:jc w:val="center"/>
                      <w:rPr>
                        <w:color w:val="FFFFFF"/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Avril 2018</w:t>
                    </w:r>
                  </w:p>
                  <w:p w14:paraId="720D0A62" w14:textId="77777777" w:rsidR="00CC2D38" w:rsidRPr="00E35C11" w:rsidRDefault="00CC2D38" w:rsidP="008441D2">
                    <w:pPr>
                      <w:ind w:left="-142" w:firstLine="142"/>
                      <w:jc w:val="center"/>
                      <w:rPr>
                        <w:color w:val="FFFFFF"/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Octobre 2017</w:t>
                    </w:r>
                  </w:p>
                  <w:p w14:paraId="795440A5" w14:textId="77777777" w:rsidR="00CC2D38" w:rsidRDefault="00CC2D38" w:rsidP="0059694F">
                    <w:pPr>
                      <w:ind w:left="-142" w:firstLine="142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1C59"/>
    <w:multiLevelType w:val="hybridMultilevel"/>
    <w:tmpl w:val="68668A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46FE6"/>
    <w:multiLevelType w:val="hybridMultilevel"/>
    <w:tmpl w:val="421C832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F164F6"/>
    <w:multiLevelType w:val="hybridMultilevel"/>
    <w:tmpl w:val="F0906F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91D79"/>
    <w:multiLevelType w:val="hybridMultilevel"/>
    <w:tmpl w:val="A71A18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06E7D"/>
    <w:multiLevelType w:val="hybridMultilevel"/>
    <w:tmpl w:val="E2B255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15DD3"/>
    <w:multiLevelType w:val="hybridMultilevel"/>
    <w:tmpl w:val="79D424D4"/>
    <w:lvl w:ilvl="0" w:tplc="459CE14A">
      <w:start w:val="1"/>
      <w:numFmt w:val="bullet"/>
      <w:lvlText w:val="•"/>
      <w:lvlJc w:val="left"/>
      <w:pPr>
        <w:ind w:left="720" w:hanging="360"/>
      </w:pPr>
      <w:rPr>
        <w:rFonts w:ascii="Marianne" w:hAnsi="Marianne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42F2E"/>
    <w:multiLevelType w:val="hybridMultilevel"/>
    <w:tmpl w:val="423C78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7D51C3"/>
    <w:multiLevelType w:val="hybridMultilevel"/>
    <w:tmpl w:val="2BD8422C"/>
    <w:lvl w:ilvl="0" w:tplc="B2DC2776">
      <w:numFmt w:val="bullet"/>
      <w:lvlText w:val="-"/>
      <w:lvlJc w:val="left"/>
      <w:pPr>
        <w:ind w:left="720" w:hanging="360"/>
      </w:pPr>
      <w:rPr>
        <w:rFonts w:ascii="Marianne" w:eastAsiaTheme="minorHAnsi" w:hAnsi="Mariann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BF3D26"/>
    <w:multiLevelType w:val="hybridMultilevel"/>
    <w:tmpl w:val="325A12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A036D"/>
    <w:multiLevelType w:val="hybridMultilevel"/>
    <w:tmpl w:val="52FE69E0"/>
    <w:lvl w:ilvl="0" w:tplc="2AC87DCA">
      <w:start w:val="88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F1D41"/>
    <w:multiLevelType w:val="hybridMultilevel"/>
    <w:tmpl w:val="E47AD6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8717BE"/>
    <w:multiLevelType w:val="hybridMultilevel"/>
    <w:tmpl w:val="6BF28330"/>
    <w:lvl w:ilvl="0" w:tplc="FB1040E2">
      <w:start w:val="88"/>
      <w:numFmt w:val="bullet"/>
      <w:lvlText w:val="•"/>
      <w:lvlJc w:val="left"/>
      <w:pPr>
        <w:ind w:left="1065" w:hanging="705"/>
      </w:pPr>
      <w:rPr>
        <w:rFonts w:ascii="Marianne" w:eastAsia="SimSun" w:hAnsi="Mariann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C35F9"/>
    <w:multiLevelType w:val="hybridMultilevel"/>
    <w:tmpl w:val="97FAD7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D7E25"/>
    <w:multiLevelType w:val="hybridMultilevel"/>
    <w:tmpl w:val="1E228576"/>
    <w:lvl w:ilvl="0" w:tplc="344826A6">
      <w:numFmt w:val="bullet"/>
      <w:lvlText w:val="-"/>
      <w:lvlJc w:val="left"/>
      <w:pPr>
        <w:ind w:left="720" w:hanging="360"/>
      </w:pPr>
      <w:rPr>
        <w:rFonts w:ascii="Marianne" w:eastAsia="Calibri" w:hAnsi="Marianne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866ED7"/>
    <w:multiLevelType w:val="hybridMultilevel"/>
    <w:tmpl w:val="55087612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937412"/>
    <w:multiLevelType w:val="hybridMultilevel"/>
    <w:tmpl w:val="582876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2F1EEC"/>
    <w:multiLevelType w:val="hybridMultilevel"/>
    <w:tmpl w:val="59CAECB6"/>
    <w:lvl w:ilvl="0" w:tplc="8300062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716CDF"/>
    <w:multiLevelType w:val="hybridMultilevel"/>
    <w:tmpl w:val="D41273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03607C"/>
    <w:multiLevelType w:val="hybridMultilevel"/>
    <w:tmpl w:val="6AFEF9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991FE3"/>
    <w:multiLevelType w:val="hybridMultilevel"/>
    <w:tmpl w:val="235A7CBC"/>
    <w:lvl w:ilvl="0" w:tplc="040C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B5E116E"/>
    <w:multiLevelType w:val="hybridMultilevel"/>
    <w:tmpl w:val="C4B4C990"/>
    <w:lvl w:ilvl="0" w:tplc="040C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1" w15:restartNumberingAfterBreak="0">
    <w:nsid w:val="4DB97D20"/>
    <w:multiLevelType w:val="hybridMultilevel"/>
    <w:tmpl w:val="0570F3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26F50"/>
    <w:multiLevelType w:val="hybridMultilevel"/>
    <w:tmpl w:val="559815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C670FA"/>
    <w:multiLevelType w:val="hybridMultilevel"/>
    <w:tmpl w:val="055279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490484"/>
    <w:multiLevelType w:val="hybridMultilevel"/>
    <w:tmpl w:val="1C70375C"/>
    <w:lvl w:ilvl="0" w:tplc="1D802BBC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726A0"/>
    <w:multiLevelType w:val="hybridMultilevel"/>
    <w:tmpl w:val="FB0A4C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C56B00"/>
    <w:multiLevelType w:val="hybridMultilevel"/>
    <w:tmpl w:val="423449A2"/>
    <w:lvl w:ilvl="0" w:tplc="23FCD558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C6FA2" w:tentative="1">
      <w:start w:val="1"/>
      <w:numFmt w:val="bullet"/>
      <w:lvlText w:val="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B6F09A" w:tentative="1">
      <w:start w:val="1"/>
      <w:numFmt w:val="bullet"/>
      <w:lvlText w:val="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881588" w:tentative="1">
      <w:start w:val="1"/>
      <w:numFmt w:val="bullet"/>
      <w:lvlText w:val="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92496A" w:tentative="1">
      <w:start w:val="1"/>
      <w:numFmt w:val="bullet"/>
      <w:lvlText w:val="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12FEA6" w:tentative="1">
      <w:start w:val="1"/>
      <w:numFmt w:val="bullet"/>
      <w:lvlText w:val="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1ADB90" w:tentative="1">
      <w:start w:val="1"/>
      <w:numFmt w:val="bullet"/>
      <w:lvlText w:val="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286D52" w:tentative="1">
      <w:start w:val="1"/>
      <w:numFmt w:val="bullet"/>
      <w:lvlText w:val="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FAA170" w:tentative="1">
      <w:start w:val="1"/>
      <w:numFmt w:val="bullet"/>
      <w:lvlText w:val="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096B6E"/>
    <w:multiLevelType w:val="hybridMultilevel"/>
    <w:tmpl w:val="BE9CF08A"/>
    <w:lvl w:ilvl="0" w:tplc="6C3A6CFC">
      <w:numFmt w:val="bullet"/>
      <w:lvlText w:val="•"/>
      <w:lvlJc w:val="left"/>
      <w:pPr>
        <w:ind w:left="1065" w:hanging="705"/>
      </w:pPr>
      <w:rPr>
        <w:rFonts w:ascii="Marianne" w:eastAsia="Times New Roman" w:hAnsi="Marianne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484D4C"/>
    <w:multiLevelType w:val="hybridMultilevel"/>
    <w:tmpl w:val="CAC69312"/>
    <w:lvl w:ilvl="0" w:tplc="D83C31E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1A491E"/>
    <w:multiLevelType w:val="hybridMultilevel"/>
    <w:tmpl w:val="B5C27684"/>
    <w:lvl w:ilvl="0" w:tplc="07905D8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6638C9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9E0DC9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8BCA568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21424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7E866B8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FE646E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7EAAA6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C16767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0" w15:restartNumberingAfterBreak="0">
    <w:nsid w:val="5E967C2B"/>
    <w:multiLevelType w:val="hybridMultilevel"/>
    <w:tmpl w:val="45A8A9C6"/>
    <w:lvl w:ilvl="0" w:tplc="F17CD9C0">
      <w:start w:val="88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A40EA9"/>
    <w:multiLevelType w:val="hybridMultilevel"/>
    <w:tmpl w:val="1680A2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4A3D1E"/>
    <w:multiLevelType w:val="hybridMultilevel"/>
    <w:tmpl w:val="0B44A50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710826"/>
    <w:multiLevelType w:val="hybridMultilevel"/>
    <w:tmpl w:val="AFA024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8D5E94"/>
    <w:multiLevelType w:val="hybridMultilevel"/>
    <w:tmpl w:val="5DF4C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627F56">
      <w:numFmt w:val="bullet"/>
      <w:lvlText w:val=""/>
      <w:lvlJc w:val="left"/>
      <w:pPr>
        <w:ind w:left="1980" w:hanging="180"/>
      </w:pPr>
      <w:rPr>
        <w:rFonts w:ascii="Marianne" w:eastAsia="Times New Roman" w:hAnsi="Marianne" w:cs="Times New Roman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FE6245"/>
    <w:multiLevelType w:val="hybridMultilevel"/>
    <w:tmpl w:val="80A84250"/>
    <w:lvl w:ilvl="0" w:tplc="FB1040E2">
      <w:start w:val="88"/>
      <w:numFmt w:val="bullet"/>
      <w:lvlText w:val="•"/>
      <w:lvlJc w:val="left"/>
      <w:pPr>
        <w:ind w:left="1065" w:hanging="705"/>
      </w:pPr>
      <w:rPr>
        <w:rFonts w:ascii="Marianne" w:eastAsia="SimSun" w:hAnsi="Mariann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A7238F"/>
    <w:multiLevelType w:val="hybridMultilevel"/>
    <w:tmpl w:val="B714F0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A679E3"/>
    <w:multiLevelType w:val="hybridMultilevel"/>
    <w:tmpl w:val="7BCEFD98"/>
    <w:lvl w:ilvl="0" w:tplc="459CE14A">
      <w:start w:val="1"/>
      <w:numFmt w:val="bullet"/>
      <w:lvlText w:val="•"/>
      <w:lvlJc w:val="left"/>
      <w:pPr>
        <w:ind w:left="720" w:hanging="360"/>
      </w:pPr>
      <w:rPr>
        <w:rFonts w:ascii="Marianne" w:hAnsi="Marianne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D2004B"/>
    <w:multiLevelType w:val="hybridMultilevel"/>
    <w:tmpl w:val="CC488C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1980" w:hanging="18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9B1C3A"/>
    <w:multiLevelType w:val="hybridMultilevel"/>
    <w:tmpl w:val="4FA25B82"/>
    <w:lvl w:ilvl="0" w:tplc="DD14F1AE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A1791A"/>
    <w:multiLevelType w:val="hybridMultilevel"/>
    <w:tmpl w:val="43DEF3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0"/>
  </w:num>
  <w:num w:numId="3">
    <w:abstractNumId w:val="38"/>
  </w:num>
  <w:num w:numId="4">
    <w:abstractNumId w:val="36"/>
  </w:num>
  <w:num w:numId="5">
    <w:abstractNumId w:val="2"/>
  </w:num>
  <w:num w:numId="6">
    <w:abstractNumId w:val="21"/>
  </w:num>
  <w:num w:numId="7">
    <w:abstractNumId w:val="31"/>
  </w:num>
  <w:num w:numId="8">
    <w:abstractNumId w:val="27"/>
  </w:num>
  <w:num w:numId="9">
    <w:abstractNumId w:val="29"/>
  </w:num>
  <w:num w:numId="10">
    <w:abstractNumId w:val="14"/>
  </w:num>
  <w:num w:numId="11">
    <w:abstractNumId w:val="24"/>
  </w:num>
  <w:num w:numId="12">
    <w:abstractNumId w:val="39"/>
  </w:num>
  <w:num w:numId="13">
    <w:abstractNumId w:val="0"/>
  </w:num>
  <w:num w:numId="14">
    <w:abstractNumId w:val="11"/>
  </w:num>
  <w:num w:numId="15">
    <w:abstractNumId w:val="35"/>
  </w:num>
  <w:num w:numId="16">
    <w:abstractNumId w:val="30"/>
  </w:num>
  <w:num w:numId="17">
    <w:abstractNumId w:val="9"/>
  </w:num>
  <w:num w:numId="18">
    <w:abstractNumId w:val="22"/>
  </w:num>
  <w:num w:numId="19">
    <w:abstractNumId w:val="12"/>
  </w:num>
  <w:num w:numId="20">
    <w:abstractNumId w:val="4"/>
  </w:num>
  <w:num w:numId="21">
    <w:abstractNumId w:val="8"/>
  </w:num>
  <w:num w:numId="22">
    <w:abstractNumId w:val="32"/>
  </w:num>
  <w:num w:numId="23">
    <w:abstractNumId w:val="1"/>
  </w:num>
  <w:num w:numId="24">
    <w:abstractNumId w:val="25"/>
  </w:num>
  <w:num w:numId="25">
    <w:abstractNumId w:val="15"/>
  </w:num>
  <w:num w:numId="26">
    <w:abstractNumId w:val="17"/>
  </w:num>
  <w:num w:numId="27">
    <w:abstractNumId w:val="23"/>
  </w:num>
  <w:num w:numId="28">
    <w:abstractNumId w:val="18"/>
  </w:num>
  <w:num w:numId="29">
    <w:abstractNumId w:val="19"/>
  </w:num>
  <w:num w:numId="30">
    <w:abstractNumId w:val="3"/>
  </w:num>
  <w:num w:numId="31">
    <w:abstractNumId w:val="28"/>
  </w:num>
  <w:num w:numId="32">
    <w:abstractNumId w:val="10"/>
  </w:num>
  <w:num w:numId="33">
    <w:abstractNumId w:val="33"/>
  </w:num>
  <w:num w:numId="34">
    <w:abstractNumId w:val="13"/>
  </w:num>
  <w:num w:numId="35">
    <w:abstractNumId w:val="26"/>
  </w:num>
  <w:num w:numId="36">
    <w:abstractNumId w:val="7"/>
  </w:num>
  <w:num w:numId="37">
    <w:abstractNumId w:val="16"/>
  </w:num>
  <w:num w:numId="38">
    <w:abstractNumId w:val="37"/>
  </w:num>
  <w:num w:numId="39">
    <w:abstractNumId w:val="5"/>
  </w:num>
  <w:num w:numId="40">
    <w:abstractNumId w:val="40"/>
  </w:num>
  <w:num w:numId="41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8673">
      <o:colormru v:ext="edit" colors="#3c4693,#e54334,#c8d22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858"/>
    <w:rsid w:val="0000011D"/>
    <w:rsid w:val="00002949"/>
    <w:rsid w:val="00002A15"/>
    <w:rsid w:val="00002B55"/>
    <w:rsid w:val="00002B8E"/>
    <w:rsid w:val="00003C51"/>
    <w:rsid w:val="00004A77"/>
    <w:rsid w:val="00005091"/>
    <w:rsid w:val="00006904"/>
    <w:rsid w:val="00007B1D"/>
    <w:rsid w:val="00011BEB"/>
    <w:rsid w:val="0001246C"/>
    <w:rsid w:val="000133BC"/>
    <w:rsid w:val="000138E1"/>
    <w:rsid w:val="000140DB"/>
    <w:rsid w:val="00014200"/>
    <w:rsid w:val="00014947"/>
    <w:rsid w:val="000149C6"/>
    <w:rsid w:val="00014D86"/>
    <w:rsid w:val="00014F1A"/>
    <w:rsid w:val="00014F72"/>
    <w:rsid w:val="00015A49"/>
    <w:rsid w:val="00016645"/>
    <w:rsid w:val="000166B1"/>
    <w:rsid w:val="00020F73"/>
    <w:rsid w:val="000210A8"/>
    <w:rsid w:val="0002197E"/>
    <w:rsid w:val="00023487"/>
    <w:rsid w:val="000239E3"/>
    <w:rsid w:val="00024BBE"/>
    <w:rsid w:val="000260EA"/>
    <w:rsid w:val="00027990"/>
    <w:rsid w:val="000279EF"/>
    <w:rsid w:val="00032014"/>
    <w:rsid w:val="0003366F"/>
    <w:rsid w:val="00033A7E"/>
    <w:rsid w:val="00033A9F"/>
    <w:rsid w:val="0003482D"/>
    <w:rsid w:val="00034C6B"/>
    <w:rsid w:val="00034D2F"/>
    <w:rsid w:val="00034F8C"/>
    <w:rsid w:val="000368EA"/>
    <w:rsid w:val="00036FF2"/>
    <w:rsid w:val="000374DE"/>
    <w:rsid w:val="00040579"/>
    <w:rsid w:val="00040D1F"/>
    <w:rsid w:val="00041444"/>
    <w:rsid w:val="00042BFA"/>
    <w:rsid w:val="0004387D"/>
    <w:rsid w:val="00043FD6"/>
    <w:rsid w:val="00044DA5"/>
    <w:rsid w:val="00044EED"/>
    <w:rsid w:val="00045A75"/>
    <w:rsid w:val="00045BFC"/>
    <w:rsid w:val="00047007"/>
    <w:rsid w:val="00047F60"/>
    <w:rsid w:val="000521C0"/>
    <w:rsid w:val="000542A7"/>
    <w:rsid w:val="00054372"/>
    <w:rsid w:val="00060D63"/>
    <w:rsid w:val="0006114B"/>
    <w:rsid w:val="00061A35"/>
    <w:rsid w:val="000621B2"/>
    <w:rsid w:val="0006538E"/>
    <w:rsid w:val="000653E5"/>
    <w:rsid w:val="00067178"/>
    <w:rsid w:val="0006744E"/>
    <w:rsid w:val="0006777B"/>
    <w:rsid w:val="00071CF0"/>
    <w:rsid w:val="00072E76"/>
    <w:rsid w:val="00072F59"/>
    <w:rsid w:val="00073C0C"/>
    <w:rsid w:val="000751DF"/>
    <w:rsid w:val="0007528B"/>
    <w:rsid w:val="00075646"/>
    <w:rsid w:val="0007755B"/>
    <w:rsid w:val="00080254"/>
    <w:rsid w:val="000814AB"/>
    <w:rsid w:val="00082073"/>
    <w:rsid w:val="00082868"/>
    <w:rsid w:val="0008329B"/>
    <w:rsid w:val="0008360B"/>
    <w:rsid w:val="000836D5"/>
    <w:rsid w:val="0008404E"/>
    <w:rsid w:val="00086C0B"/>
    <w:rsid w:val="00086EEC"/>
    <w:rsid w:val="000877FD"/>
    <w:rsid w:val="0009087B"/>
    <w:rsid w:val="000925FE"/>
    <w:rsid w:val="000936C9"/>
    <w:rsid w:val="00093CCB"/>
    <w:rsid w:val="0009440E"/>
    <w:rsid w:val="00095022"/>
    <w:rsid w:val="0009624D"/>
    <w:rsid w:val="0009728E"/>
    <w:rsid w:val="000A0522"/>
    <w:rsid w:val="000A087F"/>
    <w:rsid w:val="000A11C9"/>
    <w:rsid w:val="000A225F"/>
    <w:rsid w:val="000A2277"/>
    <w:rsid w:val="000A24FB"/>
    <w:rsid w:val="000A4AF9"/>
    <w:rsid w:val="000B3293"/>
    <w:rsid w:val="000B3450"/>
    <w:rsid w:val="000B3E33"/>
    <w:rsid w:val="000B56A3"/>
    <w:rsid w:val="000B67DC"/>
    <w:rsid w:val="000C150E"/>
    <w:rsid w:val="000C273E"/>
    <w:rsid w:val="000C568F"/>
    <w:rsid w:val="000C739B"/>
    <w:rsid w:val="000D01DE"/>
    <w:rsid w:val="000D0E8D"/>
    <w:rsid w:val="000D1243"/>
    <w:rsid w:val="000D1F20"/>
    <w:rsid w:val="000D2CDF"/>
    <w:rsid w:val="000D2DC3"/>
    <w:rsid w:val="000D2EC1"/>
    <w:rsid w:val="000D3B49"/>
    <w:rsid w:val="000D3BDE"/>
    <w:rsid w:val="000D6E75"/>
    <w:rsid w:val="000D7020"/>
    <w:rsid w:val="000D75E3"/>
    <w:rsid w:val="000E0191"/>
    <w:rsid w:val="000E0B41"/>
    <w:rsid w:val="000E0DB0"/>
    <w:rsid w:val="000E12D8"/>
    <w:rsid w:val="000E2586"/>
    <w:rsid w:val="000E6101"/>
    <w:rsid w:val="000E7630"/>
    <w:rsid w:val="000F0701"/>
    <w:rsid w:val="000F077E"/>
    <w:rsid w:val="000F2D9A"/>
    <w:rsid w:val="000F39CC"/>
    <w:rsid w:val="000F3D05"/>
    <w:rsid w:val="000F3D3D"/>
    <w:rsid w:val="000F4A2B"/>
    <w:rsid w:val="000F520C"/>
    <w:rsid w:val="000F5495"/>
    <w:rsid w:val="000F6B02"/>
    <w:rsid w:val="00100BB3"/>
    <w:rsid w:val="0010152B"/>
    <w:rsid w:val="001018A5"/>
    <w:rsid w:val="00101F5B"/>
    <w:rsid w:val="001020FA"/>
    <w:rsid w:val="00102479"/>
    <w:rsid w:val="00103B3E"/>
    <w:rsid w:val="0010502F"/>
    <w:rsid w:val="0010549B"/>
    <w:rsid w:val="00105BD8"/>
    <w:rsid w:val="001061F7"/>
    <w:rsid w:val="0010667D"/>
    <w:rsid w:val="00110354"/>
    <w:rsid w:val="0011091C"/>
    <w:rsid w:val="0011157C"/>
    <w:rsid w:val="00111D4D"/>
    <w:rsid w:val="0011326B"/>
    <w:rsid w:val="00113940"/>
    <w:rsid w:val="00114A05"/>
    <w:rsid w:val="00120F4E"/>
    <w:rsid w:val="00122818"/>
    <w:rsid w:val="00122AC6"/>
    <w:rsid w:val="00122D92"/>
    <w:rsid w:val="001231B4"/>
    <w:rsid w:val="0012399C"/>
    <w:rsid w:val="00123F5B"/>
    <w:rsid w:val="00124074"/>
    <w:rsid w:val="001254FA"/>
    <w:rsid w:val="001255C2"/>
    <w:rsid w:val="0012577F"/>
    <w:rsid w:val="00125D74"/>
    <w:rsid w:val="00126DAC"/>
    <w:rsid w:val="00126E40"/>
    <w:rsid w:val="00127C40"/>
    <w:rsid w:val="00134696"/>
    <w:rsid w:val="00134DD9"/>
    <w:rsid w:val="0013560F"/>
    <w:rsid w:val="00135689"/>
    <w:rsid w:val="001356E2"/>
    <w:rsid w:val="001359E0"/>
    <w:rsid w:val="00135B34"/>
    <w:rsid w:val="00135F8D"/>
    <w:rsid w:val="00137CDD"/>
    <w:rsid w:val="00137F7D"/>
    <w:rsid w:val="00141024"/>
    <w:rsid w:val="0014349B"/>
    <w:rsid w:val="00145A77"/>
    <w:rsid w:val="00145E5B"/>
    <w:rsid w:val="00146311"/>
    <w:rsid w:val="001466AB"/>
    <w:rsid w:val="00147D28"/>
    <w:rsid w:val="001502B9"/>
    <w:rsid w:val="00150548"/>
    <w:rsid w:val="00150A41"/>
    <w:rsid w:val="00152CE7"/>
    <w:rsid w:val="00153D56"/>
    <w:rsid w:val="001542F9"/>
    <w:rsid w:val="00155CDA"/>
    <w:rsid w:val="0016273E"/>
    <w:rsid w:val="0016305A"/>
    <w:rsid w:val="00163FDF"/>
    <w:rsid w:val="00164ED7"/>
    <w:rsid w:val="00166CF0"/>
    <w:rsid w:val="00167410"/>
    <w:rsid w:val="0017030B"/>
    <w:rsid w:val="0017109C"/>
    <w:rsid w:val="00171B3D"/>
    <w:rsid w:val="00172630"/>
    <w:rsid w:val="00173B96"/>
    <w:rsid w:val="00175296"/>
    <w:rsid w:val="00176C2E"/>
    <w:rsid w:val="001773AF"/>
    <w:rsid w:val="001775B5"/>
    <w:rsid w:val="00177AB8"/>
    <w:rsid w:val="00181450"/>
    <w:rsid w:val="0018250A"/>
    <w:rsid w:val="001839DC"/>
    <w:rsid w:val="00184B72"/>
    <w:rsid w:val="00190540"/>
    <w:rsid w:val="001921F4"/>
    <w:rsid w:val="001924B9"/>
    <w:rsid w:val="00192626"/>
    <w:rsid w:val="00192BFD"/>
    <w:rsid w:val="00192DF1"/>
    <w:rsid w:val="00194436"/>
    <w:rsid w:val="00195909"/>
    <w:rsid w:val="00195E56"/>
    <w:rsid w:val="00196105"/>
    <w:rsid w:val="00197838"/>
    <w:rsid w:val="001A0F0E"/>
    <w:rsid w:val="001A2363"/>
    <w:rsid w:val="001A2AD4"/>
    <w:rsid w:val="001A2E05"/>
    <w:rsid w:val="001A3264"/>
    <w:rsid w:val="001A37C4"/>
    <w:rsid w:val="001A59F2"/>
    <w:rsid w:val="001A5DEC"/>
    <w:rsid w:val="001A5F22"/>
    <w:rsid w:val="001A67F9"/>
    <w:rsid w:val="001A7E68"/>
    <w:rsid w:val="001B06D4"/>
    <w:rsid w:val="001B16C9"/>
    <w:rsid w:val="001B1BCF"/>
    <w:rsid w:val="001B223A"/>
    <w:rsid w:val="001B2BF8"/>
    <w:rsid w:val="001B36D6"/>
    <w:rsid w:val="001B3DFE"/>
    <w:rsid w:val="001B404F"/>
    <w:rsid w:val="001B41B8"/>
    <w:rsid w:val="001B59DE"/>
    <w:rsid w:val="001B6E5A"/>
    <w:rsid w:val="001B7A06"/>
    <w:rsid w:val="001B7AA5"/>
    <w:rsid w:val="001B7E40"/>
    <w:rsid w:val="001B7F4A"/>
    <w:rsid w:val="001B7F62"/>
    <w:rsid w:val="001C016C"/>
    <w:rsid w:val="001C15BA"/>
    <w:rsid w:val="001C1BD3"/>
    <w:rsid w:val="001C1FD8"/>
    <w:rsid w:val="001C263E"/>
    <w:rsid w:val="001C3636"/>
    <w:rsid w:val="001C58EF"/>
    <w:rsid w:val="001C6F00"/>
    <w:rsid w:val="001C7436"/>
    <w:rsid w:val="001C7548"/>
    <w:rsid w:val="001D0AE8"/>
    <w:rsid w:val="001D175C"/>
    <w:rsid w:val="001D2161"/>
    <w:rsid w:val="001D61DF"/>
    <w:rsid w:val="001D66EA"/>
    <w:rsid w:val="001D6B1B"/>
    <w:rsid w:val="001D7107"/>
    <w:rsid w:val="001D77AD"/>
    <w:rsid w:val="001E02CB"/>
    <w:rsid w:val="001E097E"/>
    <w:rsid w:val="001E0A19"/>
    <w:rsid w:val="001E20D8"/>
    <w:rsid w:val="001E29D2"/>
    <w:rsid w:val="001E37CB"/>
    <w:rsid w:val="001E5ADD"/>
    <w:rsid w:val="001E6650"/>
    <w:rsid w:val="001E701D"/>
    <w:rsid w:val="001E7BBF"/>
    <w:rsid w:val="001F4052"/>
    <w:rsid w:val="001F4157"/>
    <w:rsid w:val="001F606F"/>
    <w:rsid w:val="001F6AAC"/>
    <w:rsid w:val="0020180B"/>
    <w:rsid w:val="00201970"/>
    <w:rsid w:val="00201CD4"/>
    <w:rsid w:val="00202031"/>
    <w:rsid w:val="002025AB"/>
    <w:rsid w:val="00203979"/>
    <w:rsid w:val="00203B57"/>
    <w:rsid w:val="002053D3"/>
    <w:rsid w:val="00205804"/>
    <w:rsid w:val="00206313"/>
    <w:rsid w:val="00207D41"/>
    <w:rsid w:val="00210600"/>
    <w:rsid w:val="00210BAC"/>
    <w:rsid w:val="00211CAF"/>
    <w:rsid w:val="0021427B"/>
    <w:rsid w:val="00215DAC"/>
    <w:rsid w:val="002162A6"/>
    <w:rsid w:val="00216BFC"/>
    <w:rsid w:val="00217E40"/>
    <w:rsid w:val="00220982"/>
    <w:rsid w:val="00221690"/>
    <w:rsid w:val="00221957"/>
    <w:rsid w:val="00222908"/>
    <w:rsid w:val="00222F26"/>
    <w:rsid w:val="00224397"/>
    <w:rsid w:val="00225260"/>
    <w:rsid w:val="00225284"/>
    <w:rsid w:val="00225E5C"/>
    <w:rsid w:val="00225F69"/>
    <w:rsid w:val="0022662C"/>
    <w:rsid w:val="00230618"/>
    <w:rsid w:val="00230DA3"/>
    <w:rsid w:val="00231604"/>
    <w:rsid w:val="00232320"/>
    <w:rsid w:val="00232A1C"/>
    <w:rsid w:val="00234075"/>
    <w:rsid w:val="00236549"/>
    <w:rsid w:val="002406A9"/>
    <w:rsid w:val="00240D0F"/>
    <w:rsid w:val="00241329"/>
    <w:rsid w:val="0024198D"/>
    <w:rsid w:val="0024508B"/>
    <w:rsid w:val="00246479"/>
    <w:rsid w:val="00246FDB"/>
    <w:rsid w:val="0024725E"/>
    <w:rsid w:val="00250C3D"/>
    <w:rsid w:val="00250CFC"/>
    <w:rsid w:val="00252496"/>
    <w:rsid w:val="00252505"/>
    <w:rsid w:val="00254090"/>
    <w:rsid w:val="00254CE2"/>
    <w:rsid w:val="00255434"/>
    <w:rsid w:val="00255825"/>
    <w:rsid w:val="00257E55"/>
    <w:rsid w:val="002602A9"/>
    <w:rsid w:val="002603CB"/>
    <w:rsid w:val="002604A1"/>
    <w:rsid w:val="00263E13"/>
    <w:rsid w:val="0026474B"/>
    <w:rsid w:val="00264CE7"/>
    <w:rsid w:val="00265BC0"/>
    <w:rsid w:val="00272975"/>
    <w:rsid w:val="00274239"/>
    <w:rsid w:val="00274652"/>
    <w:rsid w:val="00274865"/>
    <w:rsid w:val="00276E02"/>
    <w:rsid w:val="00277619"/>
    <w:rsid w:val="00282212"/>
    <w:rsid w:val="00283137"/>
    <w:rsid w:val="0028469F"/>
    <w:rsid w:val="00284A66"/>
    <w:rsid w:val="00285323"/>
    <w:rsid w:val="002853E1"/>
    <w:rsid w:val="00285A52"/>
    <w:rsid w:val="00285E69"/>
    <w:rsid w:val="002865D4"/>
    <w:rsid w:val="00286F40"/>
    <w:rsid w:val="002902D8"/>
    <w:rsid w:val="002909DF"/>
    <w:rsid w:val="002926BE"/>
    <w:rsid w:val="0029383B"/>
    <w:rsid w:val="00293AF3"/>
    <w:rsid w:val="00293B55"/>
    <w:rsid w:val="00294107"/>
    <w:rsid w:val="00294868"/>
    <w:rsid w:val="002A084F"/>
    <w:rsid w:val="002A0BB7"/>
    <w:rsid w:val="002A139A"/>
    <w:rsid w:val="002A241F"/>
    <w:rsid w:val="002A3137"/>
    <w:rsid w:val="002A3DB4"/>
    <w:rsid w:val="002A4665"/>
    <w:rsid w:val="002A54F0"/>
    <w:rsid w:val="002A6274"/>
    <w:rsid w:val="002A7718"/>
    <w:rsid w:val="002A7962"/>
    <w:rsid w:val="002A7A67"/>
    <w:rsid w:val="002B1EF6"/>
    <w:rsid w:val="002B275B"/>
    <w:rsid w:val="002B2A51"/>
    <w:rsid w:val="002B3B82"/>
    <w:rsid w:val="002B405F"/>
    <w:rsid w:val="002B4B33"/>
    <w:rsid w:val="002B5E09"/>
    <w:rsid w:val="002B5FE3"/>
    <w:rsid w:val="002B680F"/>
    <w:rsid w:val="002B7718"/>
    <w:rsid w:val="002B7AB7"/>
    <w:rsid w:val="002C0AB4"/>
    <w:rsid w:val="002C2398"/>
    <w:rsid w:val="002C249C"/>
    <w:rsid w:val="002C5409"/>
    <w:rsid w:val="002C598A"/>
    <w:rsid w:val="002C627D"/>
    <w:rsid w:val="002C62B0"/>
    <w:rsid w:val="002D016D"/>
    <w:rsid w:val="002D04F3"/>
    <w:rsid w:val="002D0C1B"/>
    <w:rsid w:val="002D58AE"/>
    <w:rsid w:val="002D5EC6"/>
    <w:rsid w:val="002D611C"/>
    <w:rsid w:val="002D68B2"/>
    <w:rsid w:val="002D6EB8"/>
    <w:rsid w:val="002D771F"/>
    <w:rsid w:val="002E05F1"/>
    <w:rsid w:val="002E0808"/>
    <w:rsid w:val="002E0FBB"/>
    <w:rsid w:val="002E1BA5"/>
    <w:rsid w:val="002E1E38"/>
    <w:rsid w:val="002E27FC"/>
    <w:rsid w:val="002E292B"/>
    <w:rsid w:val="002E3B2D"/>
    <w:rsid w:val="002E3C98"/>
    <w:rsid w:val="002E6EB6"/>
    <w:rsid w:val="002E71C0"/>
    <w:rsid w:val="002E74C6"/>
    <w:rsid w:val="002E7810"/>
    <w:rsid w:val="002E7875"/>
    <w:rsid w:val="002F206F"/>
    <w:rsid w:val="002F2AF6"/>
    <w:rsid w:val="002F2BBF"/>
    <w:rsid w:val="002F5038"/>
    <w:rsid w:val="002F5260"/>
    <w:rsid w:val="002F75A6"/>
    <w:rsid w:val="002F7F3F"/>
    <w:rsid w:val="003006A5"/>
    <w:rsid w:val="003009A9"/>
    <w:rsid w:val="00302196"/>
    <w:rsid w:val="00305E33"/>
    <w:rsid w:val="003067C4"/>
    <w:rsid w:val="00306C1A"/>
    <w:rsid w:val="00307B15"/>
    <w:rsid w:val="00311A61"/>
    <w:rsid w:val="0031231A"/>
    <w:rsid w:val="00313B5A"/>
    <w:rsid w:val="00314D77"/>
    <w:rsid w:val="00315D5B"/>
    <w:rsid w:val="00315FAC"/>
    <w:rsid w:val="00316BE4"/>
    <w:rsid w:val="00316DAD"/>
    <w:rsid w:val="00321176"/>
    <w:rsid w:val="00321B2B"/>
    <w:rsid w:val="00322975"/>
    <w:rsid w:val="00324206"/>
    <w:rsid w:val="00324F13"/>
    <w:rsid w:val="0032642C"/>
    <w:rsid w:val="003268BA"/>
    <w:rsid w:val="00330F1E"/>
    <w:rsid w:val="00330F47"/>
    <w:rsid w:val="00331412"/>
    <w:rsid w:val="00331DA5"/>
    <w:rsid w:val="00333718"/>
    <w:rsid w:val="00333872"/>
    <w:rsid w:val="003340CA"/>
    <w:rsid w:val="00335DD5"/>
    <w:rsid w:val="00336117"/>
    <w:rsid w:val="00336FFF"/>
    <w:rsid w:val="003374C7"/>
    <w:rsid w:val="00342576"/>
    <w:rsid w:val="00343CEC"/>
    <w:rsid w:val="00344D46"/>
    <w:rsid w:val="00345922"/>
    <w:rsid w:val="00345D0D"/>
    <w:rsid w:val="00345E79"/>
    <w:rsid w:val="003463AD"/>
    <w:rsid w:val="003471AA"/>
    <w:rsid w:val="003473F3"/>
    <w:rsid w:val="003504F1"/>
    <w:rsid w:val="0035064A"/>
    <w:rsid w:val="00351131"/>
    <w:rsid w:val="00351762"/>
    <w:rsid w:val="00351960"/>
    <w:rsid w:val="00352446"/>
    <w:rsid w:val="00355606"/>
    <w:rsid w:val="003556AA"/>
    <w:rsid w:val="003560B9"/>
    <w:rsid w:val="0035655C"/>
    <w:rsid w:val="00357515"/>
    <w:rsid w:val="00360E3E"/>
    <w:rsid w:val="003615F9"/>
    <w:rsid w:val="003628A5"/>
    <w:rsid w:val="00365F28"/>
    <w:rsid w:val="0037006F"/>
    <w:rsid w:val="003700D2"/>
    <w:rsid w:val="00370720"/>
    <w:rsid w:val="00370D86"/>
    <w:rsid w:val="00370EFA"/>
    <w:rsid w:val="003733DC"/>
    <w:rsid w:val="00376069"/>
    <w:rsid w:val="00376905"/>
    <w:rsid w:val="003772E7"/>
    <w:rsid w:val="00377E3E"/>
    <w:rsid w:val="00380315"/>
    <w:rsid w:val="00380F70"/>
    <w:rsid w:val="003812A6"/>
    <w:rsid w:val="00381FB2"/>
    <w:rsid w:val="00382048"/>
    <w:rsid w:val="00383393"/>
    <w:rsid w:val="003857B6"/>
    <w:rsid w:val="003859E1"/>
    <w:rsid w:val="00385C28"/>
    <w:rsid w:val="003864AA"/>
    <w:rsid w:val="0038670F"/>
    <w:rsid w:val="0038722A"/>
    <w:rsid w:val="003876B0"/>
    <w:rsid w:val="00387A68"/>
    <w:rsid w:val="00387FF8"/>
    <w:rsid w:val="003903F6"/>
    <w:rsid w:val="003905C7"/>
    <w:rsid w:val="00390C46"/>
    <w:rsid w:val="00392C7A"/>
    <w:rsid w:val="00393E43"/>
    <w:rsid w:val="003960F7"/>
    <w:rsid w:val="0039638D"/>
    <w:rsid w:val="003A03FE"/>
    <w:rsid w:val="003A2C60"/>
    <w:rsid w:val="003A2E4C"/>
    <w:rsid w:val="003A390D"/>
    <w:rsid w:val="003A39B1"/>
    <w:rsid w:val="003A4E1B"/>
    <w:rsid w:val="003A5403"/>
    <w:rsid w:val="003A5DEB"/>
    <w:rsid w:val="003A5E0B"/>
    <w:rsid w:val="003A6C7D"/>
    <w:rsid w:val="003A71D3"/>
    <w:rsid w:val="003A7AF5"/>
    <w:rsid w:val="003A7E85"/>
    <w:rsid w:val="003B0014"/>
    <w:rsid w:val="003B068F"/>
    <w:rsid w:val="003B12A7"/>
    <w:rsid w:val="003B26D5"/>
    <w:rsid w:val="003B3E89"/>
    <w:rsid w:val="003B442B"/>
    <w:rsid w:val="003B49F5"/>
    <w:rsid w:val="003B5843"/>
    <w:rsid w:val="003B5C8E"/>
    <w:rsid w:val="003B5F88"/>
    <w:rsid w:val="003B6247"/>
    <w:rsid w:val="003B632A"/>
    <w:rsid w:val="003B7059"/>
    <w:rsid w:val="003B7C7C"/>
    <w:rsid w:val="003C0FA0"/>
    <w:rsid w:val="003C1E2C"/>
    <w:rsid w:val="003C381E"/>
    <w:rsid w:val="003C432C"/>
    <w:rsid w:val="003C55DF"/>
    <w:rsid w:val="003C61DF"/>
    <w:rsid w:val="003C68E6"/>
    <w:rsid w:val="003C6BA7"/>
    <w:rsid w:val="003C6DDC"/>
    <w:rsid w:val="003C75F1"/>
    <w:rsid w:val="003C7676"/>
    <w:rsid w:val="003D0391"/>
    <w:rsid w:val="003D0F64"/>
    <w:rsid w:val="003D120C"/>
    <w:rsid w:val="003D2FD9"/>
    <w:rsid w:val="003D3444"/>
    <w:rsid w:val="003D38EB"/>
    <w:rsid w:val="003D4098"/>
    <w:rsid w:val="003D4244"/>
    <w:rsid w:val="003D5504"/>
    <w:rsid w:val="003D5E54"/>
    <w:rsid w:val="003E138A"/>
    <w:rsid w:val="003E16A5"/>
    <w:rsid w:val="003E1D41"/>
    <w:rsid w:val="003E2C9E"/>
    <w:rsid w:val="003E3DBB"/>
    <w:rsid w:val="003E4744"/>
    <w:rsid w:val="003E4755"/>
    <w:rsid w:val="003E52B7"/>
    <w:rsid w:val="003E57FE"/>
    <w:rsid w:val="003E5C4F"/>
    <w:rsid w:val="003E7323"/>
    <w:rsid w:val="003F032D"/>
    <w:rsid w:val="003F0F22"/>
    <w:rsid w:val="003F1C12"/>
    <w:rsid w:val="003F200D"/>
    <w:rsid w:val="003F2C81"/>
    <w:rsid w:val="003F4EB3"/>
    <w:rsid w:val="003F5087"/>
    <w:rsid w:val="003F5AF9"/>
    <w:rsid w:val="00400E8A"/>
    <w:rsid w:val="00402530"/>
    <w:rsid w:val="0040298A"/>
    <w:rsid w:val="00402D09"/>
    <w:rsid w:val="00403191"/>
    <w:rsid w:val="004035E8"/>
    <w:rsid w:val="0040546C"/>
    <w:rsid w:val="0040609B"/>
    <w:rsid w:val="004079F2"/>
    <w:rsid w:val="004105D5"/>
    <w:rsid w:val="00411413"/>
    <w:rsid w:val="004118B5"/>
    <w:rsid w:val="00412CD8"/>
    <w:rsid w:val="00412D46"/>
    <w:rsid w:val="00413CBC"/>
    <w:rsid w:val="00417ABA"/>
    <w:rsid w:val="00417DFB"/>
    <w:rsid w:val="004219DF"/>
    <w:rsid w:val="00423488"/>
    <w:rsid w:val="0042562C"/>
    <w:rsid w:val="00425A4D"/>
    <w:rsid w:val="00425F30"/>
    <w:rsid w:val="0042624D"/>
    <w:rsid w:val="004266D7"/>
    <w:rsid w:val="0043054D"/>
    <w:rsid w:val="0043162D"/>
    <w:rsid w:val="00433B62"/>
    <w:rsid w:val="00437A76"/>
    <w:rsid w:val="004407A2"/>
    <w:rsid w:val="0044211C"/>
    <w:rsid w:val="00442453"/>
    <w:rsid w:val="00442A1C"/>
    <w:rsid w:val="0044350C"/>
    <w:rsid w:val="004468A4"/>
    <w:rsid w:val="004535A8"/>
    <w:rsid w:val="004543AC"/>
    <w:rsid w:val="00456D16"/>
    <w:rsid w:val="00456F12"/>
    <w:rsid w:val="004578D3"/>
    <w:rsid w:val="00457E72"/>
    <w:rsid w:val="00457F9D"/>
    <w:rsid w:val="00460758"/>
    <w:rsid w:val="00462248"/>
    <w:rsid w:val="00463AC4"/>
    <w:rsid w:val="004651DF"/>
    <w:rsid w:val="00465982"/>
    <w:rsid w:val="00466112"/>
    <w:rsid w:val="004679E1"/>
    <w:rsid w:val="004707A7"/>
    <w:rsid w:val="00470B5E"/>
    <w:rsid w:val="0047233A"/>
    <w:rsid w:val="004744AA"/>
    <w:rsid w:val="00475E20"/>
    <w:rsid w:val="004767FC"/>
    <w:rsid w:val="00481E44"/>
    <w:rsid w:val="004822CE"/>
    <w:rsid w:val="00482389"/>
    <w:rsid w:val="00482559"/>
    <w:rsid w:val="00482E91"/>
    <w:rsid w:val="00483CAB"/>
    <w:rsid w:val="00484FAA"/>
    <w:rsid w:val="00485820"/>
    <w:rsid w:val="0048588F"/>
    <w:rsid w:val="00486447"/>
    <w:rsid w:val="00486980"/>
    <w:rsid w:val="00487185"/>
    <w:rsid w:val="004906A0"/>
    <w:rsid w:val="0049140C"/>
    <w:rsid w:val="0049178D"/>
    <w:rsid w:val="00493423"/>
    <w:rsid w:val="0049386C"/>
    <w:rsid w:val="00496F51"/>
    <w:rsid w:val="0049799E"/>
    <w:rsid w:val="004A026A"/>
    <w:rsid w:val="004A0326"/>
    <w:rsid w:val="004A08D3"/>
    <w:rsid w:val="004A18CD"/>
    <w:rsid w:val="004A2647"/>
    <w:rsid w:val="004A264B"/>
    <w:rsid w:val="004A3B16"/>
    <w:rsid w:val="004A52A8"/>
    <w:rsid w:val="004A550B"/>
    <w:rsid w:val="004A59BF"/>
    <w:rsid w:val="004A6494"/>
    <w:rsid w:val="004A65A5"/>
    <w:rsid w:val="004A6F6F"/>
    <w:rsid w:val="004A7EF1"/>
    <w:rsid w:val="004B15F1"/>
    <w:rsid w:val="004B193F"/>
    <w:rsid w:val="004B1A26"/>
    <w:rsid w:val="004B27BD"/>
    <w:rsid w:val="004B509D"/>
    <w:rsid w:val="004B57C0"/>
    <w:rsid w:val="004B68DD"/>
    <w:rsid w:val="004C0285"/>
    <w:rsid w:val="004C1CB4"/>
    <w:rsid w:val="004C2DF2"/>
    <w:rsid w:val="004C35A1"/>
    <w:rsid w:val="004C35E1"/>
    <w:rsid w:val="004C3C5D"/>
    <w:rsid w:val="004C53B0"/>
    <w:rsid w:val="004C5EF7"/>
    <w:rsid w:val="004C691B"/>
    <w:rsid w:val="004D0072"/>
    <w:rsid w:val="004D2548"/>
    <w:rsid w:val="004D2B82"/>
    <w:rsid w:val="004D3E02"/>
    <w:rsid w:val="004D4C93"/>
    <w:rsid w:val="004D4D83"/>
    <w:rsid w:val="004D6CE8"/>
    <w:rsid w:val="004D7F27"/>
    <w:rsid w:val="004E025F"/>
    <w:rsid w:val="004E02CC"/>
    <w:rsid w:val="004E0E76"/>
    <w:rsid w:val="004E1064"/>
    <w:rsid w:val="004E14E6"/>
    <w:rsid w:val="004E4A4B"/>
    <w:rsid w:val="004E5BE2"/>
    <w:rsid w:val="004E5CA9"/>
    <w:rsid w:val="004E60FB"/>
    <w:rsid w:val="004E6C8B"/>
    <w:rsid w:val="004E7169"/>
    <w:rsid w:val="004F1DFB"/>
    <w:rsid w:val="004F219E"/>
    <w:rsid w:val="004F21F8"/>
    <w:rsid w:val="004F2230"/>
    <w:rsid w:val="004F3279"/>
    <w:rsid w:val="004F57B7"/>
    <w:rsid w:val="004F58A7"/>
    <w:rsid w:val="004F64FD"/>
    <w:rsid w:val="00500349"/>
    <w:rsid w:val="00500801"/>
    <w:rsid w:val="00500E47"/>
    <w:rsid w:val="00501789"/>
    <w:rsid w:val="00502F75"/>
    <w:rsid w:val="005048E4"/>
    <w:rsid w:val="00505045"/>
    <w:rsid w:val="00505993"/>
    <w:rsid w:val="00505CD2"/>
    <w:rsid w:val="00505FBA"/>
    <w:rsid w:val="00506D7B"/>
    <w:rsid w:val="00506E95"/>
    <w:rsid w:val="005120BA"/>
    <w:rsid w:val="005130C6"/>
    <w:rsid w:val="00513134"/>
    <w:rsid w:val="005132C2"/>
    <w:rsid w:val="0051402B"/>
    <w:rsid w:val="00516987"/>
    <w:rsid w:val="00516C4B"/>
    <w:rsid w:val="005177B7"/>
    <w:rsid w:val="00521EDF"/>
    <w:rsid w:val="00522461"/>
    <w:rsid w:val="0052325E"/>
    <w:rsid w:val="00523506"/>
    <w:rsid w:val="00524013"/>
    <w:rsid w:val="0052426F"/>
    <w:rsid w:val="00524A49"/>
    <w:rsid w:val="005273C7"/>
    <w:rsid w:val="00530095"/>
    <w:rsid w:val="00530FAE"/>
    <w:rsid w:val="00531B06"/>
    <w:rsid w:val="005320D0"/>
    <w:rsid w:val="005321A4"/>
    <w:rsid w:val="0053486F"/>
    <w:rsid w:val="00534DD7"/>
    <w:rsid w:val="005352C5"/>
    <w:rsid w:val="00536D9B"/>
    <w:rsid w:val="00537190"/>
    <w:rsid w:val="00537483"/>
    <w:rsid w:val="00537AAF"/>
    <w:rsid w:val="00537C0D"/>
    <w:rsid w:val="00537CCE"/>
    <w:rsid w:val="00542A22"/>
    <w:rsid w:val="0054696F"/>
    <w:rsid w:val="00546DE2"/>
    <w:rsid w:val="00547238"/>
    <w:rsid w:val="0055171D"/>
    <w:rsid w:val="00551D79"/>
    <w:rsid w:val="00552874"/>
    <w:rsid w:val="00552F4B"/>
    <w:rsid w:val="00553E7B"/>
    <w:rsid w:val="00560C93"/>
    <w:rsid w:val="00561D39"/>
    <w:rsid w:val="00562338"/>
    <w:rsid w:val="00562845"/>
    <w:rsid w:val="005629B5"/>
    <w:rsid w:val="00562B43"/>
    <w:rsid w:val="00563BA3"/>
    <w:rsid w:val="005643EF"/>
    <w:rsid w:val="005653C4"/>
    <w:rsid w:val="005666E2"/>
    <w:rsid w:val="00566744"/>
    <w:rsid w:val="00567661"/>
    <w:rsid w:val="0057080B"/>
    <w:rsid w:val="0057107B"/>
    <w:rsid w:val="00575DC3"/>
    <w:rsid w:val="00577283"/>
    <w:rsid w:val="00577ACF"/>
    <w:rsid w:val="00577B28"/>
    <w:rsid w:val="00580DC5"/>
    <w:rsid w:val="005816AD"/>
    <w:rsid w:val="0058199A"/>
    <w:rsid w:val="005819A2"/>
    <w:rsid w:val="00584660"/>
    <w:rsid w:val="00585133"/>
    <w:rsid w:val="0058520E"/>
    <w:rsid w:val="005853B9"/>
    <w:rsid w:val="0058565D"/>
    <w:rsid w:val="0058597C"/>
    <w:rsid w:val="0058645D"/>
    <w:rsid w:val="00586716"/>
    <w:rsid w:val="00587E15"/>
    <w:rsid w:val="00590910"/>
    <w:rsid w:val="00590E34"/>
    <w:rsid w:val="00591A8D"/>
    <w:rsid w:val="00591CB7"/>
    <w:rsid w:val="00591D13"/>
    <w:rsid w:val="00593CD6"/>
    <w:rsid w:val="00594287"/>
    <w:rsid w:val="00594592"/>
    <w:rsid w:val="00595CF2"/>
    <w:rsid w:val="0059694F"/>
    <w:rsid w:val="005A14FD"/>
    <w:rsid w:val="005A35B2"/>
    <w:rsid w:val="005A3AB6"/>
    <w:rsid w:val="005A4203"/>
    <w:rsid w:val="005A44B8"/>
    <w:rsid w:val="005A4B60"/>
    <w:rsid w:val="005A4CFE"/>
    <w:rsid w:val="005A56EA"/>
    <w:rsid w:val="005A5E27"/>
    <w:rsid w:val="005A65B8"/>
    <w:rsid w:val="005A7B57"/>
    <w:rsid w:val="005B00AE"/>
    <w:rsid w:val="005B0FE6"/>
    <w:rsid w:val="005B19FC"/>
    <w:rsid w:val="005B4338"/>
    <w:rsid w:val="005B4E08"/>
    <w:rsid w:val="005B6647"/>
    <w:rsid w:val="005B7DFA"/>
    <w:rsid w:val="005C0C43"/>
    <w:rsid w:val="005C1366"/>
    <w:rsid w:val="005C35C7"/>
    <w:rsid w:val="005C4662"/>
    <w:rsid w:val="005C61C6"/>
    <w:rsid w:val="005C7E02"/>
    <w:rsid w:val="005D12A9"/>
    <w:rsid w:val="005D279E"/>
    <w:rsid w:val="005D3A35"/>
    <w:rsid w:val="005D4CDF"/>
    <w:rsid w:val="005D612D"/>
    <w:rsid w:val="005D6372"/>
    <w:rsid w:val="005E0779"/>
    <w:rsid w:val="005E0EF9"/>
    <w:rsid w:val="005E3BB0"/>
    <w:rsid w:val="005E457C"/>
    <w:rsid w:val="005E4663"/>
    <w:rsid w:val="005E5E13"/>
    <w:rsid w:val="005E619D"/>
    <w:rsid w:val="005E74C8"/>
    <w:rsid w:val="005E7661"/>
    <w:rsid w:val="005F1E90"/>
    <w:rsid w:val="005F1FEC"/>
    <w:rsid w:val="005F2682"/>
    <w:rsid w:val="005F274E"/>
    <w:rsid w:val="005F2D49"/>
    <w:rsid w:val="005F5523"/>
    <w:rsid w:val="005F579B"/>
    <w:rsid w:val="005F6AA9"/>
    <w:rsid w:val="005F7ABB"/>
    <w:rsid w:val="00600149"/>
    <w:rsid w:val="006001F0"/>
    <w:rsid w:val="00601C56"/>
    <w:rsid w:val="006025E5"/>
    <w:rsid w:val="006031AA"/>
    <w:rsid w:val="006031C4"/>
    <w:rsid w:val="00606FFE"/>
    <w:rsid w:val="00607071"/>
    <w:rsid w:val="006131E4"/>
    <w:rsid w:val="00613270"/>
    <w:rsid w:val="0061393D"/>
    <w:rsid w:val="00614038"/>
    <w:rsid w:val="00614B29"/>
    <w:rsid w:val="006151C5"/>
    <w:rsid w:val="00615587"/>
    <w:rsid w:val="00617DEF"/>
    <w:rsid w:val="00620071"/>
    <w:rsid w:val="006215EC"/>
    <w:rsid w:val="00622CD4"/>
    <w:rsid w:val="006230B0"/>
    <w:rsid w:val="006234C7"/>
    <w:rsid w:val="0062473F"/>
    <w:rsid w:val="006248CC"/>
    <w:rsid w:val="00624CA1"/>
    <w:rsid w:val="00625153"/>
    <w:rsid w:val="006253B1"/>
    <w:rsid w:val="00625C8B"/>
    <w:rsid w:val="00626BA0"/>
    <w:rsid w:val="00627B82"/>
    <w:rsid w:val="006311A5"/>
    <w:rsid w:val="00631A44"/>
    <w:rsid w:val="00632356"/>
    <w:rsid w:val="00633398"/>
    <w:rsid w:val="006352B5"/>
    <w:rsid w:val="00635444"/>
    <w:rsid w:val="00635839"/>
    <w:rsid w:val="00635CF3"/>
    <w:rsid w:val="0064106B"/>
    <w:rsid w:val="00641858"/>
    <w:rsid w:val="00643892"/>
    <w:rsid w:val="00643DA8"/>
    <w:rsid w:val="00644EC9"/>
    <w:rsid w:val="006452F3"/>
    <w:rsid w:val="00645549"/>
    <w:rsid w:val="0064636F"/>
    <w:rsid w:val="00647D1D"/>
    <w:rsid w:val="006504ED"/>
    <w:rsid w:val="0065252C"/>
    <w:rsid w:val="00652AB0"/>
    <w:rsid w:val="00653737"/>
    <w:rsid w:val="00654BCA"/>
    <w:rsid w:val="00655F20"/>
    <w:rsid w:val="0065694F"/>
    <w:rsid w:val="0065734A"/>
    <w:rsid w:val="006604DD"/>
    <w:rsid w:val="006647F2"/>
    <w:rsid w:val="00665354"/>
    <w:rsid w:val="00665CB7"/>
    <w:rsid w:val="00666C67"/>
    <w:rsid w:val="00666D17"/>
    <w:rsid w:val="006677C0"/>
    <w:rsid w:val="006716BC"/>
    <w:rsid w:val="006727F7"/>
    <w:rsid w:val="00672E3D"/>
    <w:rsid w:val="00674F4F"/>
    <w:rsid w:val="00675446"/>
    <w:rsid w:val="00675FF1"/>
    <w:rsid w:val="006768DF"/>
    <w:rsid w:val="00677884"/>
    <w:rsid w:val="006779FA"/>
    <w:rsid w:val="0068033E"/>
    <w:rsid w:val="006808FD"/>
    <w:rsid w:val="00680B86"/>
    <w:rsid w:val="00681B39"/>
    <w:rsid w:val="006822AC"/>
    <w:rsid w:val="00682EE9"/>
    <w:rsid w:val="00684E9A"/>
    <w:rsid w:val="00684F2D"/>
    <w:rsid w:val="006859A5"/>
    <w:rsid w:val="00687766"/>
    <w:rsid w:val="00687E6C"/>
    <w:rsid w:val="00690987"/>
    <w:rsid w:val="00690DB2"/>
    <w:rsid w:val="00691583"/>
    <w:rsid w:val="006916CB"/>
    <w:rsid w:val="006916CC"/>
    <w:rsid w:val="00692EB9"/>
    <w:rsid w:val="00693A18"/>
    <w:rsid w:val="00694C35"/>
    <w:rsid w:val="006951A9"/>
    <w:rsid w:val="00695BFF"/>
    <w:rsid w:val="006A07A1"/>
    <w:rsid w:val="006A0EEE"/>
    <w:rsid w:val="006A223B"/>
    <w:rsid w:val="006A3959"/>
    <w:rsid w:val="006A4A1A"/>
    <w:rsid w:val="006A4F35"/>
    <w:rsid w:val="006A7150"/>
    <w:rsid w:val="006A7AEB"/>
    <w:rsid w:val="006B1268"/>
    <w:rsid w:val="006B18A7"/>
    <w:rsid w:val="006B1A1E"/>
    <w:rsid w:val="006B22F3"/>
    <w:rsid w:val="006B295F"/>
    <w:rsid w:val="006B53EB"/>
    <w:rsid w:val="006B5400"/>
    <w:rsid w:val="006B5E58"/>
    <w:rsid w:val="006B6FCE"/>
    <w:rsid w:val="006B7923"/>
    <w:rsid w:val="006C2203"/>
    <w:rsid w:val="006C2831"/>
    <w:rsid w:val="006C3491"/>
    <w:rsid w:val="006C3F9F"/>
    <w:rsid w:val="006C439C"/>
    <w:rsid w:val="006C46C1"/>
    <w:rsid w:val="006C4F64"/>
    <w:rsid w:val="006C606C"/>
    <w:rsid w:val="006C6ECC"/>
    <w:rsid w:val="006D13AA"/>
    <w:rsid w:val="006D2982"/>
    <w:rsid w:val="006D3B45"/>
    <w:rsid w:val="006D3D81"/>
    <w:rsid w:val="006D5021"/>
    <w:rsid w:val="006D6C89"/>
    <w:rsid w:val="006D78DB"/>
    <w:rsid w:val="006D7C9F"/>
    <w:rsid w:val="006E05E4"/>
    <w:rsid w:val="006E1C1E"/>
    <w:rsid w:val="006E1C3E"/>
    <w:rsid w:val="006E2DEC"/>
    <w:rsid w:val="006E368E"/>
    <w:rsid w:val="006E41EB"/>
    <w:rsid w:val="006E4FEB"/>
    <w:rsid w:val="006E5313"/>
    <w:rsid w:val="006E5DBA"/>
    <w:rsid w:val="006E6542"/>
    <w:rsid w:val="006E6640"/>
    <w:rsid w:val="006F0851"/>
    <w:rsid w:val="006F1534"/>
    <w:rsid w:val="006F2E10"/>
    <w:rsid w:val="006F3D6C"/>
    <w:rsid w:val="006F4B76"/>
    <w:rsid w:val="006F529F"/>
    <w:rsid w:val="006F6547"/>
    <w:rsid w:val="006F741C"/>
    <w:rsid w:val="006F7C39"/>
    <w:rsid w:val="00701264"/>
    <w:rsid w:val="0070191E"/>
    <w:rsid w:val="00702500"/>
    <w:rsid w:val="007025C9"/>
    <w:rsid w:val="007046A2"/>
    <w:rsid w:val="00706195"/>
    <w:rsid w:val="007112F7"/>
    <w:rsid w:val="00711C71"/>
    <w:rsid w:val="00711F35"/>
    <w:rsid w:val="0071654D"/>
    <w:rsid w:val="007166C7"/>
    <w:rsid w:val="007203F9"/>
    <w:rsid w:val="007216A1"/>
    <w:rsid w:val="007229BC"/>
    <w:rsid w:val="007251CD"/>
    <w:rsid w:val="00725EEC"/>
    <w:rsid w:val="00725FD0"/>
    <w:rsid w:val="00726405"/>
    <w:rsid w:val="00726A78"/>
    <w:rsid w:val="0072728D"/>
    <w:rsid w:val="0073390D"/>
    <w:rsid w:val="00736565"/>
    <w:rsid w:val="00740F9E"/>
    <w:rsid w:val="00741278"/>
    <w:rsid w:val="0074134C"/>
    <w:rsid w:val="007415C4"/>
    <w:rsid w:val="00741D69"/>
    <w:rsid w:val="007434FA"/>
    <w:rsid w:val="00743950"/>
    <w:rsid w:val="007442A0"/>
    <w:rsid w:val="00744B39"/>
    <w:rsid w:val="00745062"/>
    <w:rsid w:val="0074594B"/>
    <w:rsid w:val="00745F81"/>
    <w:rsid w:val="00746215"/>
    <w:rsid w:val="0074716F"/>
    <w:rsid w:val="0075034F"/>
    <w:rsid w:val="00752D99"/>
    <w:rsid w:val="00753602"/>
    <w:rsid w:val="007552F2"/>
    <w:rsid w:val="00755B8A"/>
    <w:rsid w:val="007561E5"/>
    <w:rsid w:val="00756626"/>
    <w:rsid w:val="00757692"/>
    <w:rsid w:val="007618DA"/>
    <w:rsid w:val="007627AB"/>
    <w:rsid w:val="007641A9"/>
    <w:rsid w:val="00764723"/>
    <w:rsid w:val="0076602D"/>
    <w:rsid w:val="00770C2F"/>
    <w:rsid w:val="00771AE9"/>
    <w:rsid w:val="00772B63"/>
    <w:rsid w:val="00775811"/>
    <w:rsid w:val="007759A9"/>
    <w:rsid w:val="0077660E"/>
    <w:rsid w:val="00776C84"/>
    <w:rsid w:val="00776CC7"/>
    <w:rsid w:val="0077786C"/>
    <w:rsid w:val="007801E3"/>
    <w:rsid w:val="00780DD2"/>
    <w:rsid w:val="00781213"/>
    <w:rsid w:val="00781938"/>
    <w:rsid w:val="0078293E"/>
    <w:rsid w:val="00783BF8"/>
    <w:rsid w:val="00784186"/>
    <w:rsid w:val="00784903"/>
    <w:rsid w:val="00791AAD"/>
    <w:rsid w:val="00791B60"/>
    <w:rsid w:val="0079499D"/>
    <w:rsid w:val="00795B50"/>
    <w:rsid w:val="0079792E"/>
    <w:rsid w:val="00797C7E"/>
    <w:rsid w:val="007A344C"/>
    <w:rsid w:val="007A3F31"/>
    <w:rsid w:val="007A467D"/>
    <w:rsid w:val="007A7228"/>
    <w:rsid w:val="007B1111"/>
    <w:rsid w:val="007B16C1"/>
    <w:rsid w:val="007B1D46"/>
    <w:rsid w:val="007B2B8A"/>
    <w:rsid w:val="007B58AB"/>
    <w:rsid w:val="007B5BB5"/>
    <w:rsid w:val="007C3676"/>
    <w:rsid w:val="007C3831"/>
    <w:rsid w:val="007C41F8"/>
    <w:rsid w:val="007C4EA6"/>
    <w:rsid w:val="007C552F"/>
    <w:rsid w:val="007C57E2"/>
    <w:rsid w:val="007C5B8A"/>
    <w:rsid w:val="007C5D71"/>
    <w:rsid w:val="007C6D2E"/>
    <w:rsid w:val="007D0D0E"/>
    <w:rsid w:val="007D1E70"/>
    <w:rsid w:val="007D43DA"/>
    <w:rsid w:val="007D4944"/>
    <w:rsid w:val="007D552B"/>
    <w:rsid w:val="007D6380"/>
    <w:rsid w:val="007E1027"/>
    <w:rsid w:val="007E2ADA"/>
    <w:rsid w:val="007E383A"/>
    <w:rsid w:val="007E3F72"/>
    <w:rsid w:val="007E756B"/>
    <w:rsid w:val="007F429A"/>
    <w:rsid w:val="00800F5C"/>
    <w:rsid w:val="00802FFF"/>
    <w:rsid w:val="0080363D"/>
    <w:rsid w:val="00803D4F"/>
    <w:rsid w:val="00803FF5"/>
    <w:rsid w:val="00804351"/>
    <w:rsid w:val="00805372"/>
    <w:rsid w:val="008059E6"/>
    <w:rsid w:val="0081009D"/>
    <w:rsid w:val="00813497"/>
    <w:rsid w:val="008142F1"/>
    <w:rsid w:val="008166E3"/>
    <w:rsid w:val="00816C46"/>
    <w:rsid w:val="008206C5"/>
    <w:rsid w:val="00822090"/>
    <w:rsid w:val="0082222C"/>
    <w:rsid w:val="00823818"/>
    <w:rsid w:val="00826053"/>
    <w:rsid w:val="008261DF"/>
    <w:rsid w:val="00826C17"/>
    <w:rsid w:val="008271D3"/>
    <w:rsid w:val="00827F2F"/>
    <w:rsid w:val="00830EE5"/>
    <w:rsid w:val="00833C31"/>
    <w:rsid w:val="00834AD7"/>
    <w:rsid w:val="00835377"/>
    <w:rsid w:val="00836669"/>
    <w:rsid w:val="00840217"/>
    <w:rsid w:val="00842575"/>
    <w:rsid w:val="00843E4E"/>
    <w:rsid w:val="008441D2"/>
    <w:rsid w:val="00844BF4"/>
    <w:rsid w:val="0085129A"/>
    <w:rsid w:val="008522B4"/>
    <w:rsid w:val="00852D90"/>
    <w:rsid w:val="00853888"/>
    <w:rsid w:val="00854179"/>
    <w:rsid w:val="00854C89"/>
    <w:rsid w:val="00857015"/>
    <w:rsid w:val="008572A3"/>
    <w:rsid w:val="00861539"/>
    <w:rsid w:val="00866DC6"/>
    <w:rsid w:val="008700E2"/>
    <w:rsid w:val="00870C6B"/>
    <w:rsid w:val="00871017"/>
    <w:rsid w:val="00871DA8"/>
    <w:rsid w:val="00872452"/>
    <w:rsid w:val="0087384C"/>
    <w:rsid w:val="00873C66"/>
    <w:rsid w:val="00874028"/>
    <w:rsid w:val="00874409"/>
    <w:rsid w:val="00875527"/>
    <w:rsid w:val="008760AB"/>
    <w:rsid w:val="0088361F"/>
    <w:rsid w:val="00883A0D"/>
    <w:rsid w:val="00886447"/>
    <w:rsid w:val="00886717"/>
    <w:rsid w:val="00886AD4"/>
    <w:rsid w:val="00886E63"/>
    <w:rsid w:val="00887C29"/>
    <w:rsid w:val="008905A5"/>
    <w:rsid w:val="00890783"/>
    <w:rsid w:val="00890F78"/>
    <w:rsid w:val="0089222B"/>
    <w:rsid w:val="00895056"/>
    <w:rsid w:val="0089665A"/>
    <w:rsid w:val="00896681"/>
    <w:rsid w:val="00896751"/>
    <w:rsid w:val="0089696D"/>
    <w:rsid w:val="0089728C"/>
    <w:rsid w:val="008A0BEE"/>
    <w:rsid w:val="008A166E"/>
    <w:rsid w:val="008A1673"/>
    <w:rsid w:val="008A6938"/>
    <w:rsid w:val="008A7755"/>
    <w:rsid w:val="008B2754"/>
    <w:rsid w:val="008B3A65"/>
    <w:rsid w:val="008B4494"/>
    <w:rsid w:val="008B4F34"/>
    <w:rsid w:val="008B5385"/>
    <w:rsid w:val="008B55EB"/>
    <w:rsid w:val="008B7B08"/>
    <w:rsid w:val="008C06FD"/>
    <w:rsid w:val="008C12A0"/>
    <w:rsid w:val="008C361F"/>
    <w:rsid w:val="008C4891"/>
    <w:rsid w:val="008D0275"/>
    <w:rsid w:val="008D10B3"/>
    <w:rsid w:val="008D1CDF"/>
    <w:rsid w:val="008D1E2C"/>
    <w:rsid w:val="008D339A"/>
    <w:rsid w:val="008D387B"/>
    <w:rsid w:val="008D44EA"/>
    <w:rsid w:val="008D4C3F"/>
    <w:rsid w:val="008D506A"/>
    <w:rsid w:val="008D652E"/>
    <w:rsid w:val="008D655A"/>
    <w:rsid w:val="008D6C24"/>
    <w:rsid w:val="008D6D27"/>
    <w:rsid w:val="008D72A0"/>
    <w:rsid w:val="008D7BBF"/>
    <w:rsid w:val="008E0E8E"/>
    <w:rsid w:val="008E1236"/>
    <w:rsid w:val="008E202A"/>
    <w:rsid w:val="008E2B6C"/>
    <w:rsid w:val="008E3478"/>
    <w:rsid w:val="008E3CB1"/>
    <w:rsid w:val="008E3DD9"/>
    <w:rsid w:val="008E5611"/>
    <w:rsid w:val="008E65F2"/>
    <w:rsid w:val="008E704D"/>
    <w:rsid w:val="008E72B6"/>
    <w:rsid w:val="008E77EF"/>
    <w:rsid w:val="008E79B3"/>
    <w:rsid w:val="008F071F"/>
    <w:rsid w:val="008F176A"/>
    <w:rsid w:val="008F2176"/>
    <w:rsid w:val="008F2AE5"/>
    <w:rsid w:val="008F2BC6"/>
    <w:rsid w:val="008F3A3F"/>
    <w:rsid w:val="008F3F15"/>
    <w:rsid w:val="008F4C90"/>
    <w:rsid w:val="008F50D5"/>
    <w:rsid w:val="008F72EE"/>
    <w:rsid w:val="00901D7C"/>
    <w:rsid w:val="00902D43"/>
    <w:rsid w:val="00902EC5"/>
    <w:rsid w:val="00903B06"/>
    <w:rsid w:val="00904C14"/>
    <w:rsid w:val="009061CF"/>
    <w:rsid w:val="00906275"/>
    <w:rsid w:val="00907DF0"/>
    <w:rsid w:val="00911BB3"/>
    <w:rsid w:val="00913A17"/>
    <w:rsid w:val="009147D3"/>
    <w:rsid w:val="00914A8A"/>
    <w:rsid w:val="009169EB"/>
    <w:rsid w:val="00921307"/>
    <w:rsid w:val="00922884"/>
    <w:rsid w:val="00922CB2"/>
    <w:rsid w:val="00922DC3"/>
    <w:rsid w:val="00924E4C"/>
    <w:rsid w:val="00925141"/>
    <w:rsid w:val="00925EC8"/>
    <w:rsid w:val="00927FA8"/>
    <w:rsid w:val="00932D64"/>
    <w:rsid w:val="00934255"/>
    <w:rsid w:val="00936064"/>
    <w:rsid w:val="0093780D"/>
    <w:rsid w:val="009420D1"/>
    <w:rsid w:val="009434E3"/>
    <w:rsid w:val="009463BA"/>
    <w:rsid w:val="00946495"/>
    <w:rsid w:val="009478BD"/>
    <w:rsid w:val="0095079F"/>
    <w:rsid w:val="00951937"/>
    <w:rsid w:val="00951A38"/>
    <w:rsid w:val="00951FD4"/>
    <w:rsid w:val="009545B4"/>
    <w:rsid w:val="009548DF"/>
    <w:rsid w:val="00954C6D"/>
    <w:rsid w:val="0095594A"/>
    <w:rsid w:val="009566EA"/>
    <w:rsid w:val="00957046"/>
    <w:rsid w:val="00957047"/>
    <w:rsid w:val="00960378"/>
    <w:rsid w:val="009607CC"/>
    <w:rsid w:val="00960F0C"/>
    <w:rsid w:val="00961B45"/>
    <w:rsid w:val="00961FED"/>
    <w:rsid w:val="00964BC9"/>
    <w:rsid w:val="00965DDF"/>
    <w:rsid w:val="00966119"/>
    <w:rsid w:val="00966D37"/>
    <w:rsid w:val="00967E6C"/>
    <w:rsid w:val="00971ED0"/>
    <w:rsid w:val="00972803"/>
    <w:rsid w:val="00974B27"/>
    <w:rsid w:val="009753E8"/>
    <w:rsid w:val="00975E08"/>
    <w:rsid w:val="00975ED5"/>
    <w:rsid w:val="009762FB"/>
    <w:rsid w:val="009764EE"/>
    <w:rsid w:val="009773B3"/>
    <w:rsid w:val="009806C7"/>
    <w:rsid w:val="0098224E"/>
    <w:rsid w:val="00982DC1"/>
    <w:rsid w:val="009835F1"/>
    <w:rsid w:val="0098367E"/>
    <w:rsid w:val="0098383B"/>
    <w:rsid w:val="0098461C"/>
    <w:rsid w:val="0098474A"/>
    <w:rsid w:val="00986978"/>
    <w:rsid w:val="00987CBC"/>
    <w:rsid w:val="00991BE4"/>
    <w:rsid w:val="00991EB1"/>
    <w:rsid w:val="00992AB0"/>
    <w:rsid w:val="00992AD5"/>
    <w:rsid w:val="00992C76"/>
    <w:rsid w:val="0099329C"/>
    <w:rsid w:val="009935C4"/>
    <w:rsid w:val="00993624"/>
    <w:rsid w:val="0099366F"/>
    <w:rsid w:val="009943A0"/>
    <w:rsid w:val="009944D2"/>
    <w:rsid w:val="00997046"/>
    <w:rsid w:val="00997642"/>
    <w:rsid w:val="009A2516"/>
    <w:rsid w:val="009A2D36"/>
    <w:rsid w:val="009A44E8"/>
    <w:rsid w:val="009A4F47"/>
    <w:rsid w:val="009A52BB"/>
    <w:rsid w:val="009A6680"/>
    <w:rsid w:val="009A6728"/>
    <w:rsid w:val="009A6A0F"/>
    <w:rsid w:val="009A713F"/>
    <w:rsid w:val="009A7493"/>
    <w:rsid w:val="009B3857"/>
    <w:rsid w:val="009B443E"/>
    <w:rsid w:val="009B44B1"/>
    <w:rsid w:val="009B4CB5"/>
    <w:rsid w:val="009C0729"/>
    <w:rsid w:val="009C0835"/>
    <w:rsid w:val="009C0BB8"/>
    <w:rsid w:val="009C1140"/>
    <w:rsid w:val="009C15B2"/>
    <w:rsid w:val="009C1A9C"/>
    <w:rsid w:val="009C5FEE"/>
    <w:rsid w:val="009C6ADC"/>
    <w:rsid w:val="009C7617"/>
    <w:rsid w:val="009D0DB4"/>
    <w:rsid w:val="009D1000"/>
    <w:rsid w:val="009D18C2"/>
    <w:rsid w:val="009D317E"/>
    <w:rsid w:val="009D3843"/>
    <w:rsid w:val="009D495A"/>
    <w:rsid w:val="009D4D60"/>
    <w:rsid w:val="009D5B91"/>
    <w:rsid w:val="009D6682"/>
    <w:rsid w:val="009D7921"/>
    <w:rsid w:val="009E0057"/>
    <w:rsid w:val="009E032E"/>
    <w:rsid w:val="009E08E3"/>
    <w:rsid w:val="009E2256"/>
    <w:rsid w:val="009E2AA6"/>
    <w:rsid w:val="009E30F7"/>
    <w:rsid w:val="009E3242"/>
    <w:rsid w:val="009E33F0"/>
    <w:rsid w:val="009E4A56"/>
    <w:rsid w:val="009E56AA"/>
    <w:rsid w:val="009E68EC"/>
    <w:rsid w:val="009F0289"/>
    <w:rsid w:val="009F05A0"/>
    <w:rsid w:val="009F0700"/>
    <w:rsid w:val="009F1F54"/>
    <w:rsid w:val="009F2830"/>
    <w:rsid w:val="009F2904"/>
    <w:rsid w:val="009F3BDD"/>
    <w:rsid w:val="009F3F7B"/>
    <w:rsid w:val="009F4B6D"/>
    <w:rsid w:val="009F74B7"/>
    <w:rsid w:val="009F768E"/>
    <w:rsid w:val="00A007D6"/>
    <w:rsid w:val="00A01C5E"/>
    <w:rsid w:val="00A0211D"/>
    <w:rsid w:val="00A02142"/>
    <w:rsid w:val="00A04885"/>
    <w:rsid w:val="00A04B7A"/>
    <w:rsid w:val="00A07417"/>
    <w:rsid w:val="00A075B8"/>
    <w:rsid w:val="00A10174"/>
    <w:rsid w:val="00A10E1D"/>
    <w:rsid w:val="00A11D7B"/>
    <w:rsid w:val="00A129FB"/>
    <w:rsid w:val="00A130A6"/>
    <w:rsid w:val="00A14A52"/>
    <w:rsid w:val="00A154FF"/>
    <w:rsid w:val="00A1658D"/>
    <w:rsid w:val="00A17E55"/>
    <w:rsid w:val="00A20199"/>
    <w:rsid w:val="00A20761"/>
    <w:rsid w:val="00A21E02"/>
    <w:rsid w:val="00A222E8"/>
    <w:rsid w:val="00A227EE"/>
    <w:rsid w:val="00A22958"/>
    <w:rsid w:val="00A2355D"/>
    <w:rsid w:val="00A24DE9"/>
    <w:rsid w:val="00A251E7"/>
    <w:rsid w:val="00A25744"/>
    <w:rsid w:val="00A26B50"/>
    <w:rsid w:val="00A2707F"/>
    <w:rsid w:val="00A277D4"/>
    <w:rsid w:val="00A3048A"/>
    <w:rsid w:val="00A3173B"/>
    <w:rsid w:val="00A31B63"/>
    <w:rsid w:val="00A33751"/>
    <w:rsid w:val="00A3443E"/>
    <w:rsid w:val="00A34F09"/>
    <w:rsid w:val="00A376B5"/>
    <w:rsid w:val="00A40CDC"/>
    <w:rsid w:val="00A4159A"/>
    <w:rsid w:val="00A427DF"/>
    <w:rsid w:val="00A429E4"/>
    <w:rsid w:val="00A42AA9"/>
    <w:rsid w:val="00A456E0"/>
    <w:rsid w:val="00A50F3D"/>
    <w:rsid w:val="00A515B7"/>
    <w:rsid w:val="00A52375"/>
    <w:rsid w:val="00A53111"/>
    <w:rsid w:val="00A53D43"/>
    <w:rsid w:val="00A53E34"/>
    <w:rsid w:val="00A53E61"/>
    <w:rsid w:val="00A5460B"/>
    <w:rsid w:val="00A547C7"/>
    <w:rsid w:val="00A547D2"/>
    <w:rsid w:val="00A54FF1"/>
    <w:rsid w:val="00A5783E"/>
    <w:rsid w:val="00A57DDA"/>
    <w:rsid w:val="00A61524"/>
    <w:rsid w:val="00A63A93"/>
    <w:rsid w:val="00A65035"/>
    <w:rsid w:val="00A670A5"/>
    <w:rsid w:val="00A67B1B"/>
    <w:rsid w:val="00A71F3D"/>
    <w:rsid w:val="00A75D20"/>
    <w:rsid w:val="00A776E1"/>
    <w:rsid w:val="00A77CE8"/>
    <w:rsid w:val="00A8028B"/>
    <w:rsid w:val="00A80BFE"/>
    <w:rsid w:val="00A8114C"/>
    <w:rsid w:val="00A811FF"/>
    <w:rsid w:val="00A81DA0"/>
    <w:rsid w:val="00A82F8C"/>
    <w:rsid w:val="00A84C43"/>
    <w:rsid w:val="00A84DDA"/>
    <w:rsid w:val="00A850BE"/>
    <w:rsid w:val="00A855AF"/>
    <w:rsid w:val="00A86BDE"/>
    <w:rsid w:val="00A870CA"/>
    <w:rsid w:val="00A94074"/>
    <w:rsid w:val="00A9457A"/>
    <w:rsid w:val="00A94E19"/>
    <w:rsid w:val="00A95A3F"/>
    <w:rsid w:val="00A96602"/>
    <w:rsid w:val="00AA1155"/>
    <w:rsid w:val="00AA25EB"/>
    <w:rsid w:val="00AA27FD"/>
    <w:rsid w:val="00AA3293"/>
    <w:rsid w:val="00AA347B"/>
    <w:rsid w:val="00AA454E"/>
    <w:rsid w:val="00AA4874"/>
    <w:rsid w:val="00AA79E2"/>
    <w:rsid w:val="00AA7D2B"/>
    <w:rsid w:val="00AB03CE"/>
    <w:rsid w:val="00AB1B47"/>
    <w:rsid w:val="00AB2A05"/>
    <w:rsid w:val="00AB2F1C"/>
    <w:rsid w:val="00AB3E29"/>
    <w:rsid w:val="00AB3F6B"/>
    <w:rsid w:val="00AB677F"/>
    <w:rsid w:val="00AC2202"/>
    <w:rsid w:val="00AC3E36"/>
    <w:rsid w:val="00AC46AD"/>
    <w:rsid w:val="00AC4963"/>
    <w:rsid w:val="00AC4BEE"/>
    <w:rsid w:val="00AC500B"/>
    <w:rsid w:val="00AC5554"/>
    <w:rsid w:val="00AC5F69"/>
    <w:rsid w:val="00AD05BF"/>
    <w:rsid w:val="00AD07A2"/>
    <w:rsid w:val="00AD0C94"/>
    <w:rsid w:val="00AD1876"/>
    <w:rsid w:val="00AD32E0"/>
    <w:rsid w:val="00AD34F7"/>
    <w:rsid w:val="00AD6BA6"/>
    <w:rsid w:val="00AD777B"/>
    <w:rsid w:val="00AE0B27"/>
    <w:rsid w:val="00AE0C01"/>
    <w:rsid w:val="00AE6506"/>
    <w:rsid w:val="00AF145E"/>
    <w:rsid w:val="00AF1976"/>
    <w:rsid w:val="00AF2381"/>
    <w:rsid w:val="00AF35FC"/>
    <w:rsid w:val="00AF388E"/>
    <w:rsid w:val="00AF43C2"/>
    <w:rsid w:val="00AF78E1"/>
    <w:rsid w:val="00AF7908"/>
    <w:rsid w:val="00B03529"/>
    <w:rsid w:val="00B0540F"/>
    <w:rsid w:val="00B0569F"/>
    <w:rsid w:val="00B05924"/>
    <w:rsid w:val="00B06D48"/>
    <w:rsid w:val="00B07721"/>
    <w:rsid w:val="00B07E3A"/>
    <w:rsid w:val="00B10477"/>
    <w:rsid w:val="00B12909"/>
    <w:rsid w:val="00B13948"/>
    <w:rsid w:val="00B14080"/>
    <w:rsid w:val="00B1480A"/>
    <w:rsid w:val="00B14E7C"/>
    <w:rsid w:val="00B154CE"/>
    <w:rsid w:val="00B15906"/>
    <w:rsid w:val="00B1604C"/>
    <w:rsid w:val="00B176D0"/>
    <w:rsid w:val="00B17EE0"/>
    <w:rsid w:val="00B2052A"/>
    <w:rsid w:val="00B2221C"/>
    <w:rsid w:val="00B23314"/>
    <w:rsid w:val="00B23553"/>
    <w:rsid w:val="00B264D1"/>
    <w:rsid w:val="00B268C6"/>
    <w:rsid w:val="00B269D0"/>
    <w:rsid w:val="00B26CC5"/>
    <w:rsid w:val="00B27BA5"/>
    <w:rsid w:val="00B332F8"/>
    <w:rsid w:val="00B3482A"/>
    <w:rsid w:val="00B34F8D"/>
    <w:rsid w:val="00B35CC3"/>
    <w:rsid w:val="00B36CF6"/>
    <w:rsid w:val="00B40995"/>
    <w:rsid w:val="00B40DB5"/>
    <w:rsid w:val="00B4175F"/>
    <w:rsid w:val="00B41EE2"/>
    <w:rsid w:val="00B44140"/>
    <w:rsid w:val="00B44305"/>
    <w:rsid w:val="00B456BF"/>
    <w:rsid w:val="00B465E4"/>
    <w:rsid w:val="00B507E4"/>
    <w:rsid w:val="00B52312"/>
    <w:rsid w:val="00B54064"/>
    <w:rsid w:val="00B5444B"/>
    <w:rsid w:val="00B54462"/>
    <w:rsid w:val="00B55018"/>
    <w:rsid w:val="00B56313"/>
    <w:rsid w:val="00B566E6"/>
    <w:rsid w:val="00B56CBC"/>
    <w:rsid w:val="00B61075"/>
    <w:rsid w:val="00B6139F"/>
    <w:rsid w:val="00B61D46"/>
    <w:rsid w:val="00B622A9"/>
    <w:rsid w:val="00B627B8"/>
    <w:rsid w:val="00B62E27"/>
    <w:rsid w:val="00B62ED5"/>
    <w:rsid w:val="00B64B70"/>
    <w:rsid w:val="00B65D21"/>
    <w:rsid w:val="00B65F42"/>
    <w:rsid w:val="00B669EB"/>
    <w:rsid w:val="00B67759"/>
    <w:rsid w:val="00B7154E"/>
    <w:rsid w:val="00B722AD"/>
    <w:rsid w:val="00B72509"/>
    <w:rsid w:val="00B7426A"/>
    <w:rsid w:val="00B765AF"/>
    <w:rsid w:val="00B813C6"/>
    <w:rsid w:val="00B82ABF"/>
    <w:rsid w:val="00B835BC"/>
    <w:rsid w:val="00B86206"/>
    <w:rsid w:val="00B8735A"/>
    <w:rsid w:val="00B875A0"/>
    <w:rsid w:val="00B90D1A"/>
    <w:rsid w:val="00B92C1D"/>
    <w:rsid w:val="00B947EE"/>
    <w:rsid w:val="00B9530F"/>
    <w:rsid w:val="00B9531A"/>
    <w:rsid w:val="00B95942"/>
    <w:rsid w:val="00B95CFF"/>
    <w:rsid w:val="00B95F3F"/>
    <w:rsid w:val="00B96614"/>
    <w:rsid w:val="00B96AB9"/>
    <w:rsid w:val="00B96C73"/>
    <w:rsid w:val="00BA0037"/>
    <w:rsid w:val="00BA0BDB"/>
    <w:rsid w:val="00BA20A5"/>
    <w:rsid w:val="00BA2A11"/>
    <w:rsid w:val="00BA4C68"/>
    <w:rsid w:val="00BA6C73"/>
    <w:rsid w:val="00BB0163"/>
    <w:rsid w:val="00BB1C62"/>
    <w:rsid w:val="00BB327A"/>
    <w:rsid w:val="00BB3A0D"/>
    <w:rsid w:val="00BB3ABF"/>
    <w:rsid w:val="00BB5A9C"/>
    <w:rsid w:val="00BC03EB"/>
    <w:rsid w:val="00BC04AF"/>
    <w:rsid w:val="00BC10DB"/>
    <w:rsid w:val="00BC14AF"/>
    <w:rsid w:val="00BC2085"/>
    <w:rsid w:val="00BC2918"/>
    <w:rsid w:val="00BC3B2D"/>
    <w:rsid w:val="00BC3EA8"/>
    <w:rsid w:val="00BC5FE7"/>
    <w:rsid w:val="00BC76B5"/>
    <w:rsid w:val="00BD09D2"/>
    <w:rsid w:val="00BD1ACE"/>
    <w:rsid w:val="00BD3358"/>
    <w:rsid w:val="00BD3B05"/>
    <w:rsid w:val="00BD4350"/>
    <w:rsid w:val="00BD5214"/>
    <w:rsid w:val="00BD5B71"/>
    <w:rsid w:val="00BD741A"/>
    <w:rsid w:val="00BE0986"/>
    <w:rsid w:val="00BE10A2"/>
    <w:rsid w:val="00BE143D"/>
    <w:rsid w:val="00BE291A"/>
    <w:rsid w:val="00BE32E3"/>
    <w:rsid w:val="00BE3CAB"/>
    <w:rsid w:val="00BE40C8"/>
    <w:rsid w:val="00BE4CF8"/>
    <w:rsid w:val="00BE53C8"/>
    <w:rsid w:val="00BE5FD4"/>
    <w:rsid w:val="00BF0E55"/>
    <w:rsid w:val="00BF0F6E"/>
    <w:rsid w:val="00BF3167"/>
    <w:rsid w:val="00BF3748"/>
    <w:rsid w:val="00BF37AB"/>
    <w:rsid w:val="00BF47EA"/>
    <w:rsid w:val="00BF5C75"/>
    <w:rsid w:val="00BF6449"/>
    <w:rsid w:val="00BF6CF4"/>
    <w:rsid w:val="00BF706E"/>
    <w:rsid w:val="00C0138D"/>
    <w:rsid w:val="00C01B32"/>
    <w:rsid w:val="00C02BF0"/>
    <w:rsid w:val="00C02F7C"/>
    <w:rsid w:val="00C03826"/>
    <w:rsid w:val="00C0468A"/>
    <w:rsid w:val="00C05C11"/>
    <w:rsid w:val="00C05E1F"/>
    <w:rsid w:val="00C11ADD"/>
    <w:rsid w:val="00C1274C"/>
    <w:rsid w:val="00C13469"/>
    <w:rsid w:val="00C13552"/>
    <w:rsid w:val="00C1501C"/>
    <w:rsid w:val="00C169D5"/>
    <w:rsid w:val="00C170D7"/>
    <w:rsid w:val="00C172F9"/>
    <w:rsid w:val="00C21BBB"/>
    <w:rsid w:val="00C220C6"/>
    <w:rsid w:val="00C25F0D"/>
    <w:rsid w:val="00C268DD"/>
    <w:rsid w:val="00C26FAB"/>
    <w:rsid w:val="00C27455"/>
    <w:rsid w:val="00C274A8"/>
    <w:rsid w:val="00C278BA"/>
    <w:rsid w:val="00C3013F"/>
    <w:rsid w:val="00C324BB"/>
    <w:rsid w:val="00C34C5B"/>
    <w:rsid w:val="00C34E8A"/>
    <w:rsid w:val="00C35018"/>
    <w:rsid w:val="00C35275"/>
    <w:rsid w:val="00C36C87"/>
    <w:rsid w:val="00C37EAF"/>
    <w:rsid w:val="00C4056E"/>
    <w:rsid w:val="00C406D9"/>
    <w:rsid w:val="00C40D71"/>
    <w:rsid w:val="00C43864"/>
    <w:rsid w:val="00C439FA"/>
    <w:rsid w:val="00C446A8"/>
    <w:rsid w:val="00C45BCC"/>
    <w:rsid w:val="00C47923"/>
    <w:rsid w:val="00C500A7"/>
    <w:rsid w:val="00C512E2"/>
    <w:rsid w:val="00C51F1A"/>
    <w:rsid w:val="00C53427"/>
    <w:rsid w:val="00C54703"/>
    <w:rsid w:val="00C555CD"/>
    <w:rsid w:val="00C568F0"/>
    <w:rsid w:val="00C578B3"/>
    <w:rsid w:val="00C57E51"/>
    <w:rsid w:val="00C646E5"/>
    <w:rsid w:val="00C65695"/>
    <w:rsid w:val="00C661FD"/>
    <w:rsid w:val="00C679EF"/>
    <w:rsid w:val="00C72EF4"/>
    <w:rsid w:val="00C73486"/>
    <w:rsid w:val="00C734DB"/>
    <w:rsid w:val="00C7526F"/>
    <w:rsid w:val="00C75396"/>
    <w:rsid w:val="00C7585E"/>
    <w:rsid w:val="00C75DE1"/>
    <w:rsid w:val="00C76328"/>
    <w:rsid w:val="00C768DE"/>
    <w:rsid w:val="00C770E4"/>
    <w:rsid w:val="00C80690"/>
    <w:rsid w:val="00C80CE5"/>
    <w:rsid w:val="00C81011"/>
    <w:rsid w:val="00C84B17"/>
    <w:rsid w:val="00C85A79"/>
    <w:rsid w:val="00C85A92"/>
    <w:rsid w:val="00C85F2D"/>
    <w:rsid w:val="00C861E1"/>
    <w:rsid w:val="00C940DE"/>
    <w:rsid w:val="00C94A9D"/>
    <w:rsid w:val="00C94CD5"/>
    <w:rsid w:val="00C95979"/>
    <w:rsid w:val="00C959B3"/>
    <w:rsid w:val="00CA086F"/>
    <w:rsid w:val="00CA2C28"/>
    <w:rsid w:val="00CA2F46"/>
    <w:rsid w:val="00CA3026"/>
    <w:rsid w:val="00CA3389"/>
    <w:rsid w:val="00CA3F8A"/>
    <w:rsid w:val="00CA61AD"/>
    <w:rsid w:val="00CA6281"/>
    <w:rsid w:val="00CA62BB"/>
    <w:rsid w:val="00CA6E48"/>
    <w:rsid w:val="00CB0942"/>
    <w:rsid w:val="00CB298B"/>
    <w:rsid w:val="00CB2AE2"/>
    <w:rsid w:val="00CB316E"/>
    <w:rsid w:val="00CB3289"/>
    <w:rsid w:val="00CB41FC"/>
    <w:rsid w:val="00CB4295"/>
    <w:rsid w:val="00CB44E3"/>
    <w:rsid w:val="00CB462E"/>
    <w:rsid w:val="00CB4F63"/>
    <w:rsid w:val="00CB6CBA"/>
    <w:rsid w:val="00CB6EAC"/>
    <w:rsid w:val="00CC11CA"/>
    <w:rsid w:val="00CC2821"/>
    <w:rsid w:val="00CC2D38"/>
    <w:rsid w:val="00CC5DF3"/>
    <w:rsid w:val="00CC6F4C"/>
    <w:rsid w:val="00CC7624"/>
    <w:rsid w:val="00CC7F47"/>
    <w:rsid w:val="00CD2BCE"/>
    <w:rsid w:val="00CD348C"/>
    <w:rsid w:val="00CD34A2"/>
    <w:rsid w:val="00CD46EE"/>
    <w:rsid w:val="00CD49BB"/>
    <w:rsid w:val="00CD7FB8"/>
    <w:rsid w:val="00CE12C5"/>
    <w:rsid w:val="00CE2DA2"/>
    <w:rsid w:val="00CE3962"/>
    <w:rsid w:val="00CE498B"/>
    <w:rsid w:val="00CE5EAA"/>
    <w:rsid w:val="00CE5FC2"/>
    <w:rsid w:val="00CE656B"/>
    <w:rsid w:val="00CE69BB"/>
    <w:rsid w:val="00CE6DBC"/>
    <w:rsid w:val="00CF0027"/>
    <w:rsid w:val="00CF39C4"/>
    <w:rsid w:val="00CF3B5E"/>
    <w:rsid w:val="00CF46BE"/>
    <w:rsid w:val="00CF4E85"/>
    <w:rsid w:val="00CF5436"/>
    <w:rsid w:val="00CF57E8"/>
    <w:rsid w:val="00CF6290"/>
    <w:rsid w:val="00CF7866"/>
    <w:rsid w:val="00D0128A"/>
    <w:rsid w:val="00D02BCD"/>
    <w:rsid w:val="00D03FE5"/>
    <w:rsid w:val="00D046B2"/>
    <w:rsid w:val="00D04996"/>
    <w:rsid w:val="00D04CA1"/>
    <w:rsid w:val="00D0646E"/>
    <w:rsid w:val="00D07A4B"/>
    <w:rsid w:val="00D07CD9"/>
    <w:rsid w:val="00D11EB7"/>
    <w:rsid w:val="00D11F6E"/>
    <w:rsid w:val="00D12268"/>
    <w:rsid w:val="00D1281F"/>
    <w:rsid w:val="00D145E4"/>
    <w:rsid w:val="00D156D0"/>
    <w:rsid w:val="00D15CF3"/>
    <w:rsid w:val="00D16329"/>
    <w:rsid w:val="00D163D9"/>
    <w:rsid w:val="00D17FCD"/>
    <w:rsid w:val="00D20CC5"/>
    <w:rsid w:val="00D23A38"/>
    <w:rsid w:val="00D23F30"/>
    <w:rsid w:val="00D25690"/>
    <w:rsid w:val="00D27E2C"/>
    <w:rsid w:val="00D30440"/>
    <w:rsid w:val="00D30EE4"/>
    <w:rsid w:val="00D317B0"/>
    <w:rsid w:val="00D32566"/>
    <w:rsid w:val="00D32A19"/>
    <w:rsid w:val="00D348EA"/>
    <w:rsid w:val="00D37D3E"/>
    <w:rsid w:val="00D37E9E"/>
    <w:rsid w:val="00D41318"/>
    <w:rsid w:val="00D41623"/>
    <w:rsid w:val="00D41B84"/>
    <w:rsid w:val="00D43A68"/>
    <w:rsid w:val="00D44D44"/>
    <w:rsid w:val="00D50BF8"/>
    <w:rsid w:val="00D510CD"/>
    <w:rsid w:val="00D5158E"/>
    <w:rsid w:val="00D51859"/>
    <w:rsid w:val="00D5264E"/>
    <w:rsid w:val="00D52853"/>
    <w:rsid w:val="00D53F64"/>
    <w:rsid w:val="00D55138"/>
    <w:rsid w:val="00D55B1F"/>
    <w:rsid w:val="00D574D3"/>
    <w:rsid w:val="00D60CC6"/>
    <w:rsid w:val="00D613CC"/>
    <w:rsid w:val="00D61B62"/>
    <w:rsid w:val="00D6368C"/>
    <w:rsid w:val="00D6438B"/>
    <w:rsid w:val="00D654AC"/>
    <w:rsid w:val="00D65EB9"/>
    <w:rsid w:val="00D66CD4"/>
    <w:rsid w:val="00D70BF8"/>
    <w:rsid w:val="00D714B0"/>
    <w:rsid w:val="00D717C5"/>
    <w:rsid w:val="00D71984"/>
    <w:rsid w:val="00D73218"/>
    <w:rsid w:val="00D73ED4"/>
    <w:rsid w:val="00D743BB"/>
    <w:rsid w:val="00D74C08"/>
    <w:rsid w:val="00D75D25"/>
    <w:rsid w:val="00D75EFF"/>
    <w:rsid w:val="00D76CD2"/>
    <w:rsid w:val="00D775EA"/>
    <w:rsid w:val="00D77D6D"/>
    <w:rsid w:val="00D81D8F"/>
    <w:rsid w:val="00D82003"/>
    <w:rsid w:val="00D824E0"/>
    <w:rsid w:val="00D830FC"/>
    <w:rsid w:val="00D839AA"/>
    <w:rsid w:val="00D84468"/>
    <w:rsid w:val="00D851F2"/>
    <w:rsid w:val="00D85507"/>
    <w:rsid w:val="00D859FE"/>
    <w:rsid w:val="00D85CE0"/>
    <w:rsid w:val="00D87CAD"/>
    <w:rsid w:val="00D87EC2"/>
    <w:rsid w:val="00D90357"/>
    <w:rsid w:val="00D90EF1"/>
    <w:rsid w:val="00D95409"/>
    <w:rsid w:val="00D95E40"/>
    <w:rsid w:val="00DA0226"/>
    <w:rsid w:val="00DA37BD"/>
    <w:rsid w:val="00DA3EF4"/>
    <w:rsid w:val="00DA496B"/>
    <w:rsid w:val="00DA4BAB"/>
    <w:rsid w:val="00DA5715"/>
    <w:rsid w:val="00DA5BBA"/>
    <w:rsid w:val="00DA6244"/>
    <w:rsid w:val="00DA6E5C"/>
    <w:rsid w:val="00DA7905"/>
    <w:rsid w:val="00DB09BC"/>
    <w:rsid w:val="00DB0A01"/>
    <w:rsid w:val="00DB1556"/>
    <w:rsid w:val="00DB1824"/>
    <w:rsid w:val="00DB1AED"/>
    <w:rsid w:val="00DB28AC"/>
    <w:rsid w:val="00DB6048"/>
    <w:rsid w:val="00DB6299"/>
    <w:rsid w:val="00DB62ED"/>
    <w:rsid w:val="00DB64F2"/>
    <w:rsid w:val="00DB6576"/>
    <w:rsid w:val="00DB74C7"/>
    <w:rsid w:val="00DB7E98"/>
    <w:rsid w:val="00DC004E"/>
    <w:rsid w:val="00DC04BA"/>
    <w:rsid w:val="00DC0BC0"/>
    <w:rsid w:val="00DC0FCF"/>
    <w:rsid w:val="00DC193D"/>
    <w:rsid w:val="00DC2153"/>
    <w:rsid w:val="00DC36D6"/>
    <w:rsid w:val="00DC3A7A"/>
    <w:rsid w:val="00DC4DEB"/>
    <w:rsid w:val="00DC5648"/>
    <w:rsid w:val="00DC58CA"/>
    <w:rsid w:val="00DC79B3"/>
    <w:rsid w:val="00DD1285"/>
    <w:rsid w:val="00DD12F0"/>
    <w:rsid w:val="00DD2C31"/>
    <w:rsid w:val="00DD4AC9"/>
    <w:rsid w:val="00DD4EA5"/>
    <w:rsid w:val="00DD4F02"/>
    <w:rsid w:val="00DD571B"/>
    <w:rsid w:val="00DD58A4"/>
    <w:rsid w:val="00DD5B85"/>
    <w:rsid w:val="00DD61ED"/>
    <w:rsid w:val="00DE2A70"/>
    <w:rsid w:val="00DE5874"/>
    <w:rsid w:val="00DE5AC5"/>
    <w:rsid w:val="00DE660E"/>
    <w:rsid w:val="00DE6948"/>
    <w:rsid w:val="00DF0989"/>
    <w:rsid w:val="00DF124C"/>
    <w:rsid w:val="00DF2325"/>
    <w:rsid w:val="00DF3FEB"/>
    <w:rsid w:val="00DF4200"/>
    <w:rsid w:val="00DF4B37"/>
    <w:rsid w:val="00DF4C65"/>
    <w:rsid w:val="00E017A2"/>
    <w:rsid w:val="00E02890"/>
    <w:rsid w:val="00E02DC0"/>
    <w:rsid w:val="00E038CE"/>
    <w:rsid w:val="00E03FFC"/>
    <w:rsid w:val="00E04B2B"/>
    <w:rsid w:val="00E05E94"/>
    <w:rsid w:val="00E066BF"/>
    <w:rsid w:val="00E07621"/>
    <w:rsid w:val="00E076F0"/>
    <w:rsid w:val="00E120CD"/>
    <w:rsid w:val="00E12172"/>
    <w:rsid w:val="00E127BB"/>
    <w:rsid w:val="00E12E8C"/>
    <w:rsid w:val="00E146DF"/>
    <w:rsid w:val="00E17DC9"/>
    <w:rsid w:val="00E204F2"/>
    <w:rsid w:val="00E205D7"/>
    <w:rsid w:val="00E24514"/>
    <w:rsid w:val="00E31EB3"/>
    <w:rsid w:val="00E322E4"/>
    <w:rsid w:val="00E323E7"/>
    <w:rsid w:val="00E32A82"/>
    <w:rsid w:val="00E32E94"/>
    <w:rsid w:val="00E34F2C"/>
    <w:rsid w:val="00E35C11"/>
    <w:rsid w:val="00E36C42"/>
    <w:rsid w:val="00E37F5C"/>
    <w:rsid w:val="00E40209"/>
    <w:rsid w:val="00E40816"/>
    <w:rsid w:val="00E426FD"/>
    <w:rsid w:val="00E42C1C"/>
    <w:rsid w:val="00E42C29"/>
    <w:rsid w:val="00E44AE2"/>
    <w:rsid w:val="00E45A91"/>
    <w:rsid w:val="00E473A2"/>
    <w:rsid w:val="00E5094C"/>
    <w:rsid w:val="00E522DA"/>
    <w:rsid w:val="00E526FB"/>
    <w:rsid w:val="00E53C35"/>
    <w:rsid w:val="00E6269A"/>
    <w:rsid w:val="00E6362C"/>
    <w:rsid w:val="00E64E26"/>
    <w:rsid w:val="00E65BFA"/>
    <w:rsid w:val="00E66019"/>
    <w:rsid w:val="00E6686A"/>
    <w:rsid w:val="00E66BAA"/>
    <w:rsid w:val="00E67B9C"/>
    <w:rsid w:val="00E709B6"/>
    <w:rsid w:val="00E715CD"/>
    <w:rsid w:val="00E72364"/>
    <w:rsid w:val="00E7319B"/>
    <w:rsid w:val="00E734FC"/>
    <w:rsid w:val="00E7423F"/>
    <w:rsid w:val="00E74C44"/>
    <w:rsid w:val="00E763BE"/>
    <w:rsid w:val="00E77ADB"/>
    <w:rsid w:val="00E8287E"/>
    <w:rsid w:val="00E82A00"/>
    <w:rsid w:val="00E82E5E"/>
    <w:rsid w:val="00E83A90"/>
    <w:rsid w:val="00E85019"/>
    <w:rsid w:val="00E8605A"/>
    <w:rsid w:val="00E863B6"/>
    <w:rsid w:val="00E87832"/>
    <w:rsid w:val="00E87E2A"/>
    <w:rsid w:val="00E90201"/>
    <w:rsid w:val="00E9081A"/>
    <w:rsid w:val="00E90E03"/>
    <w:rsid w:val="00E9136A"/>
    <w:rsid w:val="00E91A9B"/>
    <w:rsid w:val="00E9263E"/>
    <w:rsid w:val="00E93854"/>
    <w:rsid w:val="00E93B12"/>
    <w:rsid w:val="00E93E54"/>
    <w:rsid w:val="00E950FF"/>
    <w:rsid w:val="00EA00CD"/>
    <w:rsid w:val="00EA07DC"/>
    <w:rsid w:val="00EA0BB7"/>
    <w:rsid w:val="00EA427C"/>
    <w:rsid w:val="00EA4DEB"/>
    <w:rsid w:val="00EA5488"/>
    <w:rsid w:val="00EA5DAA"/>
    <w:rsid w:val="00EA5FCC"/>
    <w:rsid w:val="00EA6CA3"/>
    <w:rsid w:val="00EA6E11"/>
    <w:rsid w:val="00EB0873"/>
    <w:rsid w:val="00EB0DA6"/>
    <w:rsid w:val="00EB264B"/>
    <w:rsid w:val="00EB3147"/>
    <w:rsid w:val="00EB54C0"/>
    <w:rsid w:val="00EB583E"/>
    <w:rsid w:val="00EB61F3"/>
    <w:rsid w:val="00EB6217"/>
    <w:rsid w:val="00EB6F0E"/>
    <w:rsid w:val="00EB7164"/>
    <w:rsid w:val="00EC02CF"/>
    <w:rsid w:val="00EC033B"/>
    <w:rsid w:val="00EC1AAD"/>
    <w:rsid w:val="00EC1C0B"/>
    <w:rsid w:val="00EC2C2B"/>
    <w:rsid w:val="00EC2D61"/>
    <w:rsid w:val="00EC302C"/>
    <w:rsid w:val="00EC35A1"/>
    <w:rsid w:val="00EC38E0"/>
    <w:rsid w:val="00EC5068"/>
    <w:rsid w:val="00EC51FE"/>
    <w:rsid w:val="00EC52D5"/>
    <w:rsid w:val="00EC5A1C"/>
    <w:rsid w:val="00EC68C3"/>
    <w:rsid w:val="00EC7AB0"/>
    <w:rsid w:val="00ED0A24"/>
    <w:rsid w:val="00ED0FDD"/>
    <w:rsid w:val="00ED112E"/>
    <w:rsid w:val="00ED2B88"/>
    <w:rsid w:val="00EE083E"/>
    <w:rsid w:val="00EE0EDD"/>
    <w:rsid w:val="00EE1FE9"/>
    <w:rsid w:val="00EE2B5D"/>
    <w:rsid w:val="00EE3DF8"/>
    <w:rsid w:val="00EE5C85"/>
    <w:rsid w:val="00EE674A"/>
    <w:rsid w:val="00EE7D7C"/>
    <w:rsid w:val="00EF0CF1"/>
    <w:rsid w:val="00EF2966"/>
    <w:rsid w:val="00EF57D7"/>
    <w:rsid w:val="00EF5DE9"/>
    <w:rsid w:val="00EF6346"/>
    <w:rsid w:val="00EF7E62"/>
    <w:rsid w:val="00F0142A"/>
    <w:rsid w:val="00F01844"/>
    <w:rsid w:val="00F0508E"/>
    <w:rsid w:val="00F059AF"/>
    <w:rsid w:val="00F059C2"/>
    <w:rsid w:val="00F06B85"/>
    <w:rsid w:val="00F07B72"/>
    <w:rsid w:val="00F07BB0"/>
    <w:rsid w:val="00F1008E"/>
    <w:rsid w:val="00F1015D"/>
    <w:rsid w:val="00F10BA8"/>
    <w:rsid w:val="00F11064"/>
    <w:rsid w:val="00F1220D"/>
    <w:rsid w:val="00F14F26"/>
    <w:rsid w:val="00F159EB"/>
    <w:rsid w:val="00F15F01"/>
    <w:rsid w:val="00F16036"/>
    <w:rsid w:val="00F170D7"/>
    <w:rsid w:val="00F17E62"/>
    <w:rsid w:val="00F20480"/>
    <w:rsid w:val="00F20909"/>
    <w:rsid w:val="00F21AB4"/>
    <w:rsid w:val="00F21C54"/>
    <w:rsid w:val="00F21CB6"/>
    <w:rsid w:val="00F241AA"/>
    <w:rsid w:val="00F2461A"/>
    <w:rsid w:val="00F24A46"/>
    <w:rsid w:val="00F25049"/>
    <w:rsid w:val="00F26971"/>
    <w:rsid w:val="00F27073"/>
    <w:rsid w:val="00F30132"/>
    <w:rsid w:val="00F30DED"/>
    <w:rsid w:val="00F31645"/>
    <w:rsid w:val="00F321ED"/>
    <w:rsid w:val="00F337CB"/>
    <w:rsid w:val="00F33969"/>
    <w:rsid w:val="00F33F52"/>
    <w:rsid w:val="00F342D3"/>
    <w:rsid w:val="00F349B0"/>
    <w:rsid w:val="00F353F9"/>
    <w:rsid w:val="00F35871"/>
    <w:rsid w:val="00F36FE3"/>
    <w:rsid w:val="00F37A4A"/>
    <w:rsid w:val="00F4021A"/>
    <w:rsid w:val="00F40868"/>
    <w:rsid w:val="00F40C16"/>
    <w:rsid w:val="00F40EC7"/>
    <w:rsid w:val="00F4200D"/>
    <w:rsid w:val="00F4382C"/>
    <w:rsid w:val="00F44382"/>
    <w:rsid w:val="00F44E01"/>
    <w:rsid w:val="00F45C3E"/>
    <w:rsid w:val="00F461A5"/>
    <w:rsid w:val="00F463C1"/>
    <w:rsid w:val="00F46DC6"/>
    <w:rsid w:val="00F47689"/>
    <w:rsid w:val="00F51F2F"/>
    <w:rsid w:val="00F5293B"/>
    <w:rsid w:val="00F52A12"/>
    <w:rsid w:val="00F53276"/>
    <w:rsid w:val="00F53671"/>
    <w:rsid w:val="00F53B02"/>
    <w:rsid w:val="00F53CB3"/>
    <w:rsid w:val="00F5496E"/>
    <w:rsid w:val="00F54EA2"/>
    <w:rsid w:val="00F60C9E"/>
    <w:rsid w:val="00F61024"/>
    <w:rsid w:val="00F6111E"/>
    <w:rsid w:val="00F659E0"/>
    <w:rsid w:val="00F705F3"/>
    <w:rsid w:val="00F72192"/>
    <w:rsid w:val="00F7253A"/>
    <w:rsid w:val="00F74F13"/>
    <w:rsid w:val="00F7585E"/>
    <w:rsid w:val="00F7742E"/>
    <w:rsid w:val="00F7783A"/>
    <w:rsid w:val="00F7786C"/>
    <w:rsid w:val="00F80E89"/>
    <w:rsid w:val="00F82285"/>
    <w:rsid w:val="00F82E20"/>
    <w:rsid w:val="00F83DC4"/>
    <w:rsid w:val="00F84241"/>
    <w:rsid w:val="00F845E8"/>
    <w:rsid w:val="00F84DA4"/>
    <w:rsid w:val="00F86835"/>
    <w:rsid w:val="00F874CC"/>
    <w:rsid w:val="00F905DA"/>
    <w:rsid w:val="00F93E9B"/>
    <w:rsid w:val="00F96162"/>
    <w:rsid w:val="00F96320"/>
    <w:rsid w:val="00F96D09"/>
    <w:rsid w:val="00FA03D8"/>
    <w:rsid w:val="00FA0BA1"/>
    <w:rsid w:val="00FA1D8B"/>
    <w:rsid w:val="00FA4C6C"/>
    <w:rsid w:val="00FA4DB3"/>
    <w:rsid w:val="00FA551B"/>
    <w:rsid w:val="00FA79C3"/>
    <w:rsid w:val="00FB2900"/>
    <w:rsid w:val="00FB3548"/>
    <w:rsid w:val="00FB42A7"/>
    <w:rsid w:val="00FB5E2E"/>
    <w:rsid w:val="00FB7BA7"/>
    <w:rsid w:val="00FC12FE"/>
    <w:rsid w:val="00FC276D"/>
    <w:rsid w:val="00FC2E4D"/>
    <w:rsid w:val="00FC49BF"/>
    <w:rsid w:val="00FC4D5D"/>
    <w:rsid w:val="00FC5F51"/>
    <w:rsid w:val="00FC7C8A"/>
    <w:rsid w:val="00FD0FA9"/>
    <w:rsid w:val="00FD18D8"/>
    <w:rsid w:val="00FD2C0E"/>
    <w:rsid w:val="00FD3657"/>
    <w:rsid w:val="00FD3AF8"/>
    <w:rsid w:val="00FD4117"/>
    <w:rsid w:val="00FD478E"/>
    <w:rsid w:val="00FD5709"/>
    <w:rsid w:val="00FD5AD0"/>
    <w:rsid w:val="00FD7BC9"/>
    <w:rsid w:val="00FE2584"/>
    <w:rsid w:val="00FE27F4"/>
    <w:rsid w:val="00FE30B7"/>
    <w:rsid w:val="00FE3F38"/>
    <w:rsid w:val="00FE4332"/>
    <w:rsid w:val="00FE48D2"/>
    <w:rsid w:val="00FE4947"/>
    <w:rsid w:val="00FE58B6"/>
    <w:rsid w:val="00FE6C30"/>
    <w:rsid w:val="00FE6EB2"/>
    <w:rsid w:val="00FE6FEC"/>
    <w:rsid w:val="00FE7BD0"/>
    <w:rsid w:val="00FE7E95"/>
    <w:rsid w:val="00FF089E"/>
    <w:rsid w:val="00FF320A"/>
    <w:rsid w:val="00FF4BA0"/>
    <w:rsid w:val="00FF58BC"/>
    <w:rsid w:val="00FF6A17"/>
    <w:rsid w:val="00FF6D0A"/>
    <w:rsid w:val="00FF74AB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>
      <o:colormru v:ext="edit" colors="#3c4693,#e54334,#c8d223"/>
    </o:shapedefaults>
    <o:shapelayout v:ext="edit">
      <o:idmap v:ext="edit" data="1"/>
    </o:shapelayout>
  </w:shapeDefaults>
  <w:decimalSymbol w:val=","/>
  <w:listSeparator w:val=";"/>
  <w14:docId w14:val="0E7074CB"/>
  <w15:docId w15:val="{49A58318-1667-4AC1-8B6D-AF570C067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56B"/>
    <w:rPr>
      <w:sz w:val="24"/>
      <w:szCs w:val="24"/>
      <w:lang w:eastAsia="en-US"/>
    </w:rPr>
  </w:style>
  <w:style w:type="paragraph" w:styleId="Titre1">
    <w:name w:val="heading 1"/>
    <w:basedOn w:val="Normal"/>
    <w:link w:val="Titre1Car"/>
    <w:uiPriority w:val="9"/>
    <w:qFormat/>
    <w:rsid w:val="001B6E5A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413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77D0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413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530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4185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1858"/>
  </w:style>
  <w:style w:type="paragraph" w:styleId="Pieddepage">
    <w:name w:val="footer"/>
    <w:basedOn w:val="Normal"/>
    <w:link w:val="PieddepageCar"/>
    <w:uiPriority w:val="99"/>
    <w:unhideWhenUsed/>
    <w:rsid w:val="0064185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1858"/>
  </w:style>
  <w:style w:type="paragraph" w:customStyle="1" w:styleId="Paragraphestandard">
    <w:name w:val="[Paragraphe standard]"/>
    <w:basedOn w:val="Normal"/>
    <w:uiPriority w:val="99"/>
    <w:rsid w:val="0019783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0D1243"/>
    <w:rPr>
      <w:rFonts w:ascii="Times New Roman" w:hAnsi="Times New Roman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0D1243"/>
    <w:rPr>
      <w:rFonts w:ascii="Times New Roman" w:hAnsi="Times New Roman" w:cs="Times New Roman"/>
    </w:rPr>
  </w:style>
  <w:style w:type="table" w:styleId="Grilledutableau">
    <w:name w:val="Table Grid"/>
    <w:basedOn w:val="TableauNormal"/>
    <w:uiPriority w:val="59"/>
    <w:rsid w:val="000D12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amecouleur-Accent11">
    <w:name w:val="Trame couleur - Accent 11"/>
    <w:hidden/>
    <w:uiPriority w:val="99"/>
    <w:semiHidden/>
    <w:rsid w:val="00743950"/>
    <w:rPr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4CE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254CE2"/>
    <w:rPr>
      <w:rFonts w:ascii="Lucida Grande" w:hAnsi="Lucida Grande" w:cs="Lucida Grande"/>
      <w:sz w:val="18"/>
      <w:szCs w:val="18"/>
    </w:rPr>
  </w:style>
  <w:style w:type="character" w:styleId="Lienhypertexte">
    <w:name w:val="Hyperlink"/>
    <w:uiPriority w:val="99"/>
    <w:unhideWhenUsed/>
    <w:rsid w:val="007A467D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7A467D"/>
    <w:rPr>
      <w:color w:val="800080"/>
      <w:u w:val="single"/>
    </w:rPr>
  </w:style>
  <w:style w:type="paragraph" w:styleId="Paragraphedeliste">
    <w:name w:val="List Paragraph"/>
    <w:aliases w:val="Reco"/>
    <w:basedOn w:val="Normal"/>
    <w:link w:val="ParagraphedelisteCar"/>
    <w:uiPriority w:val="34"/>
    <w:qFormat/>
    <w:rsid w:val="00B6139F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Style1">
    <w:name w:val="Style 1"/>
    <w:uiPriority w:val="99"/>
    <w:rsid w:val="00AD32E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Style8">
    <w:name w:val="Style 8"/>
    <w:uiPriority w:val="99"/>
    <w:rsid w:val="00AD32E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ParagraphedelisteCar">
    <w:name w:val="Paragraphe de liste Car"/>
    <w:aliases w:val="Reco Car"/>
    <w:link w:val="Paragraphedeliste"/>
    <w:uiPriority w:val="34"/>
    <w:locked/>
    <w:rsid w:val="00AD32E0"/>
    <w:rPr>
      <w:sz w:val="22"/>
      <w:szCs w:val="22"/>
      <w:lang w:eastAsia="en-US"/>
    </w:rPr>
  </w:style>
  <w:style w:type="paragraph" w:customStyle="1" w:styleId="Default">
    <w:name w:val="Default"/>
    <w:rsid w:val="00AD32E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lev">
    <w:name w:val="Strong"/>
    <w:uiPriority w:val="22"/>
    <w:qFormat/>
    <w:rsid w:val="007229BC"/>
    <w:rPr>
      <w:b/>
      <w:bCs/>
    </w:rPr>
  </w:style>
  <w:style w:type="paragraph" w:styleId="Retraitnormal">
    <w:name w:val="Normal Indent"/>
    <w:basedOn w:val="Normal"/>
    <w:uiPriority w:val="99"/>
    <w:semiHidden/>
    <w:unhideWhenUsed/>
    <w:rsid w:val="0032642C"/>
    <w:pPr>
      <w:ind w:left="708"/>
      <w:jc w:val="both"/>
    </w:pPr>
    <w:rPr>
      <w:rFonts w:ascii="Times New Roman" w:hAnsi="Times New Roman"/>
      <w:lang w:eastAsia="fr-FR"/>
    </w:rPr>
  </w:style>
  <w:style w:type="character" w:styleId="Marquedecommentaire">
    <w:name w:val="annotation reference"/>
    <w:uiPriority w:val="99"/>
    <w:semiHidden/>
    <w:unhideWhenUsed/>
    <w:rsid w:val="006A07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A07A1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6A07A1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A07A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6A07A1"/>
    <w:rPr>
      <w:b/>
      <w:bCs/>
      <w:lang w:eastAsia="en-US"/>
    </w:rPr>
  </w:style>
  <w:style w:type="paragraph" w:styleId="Textebrut">
    <w:name w:val="Plain Text"/>
    <w:basedOn w:val="Normal"/>
    <w:link w:val="TextebrutCar"/>
    <w:uiPriority w:val="99"/>
    <w:unhideWhenUsed/>
    <w:rsid w:val="00A3048A"/>
    <w:rPr>
      <w:sz w:val="22"/>
      <w:szCs w:val="22"/>
    </w:rPr>
  </w:style>
  <w:style w:type="character" w:customStyle="1" w:styleId="TextebrutCar">
    <w:name w:val="Texte brut Car"/>
    <w:link w:val="Textebrut"/>
    <w:uiPriority w:val="99"/>
    <w:rsid w:val="00A3048A"/>
    <w:rPr>
      <w:sz w:val="22"/>
      <w:szCs w:val="22"/>
      <w:lang w:eastAsia="en-US"/>
    </w:rPr>
  </w:style>
  <w:style w:type="table" w:styleId="Grillecouleur-Accent1">
    <w:name w:val="Colorful Grid Accent 1"/>
    <w:basedOn w:val="TableauNormal"/>
    <w:uiPriority w:val="29"/>
    <w:qFormat/>
    <w:rsid w:val="00043FD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Grillemoyenne3-Accent1">
    <w:name w:val="Medium Grid 3 Accent 1"/>
    <w:basedOn w:val="TableauNormal"/>
    <w:uiPriority w:val="64"/>
    <w:rsid w:val="00043FD6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st">
    <w:name w:val="st"/>
    <w:basedOn w:val="Policepardfaut"/>
    <w:rsid w:val="00875527"/>
  </w:style>
  <w:style w:type="character" w:styleId="Accentuation">
    <w:name w:val="Emphasis"/>
    <w:basedOn w:val="Policepardfaut"/>
    <w:uiPriority w:val="20"/>
    <w:qFormat/>
    <w:rsid w:val="00875527"/>
    <w:rPr>
      <w:i/>
      <w:iCs/>
    </w:rPr>
  </w:style>
  <w:style w:type="paragraph" w:styleId="NormalWeb">
    <w:name w:val="Normal (Web)"/>
    <w:basedOn w:val="Normal"/>
    <w:uiPriority w:val="99"/>
    <w:unhideWhenUsed/>
    <w:rsid w:val="00B835BC"/>
    <w:pPr>
      <w:spacing w:before="100" w:beforeAutospacing="1" w:after="100" w:afterAutospacing="1"/>
    </w:pPr>
    <w:rPr>
      <w:rFonts w:ascii="Times New Roman" w:hAnsi="Times New Roman"/>
      <w:lang w:eastAsia="fr-FR"/>
    </w:rPr>
  </w:style>
  <w:style w:type="paragraph" w:customStyle="1" w:styleId="Signature1">
    <w:name w:val="Signature1"/>
    <w:basedOn w:val="Normal"/>
    <w:rsid w:val="00EA00CD"/>
    <w:pPr>
      <w:ind w:firstLine="7371"/>
      <w:jc w:val="center"/>
    </w:pPr>
    <w:rPr>
      <w:rFonts w:ascii="Arial" w:hAnsi="Arial" w:cs="Arial"/>
      <w:sz w:val="22"/>
      <w:szCs w:val="22"/>
      <w:lang w:eastAsia="fr-FR"/>
    </w:rPr>
  </w:style>
  <w:style w:type="character" w:customStyle="1" w:styleId="ilfuvd">
    <w:name w:val="ilfuvd"/>
    <w:basedOn w:val="Policepardfaut"/>
    <w:rsid w:val="00AA25EB"/>
  </w:style>
  <w:style w:type="paragraph" w:styleId="Notedefin">
    <w:name w:val="endnote text"/>
    <w:basedOn w:val="Normal"/>
    <w:link w:val="NotedefinCar"/>
    <w:uiPriority w:val="99"/>
    <w:semiHidden/>
    <w:unhideWhenUsed/>
    <w:rsid w:val="00AA25EB"/>
    <w:rPr>
      <w:rFonts w:eastAsiaTheme="minorHAnsi" w:cstheme="minorBidi"/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A25EB"/>
    <w:rPr>
      <w:rFonts w:eastAsiaTheme="minorHAnsi" w:cstheme="minorBidi"/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AA25EB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1B6E5A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semiHidden/>
    <w:rsid w:val="00D41318"/>
    <w:rPr>
      <w:rFonts w:asciiTheme="majorHAnsi" w:eastAsiaTheme="majorEastAsia" w:hAnsiTheme="majorHAnsi" w:cstheme="majorBidi"/>
      <w:color w:val="777D00" w:themeColor="accent1" w:themeShade="BF"/>
      <w:sz w:val="26"/>
      <w:szCs w:val="26"/>
      <w:lang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D41318"/>
    <w:rPr>
      <w:rFonts w:asciiTheme="majorHAnsi" w:eastAsiaTheme="majorEastAsia" w:hAnsiTheme="majorHAnsi" w:cstheme="majorBidi"/>
      <w:color w:val="4F5300" w:themeColor="accent1" w:themeShade="7F"/>
      <w:sz w:val="24"/>
      <w:szCs w:val="24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E74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E74C6"/>
    <w:rPr>
      <w:lang w:eastAsia="en-US"/>
    </w:rPr>
  </w:style>
  <w:style w:type="character" w:styleId="Appelnotedebasdep">
    <w:name w:val="footnote reference"/>
    <w:basedOn w:val="Policepardfaut"/>
    <w:uiPriority w:val="99"/>
    <w:unhideWhenUsed/>
    <w:rsid w:val="002E74C6"/>
    <w:rPr>
      <w:vertAlign w:val="superscript"/>
    </w:rPr>
  </w:style>
  <w:style w:type="paragraph" w:customStyle="1" w:styleId="Signature2">
    <w:name w:val="Signature2"/>
    <w:basedOn w:val="Normal"/>
    <w:rsid w:val="00E93B12"/>
    <w:pPr>
      <w:ind w:firstLine="7371"/>
      <w:jc w:val="center"/>
    </w:pPr>
    <w:rPr>
      <w:rFonts w:ascii="Arial" w:eastAsia="Times New Roman" w:hAnsi="Arial"/>
      <w:sz w:val="22"/>
      <w:szCs w:val="20"/>
      <w:lang w:eastAsia="fr-FR"/>
    </w:rPr>
  </w:style>
  <w:style w:type="paragraph" w:customStyle="1" w:styleId="Signature3">
    <w:name w:val="Signature3"/>
    <w:basedOn w:val="Normal"/>
    <w:rsid w:val="00E93B12"/>
    <w:pPr>
      <w:ind w:firstLine="7371"/>
      <w:jc w:val="center"/>
    </w:pPr>
    <w:rPr>
      <w:rFonts w:ascii="Arial" w:eastAsia="Times New Roman" w:hAnsi="Arial"/>
      <w:sz w:val="22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2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gister.gotowebinar.com/rt/6936880867463031903" TargetMode="External"/><Relationship Id="rId18" Type="http://schemas.openxmlformats.org/officeDocument/2006/relationships/hyperlink" Target="https://esante.gouv.fr/strategie-nationale/mon-espace-sante/etablissements-services-medico-sociaux" TargetMode="External"/><Relationship Id="rId26" Type="http://schemas.openxmlformats.org/officeDocument/2006/relationships/hyperlink" Target="mailto:ror-mss@sante-ara.fr" TargetMode="External"/><Relationship Id="rId3" Type="http://schemas.openxmlformats.org/officeDocument/2006/relationships/styles" Target="styles.xml"/><Relationship Id="rId21" Type="http://schemas.openxmlformats.org/officeDocument/2006/relationships/hyperlink" Target="https://ror.sante-ara.fr/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auvergne-rhone-alpes.ars.sante.fr/viatrajectoire-un-service-numerique-pour-orienter-les-personnes-dans-leur-parcours-de-soins-etou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attendee.gotowebinar.com/rt/1039087304183660633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auvergne-rhone-alpes.ars.sante.fr/lancement-dune-campagne-de-renouvellement-vaccinal-contre-le-covid-19" TargetMode="External"/><Relationship Id="rId20" Type="http://schemas.openxmlformats.org/officeDocument/2006/relationships/hyperlink" Target="https://www.auvergne-rhone-alpes.ars.sante.fr/programme-esms-numerique-phase-de-generalisation-2024" TargetMode="External"/><Relationship Id="rId29" Type="http://schemas.openxmlformats.org/officeDocument/2006/relationships/hyperlink" Target="https://www.auvergne-rhone-alpes.ars.sante.fr/creation-de-16-equipes-specialisees-alzheimer-en-ssiadspasa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uvergne-rhone-alpes.ars.sante.fr/etablissements-et-services-medico-sociaux-bilan-de-la-campagne-budgetaire-2023" TargetMode="External"/><Relationship Id="rId24" Type="http://schemas.openxmlformats.org/officeDocument/2006/relationships/hyperlink" Target="https://www.sante-ara.fr/ror-medico-social/" TargetMode="External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auvergne-rhone-alpes.ars.sante.fr/suivi-des-orientations-des-mdph-par-les-organismes-gestionnaires-sessions-de-presentation-de-loutil" TargetMode="External"/><Relationship Id="rId23" Type="http://schemas.openxmlformats.org/officeDocument/2006/relationships/hyperlink" Target="http://www.pour-les-personnes-agees.gouv.fr" TargetMode="External"/><Relationship Id="rId28" Type="http://schemas.openxmlformats.org/officeDocument/2006/relationships/hyperlink" Target="https://www.auvergne-rhone-alpes.ars.sante.fr/creation-de-35-poles-dactivite-et-de-soins-adaptes-pasa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esante.gouv.fr/webinaires?field_webinar_statut_value=1&amp;field_categorie_target_id=571&amp;field_cible_target_id=All&amp;sort_by=field_date_tri_webinaire_value&amp;sort_order=ASC" TargetMode="External"/><Relationship Id="rId31" Type="http://schemas.openxmlformats.org/officeDocument/2006/relationships/hyperlink" Target="https://www.auvergne-rhone-alpes.ars.sante.fr/creation-de-centres-de-ressources-territoriaux-destination-des-personnes-agees-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viatrajectoire-ara@sante-ara.fr" TargetMode="External"/><Relationship Id="rId22" Type="http://schemas.openxmlformats.org/officeDocument/2006/relationships/hyperlink" Target="https://www.legifrance.gouv.fr/jorf/article_jo/JORFARTI000048424835" TargetMode="External"/><Relationship Id="rId27" Type="http://schemas.openxmlformats.org/officeDocument/2006/relationships/hyperlink" Target="https://www.auvergne-rhone-alpes.ars.sante.fr/maladies-neuro-degeneratives-les-poles-dactivites-et-de-soins-adaptes-pasa" TargetMode="External"/><Relationship Id="rId30" Type="http://schemas.openxmlformats.org/officeDocument/2006/relationships/image" Target="media/image5.jp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CHARTE_ETAT_ARS_ARA">
      <a:dk1>
        <a:sysClr val="windowText" lastClr="000000"/>
      </a:dk1>
      <a:lt1>
        <a:sysClr val="window" lastClr="FFFFFF"/>
      </a:lt1>
      <a:dk2>
        <a:srgbClr val="000091"/>
      </a:dk2>
      <a:lt2>
        <a:srgbClr val="E1000F"/>
      </a:lt2>
      <a:accent1>
        <a:srgbClr val="A0A800"/>
      </a:accent1>
      <a:accent2>
        <a:srgbClr val="5770BE"/>
      </a:accent2>
      <a:accent3>
        <a:srgbClr val="00AC8C"/>
      </a:accent3>
      <a:accent4>
        <a:srgbClr val="466964"/>
      </a:accent4>
      <a:accent5>
        <a:srgbClr val="FF6F4C"/>
      </a:accent5>
      <a:accent6>
        <a:srgbClr val="484D7A"/>
      </a:accent6>
      <a:hlink>
        <a:srgbClr val="AFAFFE"/>
      </a:hlink>
      <a:folHlink>
        <a:srgbClr val="CACA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2F68623-7AA7-4FC6-BB33-FA1128527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5</Pages>
  <Words>2032</Words>
  <Characters>11178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13184</CharactersWithSpaces>
  <SharedDoc>false</SharedDoc>
  <HLinks>
    <vt:vector size="60" baseType="variant">
      <vt:variant>
        <vt:i4>1900638</vt:i4>
      </vt:variant>
      <vt:variant>
        <vt:i4>15</vt:i4>
      </vt:variant>
      <vt:variant>
        <vt:i4>0</vt:i4>
      </vt:variant>
      <vt:variant>
        <vt:i4>5</vt:i4>
      </vt:variant>
      <vt:variant>
        <vt:lpwstr>http://www.duoday.fr/</vt:lpwstr>
      </vt:variant>
      <vt:variant>
        <vt:lpwstr/>
      </vt:variant>
      <vt:variant>
        <vt:i4>2949128</vt:i4>
      </vt:variant>
      <vt:variant>
        <vt:i4>12</vt:i4>
      </vt:variant>
      <vt:variant>
        <vt:i4>0</vt:i4>
      </vt:variant>
      <vt:variant>
        <vt:i4>5</vt:i4>
      </vt:variant>
      <vt:variant>
        <vt:lpwstr>mailto:contact-viatrajectoireph@sante-ara.fr</vt:lpwstr>
      </vt:variant>
      <vt:variant>
        <vt:lpwstr/>
      </vt:variant>
      <vt:variant>
        <vt:i4>2424883</vt:i4>
      </vt:variant>
      <vt:variant>
        <vt:i4>9</vt:i4>
      </vt:variant>
      <vt:variant>
        <vt:i4>0</vt:i4>
      </vt:variant>
      <vt:variant>
        <vt:i4>5</vt:i4>
      </vt:variant>
      <vt:variant>
        <vt:lpwstr>https://www.auvergne-rhone-alpes.ars.sante.fr/etat-previsionnel-des-recettes-et-des-depenses-eprd-0</vt:lpwstr>
      </vt:variant>
      <vt:variant>
        <vt:lpwstr/>
      </vt:variant>
      <vt:variant>
        <vt:i4>720899</vt:i4>
      </vt:variant>
      <vt:variant>
        <vt:i4>6</vt:i4>
      </vt:variant>
      <vt:variant>
        <vt:i4>0</vt:i4>
      </vt:variant>
      <vt:variant>
        <vt:i4>5</vt:i4>
      </vt:variant>
      <vt:variant>
        <vt:lpwstr>https://portail.cnsa.fr/</vt:lpwstr>
      </vt:variant>
      <vt:variant>
        <vt:lpwstr/>
      </vt:variant>
      <vt:variant>
        <vt:i4>7143483</vt:i4>
      </vt:variant>
      <vt:variant>
        <vt:i4>3</vt:i4>
      </vt:variant>
      <vt:variant>
        <vt:i4>0</vt:i4>
      </vt:variant>
      <vt:variant>
        <vt:i4>5</vt:i4>
      </vt:variant>
      <vt:variant>
        <vt:lpwstr>http://solidarites-sante.gouv.fr/affaires-sociales/personnes-agees/droits-et-aides/etablissements-et-services-sociaux-et-medico-sociaux/article/reforme-de-la-tarification</vt:lpwstr>
      </vt:variant>
      <vt:variant>
        <vt:lpwstr/>
      </vt:variant>
      <vt:variant>
        <vt:i4>2359415</vt:i4>
      </vt:variant>
      <vt:variant>
        <vt:i4>0</vt:i4>
      </vt:variant>
      <vt:variant>
        <vt:i4>0</vt:i4>
      </vt:variant>
      <vt:variant>
        <vt:i4>5</vt:i4>
      </vt:variant>
      <vt:variant>
        <vt:lpwstr>https://www.auvergne-rhone-alpes.ars.sante.fr/le-prs-auvergne-rhone-alpes-2018-2028</vt:lpwstr>
      </vt:variant>
      <vt:variant>
        <vt:lpwstr/>
      </vt:variant>
      <vt:variant>
        <vt:i4>1310804</vt:i4>
      </vt:variant>
      <vt:variant>
        <vt:i4>0</vt:i4>
      </vt:variant>
      <vt:variant>
        <vt:i4>0</vt:i4>
      </vt:variant>
      <vt:variant>
        <vt:i4>5</vt:i4>
      </vt:variant>
      <vt:variant>
        <vt:lpwstr>http://www.auvergne-rhone-alpes.ars.sante.fr/</vt:lpwstr>
      </vt:variant>
      <vt:variant>
        <vt:lpwstr/>
      </vt:variant>
      <vt:variant>
        <vt:i4>6553650</vt:i4>
      </vt:variant>
      <vt:variant>
        <vt:i4>-1</vt:i4>
      </vt:variant>
      <vt:variant>
        <vt:i4>1182</vt:i4>
      </vt:variant>
      <vt:variant>
        <vt:i4>4</vt:i4>
      </vt:variant>
      <vt:variant>
        <vt:lpwstr>https://www.has-sante.fr/portail/upload/docs/application/pdf/2018-02/20180213_recommandations_vdef.pdf</vt:lpwstr>
      </vt:variant>
      <vt:variant>
        <vt:lpwstr/>
      </vt:variant>
      <vt:variant>
        <vt:i4>2424883</vt:i4>
      </vt:variant>
      <vt:variant>
        <vt:i4>-1</vt:i4>
      </vt:variant>
      <vt:variant>
        <vt:i4>1191</vt:i4>
      </vt:variant>
      <vt:variant>
        <vt:i4>4</vt:i4>
      </vt:variant>
      <vt:variant>
        <vt:lpwstr>https://www.auvergne-rhone-alpes.ars.sante.fr/etat-previsionnel-des-recettes-et-des-depenses-eprd-0</vt:lpwstr>
      </vt:variant>
      <vt:variant>
        <vt:lpwstr/>
      </vt:variant>
      <vt:variant>
        <vt:i4>4522067</vt:i4>
      </vt:variant>
      <vt:variant>
        <vt:i4>-1</vt:i4>
      </vt:variant>
      <vt:variant>
        <vt:i4>1223</vt:i4>
      </vt:variant>
      <vt:variant>
        <vt:i4>4</vt:i4>
      </vt:variant>
      <vt:variant>
        <vt:lpwstr>https://www.auvergne-rhone-alpes.ars.sante.fr/designation-des-membres-des-1er-et-2eme-colleges-du-conseil-dorientation-strategique-pour-les-deux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gcorallo</dc:creator>
  <cp:keywords/>
  <dc:description/>
  <cp:lastModifiedBy>PALACIOS, Pauline (ARS-ARA)</cp:lastModifiedBy>
  <cp:revision>20</cp:revision>
  <cp:lastPrinted>2023-12-08T07:06:00Z</cp:lastPrinted>
  <dcterms:created xsi:type="dcterms:W3CDTF">2024-04-09T13:52:00Z</dcterms:created>
  <dcterms:modified xsi:type="dcterms:W3CDTF">2024-04-29T12:24:00Z</dcterms:modified>
</cp:coreProperties>
</file>