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67" w:rsidRPr="00B36667" w:rsidRDefault="001C7542" w:rsidP="00B36667">
      <w:pPr>
        <w:spacing w:before="0" w:after="0" w:line="240" w:lineRule="auto"/>
        <w:rPr>
          <w:rFonts w:ascii="Roboto" w:eastAsia="Times New Roman" w:hAnsi="Roboto" w:cs="Arial"/>
          <w:color w:val="333333"/>
          <w:sz w:val="23"/>
          <w:szCs w:val="23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92424F6" wp14:editId="5AAAC9A2">
            <wp:simplePos x="0" y="0"/>
            <wp:positionH relativeFrom="margin">
              <wp:posOffset>5104297</wp:posOffset>
            </wp:positionH>
            <wp:positionV relativeFrom="margin">
              <wp:posOffset>175293</wp:posOffset>
            </wp:positionV>
            <wp:extent cx="520065" cy="17945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8" t="37300" r="32431" b="19785"/>
                    <a:stretch/>
                  </pic:blipFill>
                  <pic:spPr bwMode="auto">
                    <a:xfrm>
                      <a:off x="0" y="0"/>
                      <a:ext cx="520065" cy="179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92F">
        <w:rPr>
          <w:noProof/>
          <w:sz w:val="48"/>
          <w:lang w:eastAsia="fr-FR"/>
        </w:rPr>
        <w:drawing>
          <wp:anchor distT="0" distB="0" distL="114300" distR="114300" simplePos="0" relativeHeight="251661312" behindDoc="0" locked="0" layoutInCell="1" allowOverlap="1" wp14:anchorId="412B364A" wp14:editId="31CE79D1">
            <wp:simplePos x="0" y="0"/>
            <wp:positionH relativeFrom="margin">
              <wp:align>right</wp:align>
            </wp:positionH>
            <wp:positionV relativeFrom="page">
              <wp:posOffset>1452913</wp:posOffset>
            </wp:positionV>
            <wp:extent cx="727134" cy="1905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34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BF8">
        <w:rPr>
          <w:noProof/>
          <w:lang w:eastAsia="fr-FR"/>
        </w:rPr>
        <w:t xml:space="preserve"> </w:t>
      </w:r>
      <w:r w:rsidRPr="00B36667">
        <w:rPr>
          <w:rFonts w:ascii="Roboto" w:eastAsia="Times New Roman" w:hAnsi="Roboto" w:cs="Arial"/>
          <w:noProof/>
          <w:color w:val="333333"/>
          <w:sz w:val="23"/>
          <w:szCs w:val="23"/>
          <w:lang w:eastAsia="fr-FR"/>
        </w:rPr>
        <w:drawing>
          <wp:inline distT="0" distB="0" distL="0" distR="0" wp14:anchorId="6E159A17" wp14:editId="4DC56229">
            <wp:extent cx="762000" cy="443459"/>
            <wp:effectExtent l="0" t="0" r="0" b="0"/>
            <wp:docPr id="12" name="Image 12" descr="Agence régionale de santé Auvergne-Rhône-Al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e régionale de santé Auvergne-Rhône-Alp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80" cy="44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BF8">
        <w:rPr>
          <w:noProof/>
          <w:lang w:eastAsia="fr-FR"/>
        </w:rPr>
        <w:t xml:space="preserve">           </w:t>
      </w:r>
      <w:r>
        <w:rPr>
          <w:noProof/>
          <w:lang w:eastAsia="fr-FR"/>
        </w:rPr>
        <w:drawing>
          <wp:inline distT="0" distB="0" distL="0" distR="0" wp14:anchorId="31723EC2" wp14:editId="06DE6F2C">
            <wp:extent cx="615950" cy="74993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7BF8">
        <w:rPr>
          <w:noProof/>
          <w:lang w:eastAsia="fr-FR"/>
        </w:rPr>
        <w:t xml:space="preserve">         </w:t>
      </w:r>
      <w:r w:rsidR="00097BF8">
        <w:rPr>
          <w:noProof/>
          <w:color w:val="0000FF"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7D34397" wp14:editId="2ED4ED6B">
            <wp:extent cx="640080" cy="719455"/>
            <wp:effectExtent l="0" t="0" r="762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7BF8">
        <w:rPr>
          <w:noProof/>
          <w:color w:val="0000FF"/>
          <w:lang w:eastAsia="fr-FR"/>
        </w:rPr>
        <w:t xml:space="preserve">        </w:t>
      </w:r>
      <w:r>
        <w:rPr>
          <w:noProof/>
          <w:color w:val="0000FF"/>
          <w:lang w:eastAsia="fr-FR"/>
        </w:rPr>
        <w:drawing>
          <wp:inline distT="0" distB="0" distL="0" distR="0" wp14:anchorId="1780974D" wp14:editId="3B392736">
            <wp:extent cx="682625" cy="756285"/>
            <wp:effectExtent l="0" t="0" r="3175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7BF8">
        <w:rPr>
          <w:noProof/>
          <w:color w:val="0000FF"/>
          <w:lang w:eastAsia="fr-FR"/>
        </w:rPr>
        <w:t xml:space="preserve">         </w:t>
      </w:r>
      <w:r>
        <w:rPr>
          <w:noProof/>
          <w:color w:val="0000FF"/>
          <w:lang w:eastAsia="fr-FR"/>
        </w:rPr>
        <w:drawing>
          <wp:inline distT="0" distB="0" distL="0" distR="0" wp14:anchorId="1644D4DA" wp14:editId="69A6721B">
            <wp:extent cx="646430" cy="798830"/>
            <wp:effectExtent l="0" t="0" r="127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7BF8">
        <w:rPr>
          <w:noProof/>
          <w:color w:val="0000FF"/>
          <w:lang w:eastAsia="fr-FR"/>
        </w:rPr>
        <w:t xml:space="preserve">  </w:t>
      </w:r>
    </w:p>
    <w:p w:rsidR="001C7542" w:rsidRPr="001C7542" w:rsidRDefault="00097BF8" w:rsidP="00451DF7">
      <w:pPr>
        <w:rPr>
          <w:rFonts w:ascii="Calibri" w:hAnsi="Calibri" w:cs="Arial"/>
          <w:b/>
          <w:i/>
          <w:noProof/>
          <w:lang w:eastAsia="fr-FR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AAF45D4" wp14:editId="6116C25C">
            <wp:simplePos x="0" y="0"/>
            <wp:positionH relativeFrom="margin">
              <wp:posOffset>8159115</wp:posOffset>
            </wp:positionH>
            <wp:positionV relativeFrom="page">
              <wp:posOffset>247650</wp:posOffset>
            </wp:positionV>
            <wp:extent cx="475615" cy="475615"/>
            <wp:effectExtent l="0" t="0" r="635" b="635"/>
            <wp:wrapNone/>
            <wp:docPr id="7" name="Image 12" descr="cipd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cipdr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3CF">
        <w:rPr>
          <w:noProof/>
          <w:lang w:eastAsia="fr-FR"/>
        </w:rPr>
        <w:t xml:space="preserve"> </w:t>
      </w:r>
      <w:r>
        <w:rPr>
          <w:rFonts w:ascii="Calibri" w:hAnsi="Calibri" w:cs="Arial"/>
          <w:b/>
          <w:i/>
          <w:noProof/>
          <w:lang w:eastAsia="fr-FR"/>
        </w:rPr>
        <w:t xml:space="preserve"> </w:t>
      </w:r>
    </w:p>
    <w:p w:rsidR="00AB26CE" w:rsidRPr="00347B6B" w:rsidRDefault="00B36667" w:rsidP="00451DF7">
      <w:pPr>
        <w:spacing w:before="0" w:after="120" w:line="240" w:lineRule="exact"/>
        <w:jc w:val="center"/>
        <w:rPr>
          <w:b/>
          <w:sz w:val="28"/>
          <w:szCs w:val="28"/>
        </w:rPr>
      </w:pPr>
      <w:r w:rsidRPr="00347B6B">
        <w:rPr>
          <w:b/>
          <w:sz w:val="28"/>
          <w:szCs w:val="28"/>
        </w:rPr>
        <w:t>Bulletin d’inscription</w:t>
      </w:r>
    </w:p>
    <w:p w:rsidR="00AB26CE" w:rsidRPr="00347B6B" w:rsidRDefault="00B36667" w:rsidP="00AB26CE">
      <w:pPr>
        <w:shd w:val="clear" w:color="auto" w:fill="DBDBDB" w:themeFill="accent3" w:themeFillTint="66"/>
        <w:spacing w:line="240" w:lineRule="auto"/>
        <w:jc w:val="center"/>
        <w:rPr>
          <w:b/>
          <w:bCs/>
          <w:iCs/>
          <w:color w:val="4472C4" w:themeColor="accent5"/>
          <w:sz w:val="24"/>
          <w:szCs w:val="24"/>
        </w:rPr>
      </w:pPr>
      <w:r w:rsidRPr="00347B6B">
        <w:rPr>
          <w:b/>
          <w:bCs/>
          <w:iCs/>
          <w:color w:val="4472C4" w:themeColor="accent5"/>
          <w:sz w:val="24"/>
          <w:szCs w:val="24"/>
        </w:rPr>
        <w:t>« </w:t>
      </w:r>
      <w:r w:rsidR="00AB26CE" w:rsidRPr="00347B6B">
        <w:rPr>
          <w:b/>
          <w:bCs/>
          <w:iCs/>
          <w:color w:val="4472C4" w:themeColor="accent5"/>
          <w:sz w:val="24"/>
          <w:szCs w:val="24"/>
        </w:rPr>
        <w:t>Comprendre, prévenir et prendre en charge</w:t>
      </w:r>
    </w:p>
    <w:p w:rsidR="00AB26CE" w:rsidRPr="00347B6B" w:rsidRDefault="00AB26CE" w:rsidP="00451DF7">
      <w:pPr>
        <w:shd w:val="clear" w:color="auto" w:fill="DBDBDB" w:themeFill="accent3" w:themeFillTint="66"/>
        <w:spacing w:line="240" w:lineRule="auto"/>
        <w:jc w:val="center"/>
        <w:rPr>
          <w:b/>
          <w:bCs/>
          <w:iCs/>
          <w:color w:val="4472C4" w:themeColor="accent5"/>
          <w:sz w:val="24"/>
          <w:szCs w:val="24"/>
        </w:rPr>
      </w:pPr>
      <w:r w:rsidRPr="00347B6B">
        <w:rPr>
          <w:b/>
          <w:bCs/>
          <w:iCs/>
          <w:color w:val="4472C4" w:themeColor="accent5"/>
          <w:sz w:val="24"/>
          <w:szCs w:val="24"/>
        </w:rPr>
        <w:t xml:space="preserve"> </w:t>
      </w:r>
      <w:proofErr w:type="gramStart"/>
      <w:r w:rsidRPr="00347B6B">
        <w:rPr>
          <w:b/>
          <w:bCs/>
          <w:iCs/>
          <w:color w:val="4472C4" w:themeColor="accent5"/>
          <w:sz w:val="24"/>
          <w:szCs w:val="24"/>
        </w:rPr>
        <w:t>les</w:t>
      </w:r>
      <w:proofErr w:type="gramEnd"/>
      <w:r w:rsidRPr="00347B6B">
        <w:rPr>
          <w:b/>
          <w:bCs/>
          <w:iCs/>
          <w:color w:val="4472C4" w:themeColor="accent5"/>
          <w:sz w:val="24"/>
          <w:szCs w:val="24"/>
        </w:rPr>
        <w:t xml:space="preserve"> risques de radicalisation »</w:t>
      </w:r>
    </w:p>
    <w:p w:rsidR="00B36667" w:rsidRPr="00347B6B" w:rsidRDefault="00B36667" w:rsidP="00B36667">
      <w:pPr>
        <w:shd w:val="clear" w:color="auto" w:fill="DBDBDB" w:themeFill="accent3" w:themeFillTint="66"/>
        <w:spacing w:before="0" w:after="0" w:line="240" w:lineRule="auto"/>
        <w:jc w:val="center"/>
        <w:rPr>
          <w:bCs/>
          <w:i/>
          <w:iCs/>
          <w:color w:val="4472C4" w:themeColor="accent5"/>
        </w:rPr>
      </w:pPr>
      <w:r w:rsidRPr="00347B6B">
        <w:rPr>
          <w:bCs/>
          <w:i/>
          <w:iCs/>
          <w:color w:val="4472C4" w:themeColor="accent5"/>
        </w:rPr>
        <w:t>Session régionale de sensibilisation</w:t>
      </w:r>
    </w:p>
    <w:p w:rsidR="00B36667" w:rsidRPr="00347B6B" w:rsidRDefault="002541B0" w:rsidP="00B36667">
      <w:pPr>
        <w:shd w:val="clear" w:color="auto" w:fill="DBDBDB" w:themeFill="accent3" w:themeFillTint="66"/>
        <w:spacing w:before="0" w:after="0" w:line="240" w:lineRule="auto"/>
        <w:jc w:val="center"/>
        <w:rPr>
          <w:bCs/>
          <w:i/>
          <w:iCs/>
          <w:color w:val="4472C4" w:themeColor="accent5"/>
        </w:rPr>
      </w:pPr>
      <w:proofErr w:type="gramStart"/>
      <w:r>
        <w:rPr>
          <w:bCs/>
          <w:i/>
          <w:iCs/>
          <w:color w:val="4472C4" w:themeColor="accent5"/>
        </w:rPr>
        <w:t>à</w:t>
      </w:r>
      <w:proofErr w:type="gramEnd"/>
      <w:r w:rsidR="00B36667" w:rsidRPr="00347B6B">
        <w:rPr>
          <w:bCs/>
          <w:i/>
          <w:iCs/>
          <w:color w:val="4472C4" w:themeColor="accent5"/>
        </w:rPr>
        <w:t xml:space="preserve"> destination des professionnels de santé</w:t>
      </w:r>
    </w:p>
    <w:p w:rsidR="00B36667" w:rsidRPr="00347B6B" w:rsidRDefault="00AB26CE" w:rsidP="00B36667">
      <w:pPr>
        <w:shd w:val="clear" w:color="auto" w:fill="DBDBDB" w:themeFill="accent3" w:themeFillTint="66"/>
        <w:spacing w:before="0" w:after="0" w:line="240" w:lineRule="auto"/>
        <w:jc w:val="center"/>
        <w:rPr>
          <w:bCs/>
          <w:i/>
          <w:iCs/>
          <w:color w:val="4472C4" w:themeColor="accent5"/>
        </w:rPr>
      </w:pPr>
      <w:proofErr w:type="gramStart"/>
      <w:r w:rsidRPr="00347B6B">
        <w:rPr>
          <w:bCs/>
          <w:i/>
          <w:iCs/>
          <w:color w:val="4472C4" w:themeColor="accent5"/>
        </w:rPr>
        <w:t>et</w:t>
      </w:r>
      <w:proofErr w:type="gramEnd"/>
      <w:r w:rsidRPr="00347B6B">
        <w:rPr>
          <w:bCs/>
          <w:i/>
          <w:iCs/>
          <w:color w:val="4472C4" w:themeColor="accent5"/>
        </w:rPr>
        <w:t xml:space="preserve"> </w:t>
      </w:r>
      <w:r w:rsidR="002541B0">
        <w:rPr>
          <w:bCs/>
          <w:i/>
          <w:iCs/>
          <w:color w:val="4472C4" w:themeColor="accent5"/>
        </w:rPr>
        <w:t xml:space="preserve">de </w:t>
      </w:r>
      <w:r w:rsidRPr="00347B6B">
        <w:rPr>
          <w:bCs/>
          <w:i/>
          <w:iCs/>
          <w:color w:val="4472C4" w:themeColor="accent5"/>
        </w:rPr>
        <w:t>santé mentale</w:t>
      </w:r>
    </w:p>
    <w:p w:rsidR="00B36667" w:rsidRPr="00347B6B" w:rsidRDefault="00B36667" w:rsidP="00451DF7">
      <w:pPr>
        <w:spacing w:before="0" w:after="120" w:line="240" w:lineRule="exact"/>
        <w:rPr>
          <w:b/>
          <w:sz w:val="28"/>
          <w:szCs w:val="28"/>
        </w:rPr>
      </w:pPr>
    </w:p>
    <w:p w:rsidR="00B36667" w:rsidRPr="00347B6B" w:rsidRDefault="00346006" w:rsidP="00B36667">
      <w:pPr>
        <w:spacing w:before="0" w:after="120"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Mardi 25 juin 2019</w:t>
      </w:r>
    </w:p>
    <w:p w:rsidR="00AF74ED" w:rsidRPr="00347B6B" w:rsidRDefault="00346006" w:rsidP="00451DF7">
      <w:pPr>
        <w:spacing w:before="0" w:after="120"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Lieu : Hôtel du Département</w:t>
      </w:r>
      <w:r w:rsidR="002541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Salle </w:t>
      </w:r>
      <w:r w:rsidR="002541B0">
        <w:rPr>
          <w:b/>
          <w:sz w:val="22"/>
          <w:szCs w:val="22"/>
        </w:rPr>
        <w:t xml:space="preserve">Maurice </w:t>
      </w:r>
      <w:r>
        <w:rPr>
          <w:b/>
          <w:sz w:val="22"/>
          <w:szCs w:val="22"/>
        </w:rPr>
        <w:t xml:space="preserve">PIC (Valence) </w:t>
      </w:r>
    </w:p>
    <w:p w:rsidR="00B36667" w:rsidRPr="002541B0" w:rsidRDefault="000B0085" w:rsidP="000B0085">
      <w:pPr>
        <w:jc w:val="center"/>
        <w:rPr>
          <w:b/>
          <w:sz w:val="28"/>
          <w:szCs w:val="28"/>
          <w:u w:val="single"/>
        </w:rPr>
      </w:pPr>
      <w:r w:rsidRPr="00347B6B">
        <w:rPr>
          <w:rFonts w:eastAsia="Times New Roman" w:cs="Times New Roman"/>
          <w:b/>
          <w:kern w:val="28"/>
          <w:sz w:val="22"/>
          <w:szCs w:val="22"/>
          <w:lang w:eastAsia="fr-FR"/>
          <w14:cntxtAlts/>
        </w:rPr>
        <w:t>A retourner</w:t>
      </w:r>
      <w:r w:rsidRPr="00347B6B">
        <w:rPr>
          <w:rFonts w:eastAsia="Times New Roman" w:cs="Times New Roman"/>
          <w:kern w:val="28"/>
          <w:sz w:val="22"/>
          <w:szCs w:val="22"/>
          <w:lang w:eastAsia="fr-FR"/>
          <w14:cntxtAlts/>
        </w:rPr>
        <w:t xml:space="preserve"> </w:t>
      </w:r>
      <w:r w:rsidR="00B36667" w:rsidRPr="00347B6B">
        <w:rPr>
          <w:rFonts w:eastAsia="Times New Roman" w:cs="Times New Roman"/>
          <w:kern w:val="28"/>
          <w:sz w:val="22"/>
          <w:szCs w:val="22"/>
          <w:lang w:eastAsia="fr-FR"/>
          <w14:cntxtAlts/>
        </w:rPr>
        <w:t xml:space="preserve"> </w:t>
      </w:r>
      <w:r w:rsidR="00346006" w:rsidRPr="002541B0">
        <w:rPr>
          <w:b/>
          <w:sz w:val="28"/>
          <w:szCs w:val="28"/>
          <w:u w:val="single"/>
        </w:rPr>
        <w:t>avant le 10 juin 2019</w:t>
      </w:r>
    </w:p>
    <w:p w:rsidR="00B36667" w:rsidRPr="00346006" w:rsidRDefault="002541B0" w:rsidP="00B36667">
      <w:pPr>
        <w:spacing w:after="120" w:line="240" w:lineRule="exact"/>
        <w:jc w:val="center"/>
        <w:rPr>
          <w:rFonts w:eastAsia="Times New Roman" w:cs="Times New Roman"/>
          <w:kern w:val="28"/>
          <w:sz w:val="22"/>
          <w:szCs w:val="22"/>
          <w:lang w:val="en-US" w:eastAsia="fr-FR"/>
          <w14:cntxtAlts/>
        </w:rPr>
      </w:pPr>
      <w:r>
        <w:rPr>
          <w:rFonts w:eastAsia="Times New Roman" w:cs="Times New Roman"/>
          <w:kern w:val="28"/>
          <w:sz w:val="22"/>
          <w:szCs w:val="22"/>
          <w:lang w:val="en-US" w:eastAsia="fr-FR"/>
          <w14:cntxtAlts/>
        </w:rPr>
        <w:t>A</w:t>
      </w:r>
      <w:r w:rsidR="000B0085" w:rsidRPr="00346006">
        <w:rPr>
          <w:rFonts w:eastAsia="Times New Roman" w:cs="Times New Roman"/>
          <w:kern w:val="28"/>
          <w:sz w:val="22"/>
          <w:szCs w:val="22"/>
          <w:lang w:val="en-US" w:eastAsia="fr-FR"/>
          <w14:cntxtAlts/>
        </w:rPr>
        <w:t xml:space="preserve">   </w:t>
      </w:r>
      <w:hyperlink r:id="rId14" w:history="1">
        <w:r w:rsidR="00346006" w:rsidRPr="00346006">
          <w:rPr>
            <w:rStyle w:val="Lienhypertexte"/>
            <w:rFonts w:eastAsia="Times New Roman" w:cs="Times New Roman"/>
            <w:kern w:val="28"/>
            <w:sz w:val="22"/>
            <w:szCs w:val="22"/>
            <w:lang w:val="en-US" w:eastAsia="fr-FR"/>
            <w14:cntxtAlts/>
          </w:rPr>
          <w:t>omayma.rouine@arhm.fr</w:t>
        </w:r>
      </w:hyperlink>
      <w:r w:rsidR="00346006">
        <w:rPr>
          <w:rFonts w:eastAsia="Times New Roman" w:cs="Times New Roman"/>
          <w:kern w:val="28"/>
          <w:sz w:val="22"/>
          <w:szCs w:val="22"/>
          <w:lang w:val="en-US" w:eastAsia="fr-FR"/>
          <w14:cntxtAlts/>
        </w:rPr>
        <w:t xml:space="preserve">   (04 27 18 79 82</w:t>
      </w:r>
      <w:r w:rsidR="00B36667" w:rsidRPr="00346006">
        <w:rPr>
          <w:rFonts w:eastAsia="Times New Roman" w:cs="Times New Roman"/>
          <w:kern w:val="28"/>
          <w:sz w:val="22"/>
          <w:szCs w:val="22"/>
          <w:lang w:val="en-US" w:eastAsia="fr-FR"/>
          <w14:cntxtAlts/>
        </w:rPr>
        <w:t>)</w:t>
      </w:r>
    </w:p>
    <w:p w:rsidR="00B36667" w:rsidRPr="00347B6B" w:rsidRDefault="00451DF7" w:rsidP="00451DF7">
      <w:pPr>
        <w:jc w:val="center"/>
        <w:rPr>
          <w:rFonts w:cs="Arial"/>
          <w:b/>
          <w:i/>
          <w:color w:val="FF0000"/>
          <w:sz w:val="22"/>
          <w:szCs w:val="22"/>
        </w:rPr>
      </w:pPr>
      <w:r w:rsidRPr="00347B6B">
        <w:rPr>
          <w:rFonts w:cs="Arial"/>
          <w:b/>
          <w:i/>
          <w:color w:val="FF0000"/>
          <w:sz w:val="22"/>
          <w:szCs w:val="22"/>
        </w:rPr>
        <w:t>Attention : nombre de places limité</w:t>
      </w:r>
    </w:p>
    <w:p w:rsidR="00B36667" w:rsidRPr="00347B6B" w:rsidRDefault="00B36667" w:rsidP="00B36667">
      <w:pPr>
        <w:rPr>
          <w:rFonts w:cs="Arial"/>
          <w:b/>
        </w:rPr>
      </w:pPr>
      <w:r w:rsidRPr="00347B6B">
        <w:rPr>
          <w:rFonts w:cs="Arial"/>
          <w:b/>
        </w:rPr>
        <w:t xml:space="preserve">Nom : </w:t>
      </w:r>
    </w:p>
    <w:p w:rsidR="00B36667" w:rsidRPr="00347B6B" w:rsidRDefault="00B36667" w:rsidP="00B36667">
      <w:pPr>
        <w:rPr>
          <w:rFonts w:cs="Arial"/>
          <w:b/>
        </w:rPr>
      </w:pPr>
      <w:r w:rsidRPr="00347B6B">
        <w:rPr>
          <w:rFonts w:cs="Arial"/>
          <w:b/>
        </w:rPr>
        <w:t>Prénom :</w:t>
      </w:r>
    </w:p>
    <w:p w:rsidR="00B36667" w:rsidRPr="00347B6B" w:rsidRDefault="00B36667" w:rsidP="00B36667">
      <w:pPr>
        <w:rPr>
          <w:rFonts w:cs="Arial"/>
          <w:b/>
        </w:rPr>
      </w:pPr>
      <w:r w:rsidRPr="00347B6B">
        <w:rPr>
          <w:rFonts w:cs="Arial"/>
          <w:b/>
        </w:rPr>
        <w:t>Fonction :</w:t>
      </w:r>
    </w:p>
    <w:p w:rsidR="00B36667" w:rsidRPr="00347B6B" w:rsidRDefault="00B36667" w:rsidP="00B36667">
      <w:pPr>
        <w:rPr>
          <w:rFonts w:cs="Arial"/>
          <w:b/>
        </w:rPr>
      </w:pPr>
      <w:r w:rsidRPr="00347B6B">
        <w:rPr>
          <w:rFonts w:cs="Arial"/>
          <w:b/>
        </w:rPr>
        <w:t>Institution/Service :</w:t>
      </w:r>
    </w:p>
    <w:p w:rsidR="00451DF7" w:rsidRPr="00C24FB1" w:rsidRDefault="00451DF7" w:rsidP="00451DF7">
      <w:pPr>
        <w:tabs>
          <w:tab w:val="right" w:leader="dot" w:pos="9072"/>
        </w:tabs>
        <w:spacing w:after="0" w:line="259" w:lineRule="auto"/>
        <w:jc w:val="both"/>
        <w:rPr>
          <w:rFonts w:cs="Arial"/>
          <w:b/>
          <w:szCs w:val="19"/>
          <w:u w:val="single"/>
        </w:rPr>
      </w:pPr>
      <w:r w:rsidRPr="00C24FB1">
        <w:rPr>
          <w:rFonts w:cs="Arial"/>
          <w:b/>
          <w:szCs w:val="19"/>
          <w:u w:val="single"/>
        </w:rPr>
        <w:t>Champs d’intervention</w:t>
      </w:r>
      <w:r w:rsidR="002541B0" w:rsidRPr="002541B0">
        <w:rPr>
          <w:rFonts w:cs="Arial"/>
          <w:b/>
          <w:szCs w:val="19"/>
        </w:rPr>
        <w:t xml:space="preserve"> :</w:t>
      </w:r>
    </w:p>
    <w:tbl>
      <w:tblPr>
        <w:tblStyle w:val="Grilledutableau"/>
        <w:tblW w:w="9645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977"/>
        <w:gridCol w:w="3827"/>
      </w:tblGrid>
      <w:tr w:rsidR="00451DF7" w:rsidRPr="00347B6B" w:rsidTr="009510FB">
        <w:tc>
          <w:tcPr>
            <w:tcW w:w="2841" w:type="dxa"/>
            <w:shd w:val="clear" w:color="auto" w:fill="FFFFFF" w:themeFill="background1"/>
            <w:vAlign w:val="center"/>
          </w:tcPr>
          <w:p w:rsidR="00451DF7" w:rsidRPr="00347B6B" w:rsidRDefault="00451DF7" w:rsidP="009510FB">
            <w:pPr>
              <w:widowControl w:val="0"/>
              <w:spacing w:after="120" w:line="259" w:lineRule="auto"/>
              <w:ind w:left="-6" w:hanging="11"/>
              <w:outlineLvl w:val="1"/>
              <w:rPr>
                <w:rFonts w:cs="Arial"/>
                <w:b/>
                <w:i/>
                <w:sz w:val="19"/>
                <w:szCs w:val="19"/>
                <w:u w:val="single"/>
              </w:rPr>
            </w:pPr>
            <w:r w:rsidRPr="00347B6B">
              <w:rPr>
                <w:rFonts w:cs="Arial"/>
                <w:b/>
                <w:i/>
                <w:sz w:val="19"/>
                <w:szCs w:val="19"/>
                <w:u w:val="single"/>
              </w:rPr>
              <w:t>Publics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51DF7" w:rsidRPr="00347B6B" w:rsidRDefault="00451DF7" w:rsidP="009510FB">
            <w:pPr>
              <w:widowControl w:val="0"/>
              <w:spacing w:after="120" w:line="259" w:lineRule="auto"/>
              <w:outlineLvl w:val="1"/>
              <w:rPr>
                <w:rFonts w:cs="Arial"/>
                <w:b/>
                <w:i/>
                <w:sz w:val="19"/>
                <w:szCs w:val="19"/>
                <w:u w:val="single"/>
              </w:rPr>
            </w:pPr>
            <w:r w:rsidRPr="00347B6B">
              <w:rPr>
                <w:rFonts w:cs="Arial"/>
                <w:b/>
                <w:i/>
                <w:sz w:val="19"/>
                <w:szCs w:val="19"/>
                <w:u w:val="single"/>
              </w:rPr>
              <w:t>Types de public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120" w:line="259" w:lineRule="auto"/>
              <w:outlineLvl w:val="1"/>
              <w:rPr>
                <w:rFonts w:cs="Arial"/>
                <w:b/>
                <w:i/>
                <w:sz w:val="19"/>
                <w:szCs w:val="19"/>
                <w:u w:val="single"/>
              </w:rPr>
            </w:pPr>
            <w:r w:rsidRPr="00347B6B">
              <w:rPr>
                <w:rFonts w:cs="Arial"/>
                <w:b/>
                <w:i/>
                <w:sz w:val="19"/>
                <w:szCs w:val="19"/>
                <w:u w:val="single"/>
              </w:rPr>
              <w:t>Types de structures</w:t>
            </w:r>
          </w:p>
        </w:tc>
      </w:tr>
      <w:tr w:rsidR="00451DF7" w:rsidRPr="00347B6B" w:rsidTr="009510FB">
        <w:tc>
          <w:tcPr>
            <w:tcW w:w="2841" w:type="dxa"/>
            <w:vMerge w:val="restart"/>
          </w:tcPr>
          <w:p w:rsidR="00451DF7" w:rsidRPr="00347B6B" w:rsidRDefault="00451DF7" w:rsidP="009510FB">
            <w:pPr>
              <w:widowControl w:val="0"/>
              <w:tabs>
                <w:tab w:val="left" w:pos="1594"/>
              </w:tabs>
              <w:spacing w:after="0" w:line="259" w:lineRule="auto"/>
              <w:ind w:left="-6" w:hanging="11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≤ 15 ans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  <w:p w:rsidR="00451DF7" w:rsidRPr="00347B6B" w:rsidRDefault="00451DF7" w:rsidP="009510FB">
            <w:pPr>
              <w:widowControl w:val="0"/>
              <w:tabs>
                <w:tab w:val="left" w:pos="1594"/>
              </w:tabs>
              <w:spacing w:after="0" w:line="259" w:lineRule="auto"/>
              <w:ind w:left="-6" w:hanging="11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15-25 ans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  <w:p w:rsidR="00451DF7" w:rsidRPr="00347B6B" w:rsidRDefault="00451DF7" w:rsidP="009510FB">
            <w:pPr>
              <w:widowControl w:val="0"/>
              <w:tabs>
                <w:tab w:val="left" w:pos="1594"/>
              </w:tabs>
              <w:spacing w:after="0" w:line="259" w:lineRule="auto"/>
              <w:ind w:left="-6" w:hanging="11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25-65 ans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439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Handicap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Centre hospitalier/clinique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  <w:tr w:rsidR="00451DF7" w:rsidRPr="00347B6B" w:rsidTr="009510FB">
        <w:tc>
          <w:tcPr>
            <w:tcW w:w="2841" w:type="dxa"/>
            <w:vMerge/>
          </w:tcPr>
          <w:p w:rsidR="00451DF7" w:rsidRPr="00347B6B" w:rsidRDefault="00451DF7" w:rsidP="009510FB">
            <w:pPr>
              <w:widowControl w:val="0"/>
              <w:tabs>
                <w:tab w:val="left" w:pos="1594"/>
              </w:tabs>
              <w:spacing w:after="0" w:line="259" w:lineRule="auto"/>
              <w:ind w:left="-6" w:hanging="11"/>
              <w:jc w:val="both"/>
              <w:outlineLvl w:val="1"/>
              <w:rPr>
                <w:rFonts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439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Addiction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Service médico-social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  <w:tr w:rsidR="00451DF7" w:rsidRPr="00347B6B" w:rsidTr="009510FB">
        <w:trPr>
          <w:trHeight w:val="64"/>
        </w:trPr>
        <w:tc>
          <w:tcPr>
            <w:tcW w:w="2841" w:type="dxa"/>
            <w:vMerge/>
          </w:tcPr>
          <w:p w:rsidR="00451DF7" w:rsidRPr="00347B6B" w:rsidRDefault="00451DF7" w:rsidP="009510FB">
            <w:pPr>
              <w:widowControl w:val="0"/>
              <w:tabs>
                <w:tab w:val="left" w:pos="1594"/>
              </w:tabs>
              <w:spacing w:after="0" w:line="259" w:lineRule="auto"/>
              <w:ind w:left="-6" w:hanging="11"/>
              <w:jc w:val="both"/>
              <w:outlineLvl w:val="1"/>
              <w:rPr>
                <w:rFonts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439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Carcéral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Service à la personne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  <w:tr w:rsidR="00451DF7" w:rsidRPr="00347B6B" w:rsidTr="009510FB">
        <w:tc>
          <w:tcPr>
            <w:tcW w:w="2841" w:type="dxa"/>
          </w:tcPr>
          <w:p w:rsidR="00451DF7" w:rsidRPr="00347B6B" w:rsidRDefault="00451DF7" w:rsidP="009510FB">
            <w:pPr>
              <w:widowControl w:val="0"/>
              <w:tabs>
                <w:tab w:val="left" w:pos="1594"/>
              </w:tabs>
              <w:spacing w:after="0" w:line="259" w:lineRule="auto"/>
              <w:ind w:left="-6" w:hanging="11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≥ 65 ans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439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Minorités sexuelles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Lieu ressource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  <w:tr w:rsidR="00451DF7" w:rsidRPr="00347B6B" w:rsidTr="009510FB">
        <w:tc>
          <w:tcPr>
            <w:tcW w:w="2841" w:type="dxa"/>
          </w:tcPr>
          <w:p w:rsidR="00451DF7" w:rsidRPr="00347B6B" w:rsidRDefault="00451DF7" w:rsidP="009510FB">
            <w:pPr>
              <w:widowControl w:val="0"/>
              <w:tabs>
                <w:tab w:val="left" w:pos="1594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439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Précarité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Etablissement d’enseignement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  <w:tr w:rsidR="00451DF7" w:rsidRPr="00347B6B" w:rsidTr="009510FB">
        <w:tc>
          <w:tcPr>
            <w:tcW w:w="2841" w:type="dxa"/>
          </w:tcPr>
          <w:p w:rsidR="00451DF7" w:rsidRPr="00347B6B" w:rsidRDefault="00451DF7" w:rsidP="009510FB">
            <w:pPr>
              <w:widowControl w:val="0"/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439"/>
              </w:tabs>
              <w:spacing w:after="0" w:line="259" w:lineRule="auto"/>
              <w:jc w:val="both"/>
              <w:outlineLvl w:val="1"/>
              <w:rPr>
                <w:rFonts w:cs="Arial"/>
                <w:i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Autre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Etablissement pénitentiaire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  <w:tr w:rsidR="00451DF7" w:rsidRPr="00347B6B" w:rsidTr="009510FB">
        <w:tc>
          <w:tcPr>
            <w:tcW w:w="2841" w:type="dxa"/>
          </w:tcPr>
          <w:p w:rsidR="00451DF7" w:rsidRPr="00347B6B" w:rsidRDefault="00451DF7" w:rsidP="009510FB">
            <w:pPr>
              <w:widowControl w:val="0"/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014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i/>
                <w:sz w:val="19"/>
                <w:szCs w:val="19"/>
              </w:rPr>
              <w:t>Précisez………………………..</w:t>
            </w: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Etablissement d’hébergement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  <w:tr w:rsidR="00451DF7" w:rsidRPr="00347B6B" w:rsidTr="009510FB">
        <w:tc>
          <w:tcPr>
            <w:tcW w:w="2841" w:type="dxa"/>
          </w:tcPr>
          <w:p w:rsidR="00451DF7" w:rsidRPr="00347B6B" w:rsidRDefault="00451DF7" w:rsidP="009510FB">
            <w:pPr>
              <w:widowControl w:val="0"/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51DF7" w:rsidRPr="00347B6B" w:rsidRDefault="00451DF7" w:rsidP="009510FB">
            <w:pPr>
              <w:widowControl w:val="0"/>
              <w:tabs>
                <w:tab w:val="left" w:pos="2014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</w:p>
        </w:tc>
        <w:tc>
          <w:tcPr>
            <w:tcW w:w="3827" w:type="dxa"/>
          </w:tcPr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Entreprise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  <w:p w:rsidR="00451DF7" w:rsidRPr="00347B6B" w:rsidRDefault="00451DF7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Centre d’addictologie</w:t>
            </w:r>
            <w:r w:rsidRPr="00347B6B">
              <w:rPr>
                <w:rFonts w:cs="Arial"/>
                <w:sz w:val="19"/>
                <w:szCs w:val="19"/>
              </w:rPr>
              <w:tab/>
            </w:r>
            <w:r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  <w:p w:rsidR="00451DF7" w:rsidRPr="00347B6B" w:rsidRDefault="00CF3F6A" w:rsidP="009510FB">
            <w:pPr>
              <w:widowControl w:val="0"/>
              <w:tabs>
                <w:tab w:val="left" w:pos="2727"/>
              </w:tabs>
              <w:spacing w:after="0" w:line="259" w:lineRule="auto"/>
              <w:jc w:val="both"/>
              <w:outlineLvl w:val="1"/>
              <w:rPr>
                <w:rFonts w:cs="Arial"/>
                <w:sz w:val="19"/>
                <w:szCs w:val="19"/>
              </w:rPr>
            </w:pPr>
            <w:r w:rsidRPr="00347B6B">
              <w:rPr>
                <w:rFonts w:cs="Arial"/>
                <w:sz w:val="19"/>
                <w:szCs w:val="19"/>
              </w:rPr>
              <w:t>Autres</w:t>
            </w:r>
            <w:r w:rsidR="00451DF7" w:rsidRPr="00347B6B">
              <w:rPr>
                <w:rFonts w:cs="Arial"/>
                <w:sz w:val="19"/>
                <w:szCs w:val="19"/>
              </w:rPr>
              <w:tab/>
            </w:r>
            <w:r w:rsidR="00451DF7" w:rsidRPr="00347B6B">
              <w:rPr>
                <w:rFonts w:cs="Arial"/>
                <w:sz w:val="19"/>
                <w:szCs w:val="19"/>
              </w:rPr>
              <w:sym w:font="Wingdings" w:char="F0A8"/>
            </w:r>
          </w:p>
        </w:tc>
      </w:tr>
    </w:tbl>
    <w:p w:rsidR="00B36667" w:rsidRPr="00C24FB1" w:rsidRDefault="00451DF7" w:rsidP="00B36667">
      <w:pPr>
        <w:rPr>
          <w:rFonts w:cs="Arial"/>
          <w:b/>
          <w:u w:val="single"/>
        </w:rPr>
      </w:pPr>
      <w:r w:rsidRPr="00C24FB1">
        <w:rPr>
          <w:rFonts w:cs="Arial"/>
          <w:b/>
          <w:u w:val="single"/>
        </w:rPr>
        <w:t>Pour vous joindre</w:t>
      </w:r>
      <w:r w:rsidRPr="002541B0">
        <w:rPr>
          <w:rFonts w:cs="Arial"/>
          <w:b/>
        </w:rPr>
        <w:t> :</w:t>
      </w:r>
    </w:p>
    <w:p w:rsidR="00B36667" w:rsidRDefault="00B36667" w:rsidP="00451DF7">
      <w:pPr>
        <w:pStyle w:val="Paragraphedeliste"/>
        <w:numPr>
          <w:ilvl w:val="0"/>
          <w:numId w:val="1"/>
        </w:numPr>
        <w:rPr>
          <w:rFonts w:cs="Arial"/>
          <w:b/>
        </w:rPr>
      </w:pPr>
      <w:r w:rsidRPr="00347B6B">
        <w:rPr>
          <w:rFonts w:cs="Arial"/>
          <w:b/>
        </w:rPr>
        <w:t>Coordonnées tél :</w:t>
      </w:r>
    </w:p>
    <w:p w:rsidR="00B36667" w:rsidRPr="001C7542" w:rsidRDefault="00B36667" w:rsidP="001C7542">
      <w:pPr>
        <w:pStyle w:val="Paragraphedeliste"/>
        <w:numPr>
          <w:ilvl w:val="0"/>
          <w:numId w:val="1"/>
        </w:numPr>
        <w:rPr>
          <w:rFonts w:cs="Arial"/>
          <w:b/>
        </w:rPr>
      </w:pPr>
      <w:r w:rsidRPr="00347B6B">
        <w:rPr>
          <w:rFonts w:cs="Arial"/>
          <w:b/>
        </w:rPr>
        <w:t>Adresse e-mail individuelle</w:t>
      </w:r>
      <w:r w:rsidR="00C57DC0">
        <w:rPr>
          <w:rFonts w:cs="Arial"/>
          <w:b/>
        </w:rPr>
        <w:t xml:space="preserve"> </w:t>
      </w:r>
      <w:r w:rsidRPr="00347B6B">
        <w:rPr>
          <w:rFonts w:cs="Arial"/>
          <w:b/>
        </w:rPr>
        <w:t>:</w:t>
      </w:r>
    </w:p>
    <w:sectPr w:rsidR="00B36667" w:rsidRPr="001C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4A32"/>
    <w:multiLevelType w:val="hybridMultilevel"/>
    <w:tmpl w:val="596028DC"/>
    <w:lvl w:ilvl="0" w:tplc="2D7A1C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67"/>
    <w:rsid w:val="00097BF8"/>
    <w:rsid w:val="000B0085"/>
    <w:rsid w:val="00125B7F"/>
    <w:rsid w:val="001C7542"/>
    <w:rsid w:val="002541B0"/>
    <w:rsid w:val="0029780E"/>
    <w:rsid w:val="00346006"/>
    <w:rsid w:val="00347B6B"/>
    <w:rsid w:val="00451DF7"/>
    <w:rsid w:val="004E2E8E"/>
    <w:rsid w:val="007F65A2"/>
    <w:rsid w:val="00AB26CE"/>
    <w:rsid w:val="00AF74ED"/>
    <w:rsid w:val="00B36667"/>
    <w:rsid w:val="00B37468"/>
    <w:rsid w:val="00BE44D9"/>
    <w:rsid w:val="00C24FB1"/>
    <w:rsid w:val="00C531BF"/>
    <w:rsid w:val="00C57DC0"/>
    <w:rsid w:val="00C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67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6667"/>
    <w:pP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6667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table" w:styleId="Grilledutableau">
    <w:name w:val="Table Grid"/>
    <w:basedOn w:val="TableauNormal"/>
    <w:uiPriority w:val="39"/>
    <w:rsid w:val="00451DF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1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600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1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1B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67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6667"/>
    <w:pP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6667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table" w:styleId="Grilledutableau">
    <w:name w:val="Table Grid"/>
    <w:basedOn w:val="TableauNormal"/>
    <w:uiPriority w:val="39"/>
    <w:rsid w:val="00451DF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1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600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1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1B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omayma.rouine@arh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ARHM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CHANTEPY-TOUIL Celine</dc:creator>
  <cp:keywords/>
  <dc:description/>
  <cp:lastModifiedBy>aurvaiss</cp:lastModifiedBy>
  <cp:revision>7</cp:revision>
  <cp:lastPrinted>2019-04-09T15:10:00Z</cp:lastPrinted>
  <dcterms:created xsi:type="dcterms:W3CDTF">2019-04-08T07:20:00Z</dcterms:created>
  <dcterms:modified xsi:type="dcterms:W3CDTF">2019-04-09T15:10:00Z</dcterms:modified>
</cp:coreProperties>
</file>