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9CA" w:rsidRPr="00A50B0D" w:rsidRDefault="001B0541" w:rsidP="00A50B0D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/>
          <w:sz w:val="21"/>
          <w:szCs w:val="21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-13202</wp:posOffset>
                </wp:positionV>
                <wp:extent cx="1543050" cy="401822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1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41" w:rsidRPr="001B0541" w:rsidRDefault="001B0541" w:rsidP="001B05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0541">
                              <w:rPr>
                                <w:color w:val="FFFFFF" w:themeColor="background1"/>
                              </w:rP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0.85pt;margin-top:-1.05pt;width:121.5pt;height:3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" fillcolor="#e54334 [3204]" strokecolor="#7b1810 [1604]" strokeweight="2pt">
                <v:textbox>
                  <w:txbxContent>
                    <w:p w:rsidR="001B0541" w:rsidRPr="001B0541" w:rsidRDefault="001B0541" w:rsidP="001B05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B0541">
                        <w:rPr>
                          <w:color w:val="FFFFFF" w:themeColor="background1"/>
                        </w:rPr>
                        <w:t>Annexe 3</w:t>
                      </w:r>
                    </w:p>
                  </w:txbxContent>
                </v:textbox>
              </v:rect>
            </w:pict>
          </mc:Fallback>
        </mc:AlternateContent>
      </w:r>
      <w:r w:rsidR="00B7122F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A0A35" wp14:editId="4BF6812C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10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  <w:r w:rsidR="006E0D82">
        <w:rPr>
          <w:rFonts w:ascii="Arial" w:hAnsi="Arial" w:cs="Arial"/>
        </w:rPr>
        <w:tab/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</w:t>
      </w:r>
    </w:p>
    <w:p w:rsidR="00DF1394" w:rsidRDefault="00AE1536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Repérage et prise en charge des enfants maltraités</w:t>
      </w:r>
    </w:p>
    <w:p w:rsidR="00DF1394" w:rsidRP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F1394">
        <w:rPr>
          <w:rFonts w:asciiTheme="minorHAnsi" w:hAnsiTheme="minorHAnsi" w:cs="Arial"/>
          <w:b/>
          <w:sz w:val="21"/>
          <w:szCs w:val="21"/>
        </w:rPr>
        <w:t>–</w:t>
      </w:r>
    </w:p>
    <w:p w:rsidR="00DF1394" w:rsidRDefault="00AE1536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PRESENTATION DU PROJET</w:t>
      </w:r>
    </w:p>
    <w:p w:rsid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AE1536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RESUME DU PROJET</w:t>
      </w: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92E85" w:rsidTr="00192E85">
        <w:tc>
          <w:tcPr>
            <w:tcW w:w="9637" w:type="dxa"/>
          </w:tcPr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:rsidR="00DF1394" w:rsidRDefault="00DF1394" w:rsidP="00DF1394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PRESENTATION DU PORTEUR DU PROJET</w:t>
      </w:r>
      <w:r w:rsidR="001175E5">
        <w:rPr>
          <w:rFonts w:asciiTheme="minorHAnsi" w:hAnsiTheme="minorHAnsi" w:cs="Arial"/>
          <w:b/>
          <w:sz w:val="21"/>
          <w:szCs w:val="21"/>
        </w:rPr>
        <w:t xml:space="preserve"> ET DE SES PARTENAIRES</w:t>
      </w:r>
    </w:p>
    <w:p w:rsidR="00DF1394" w:rsidRDefault="00DF1394" w:rsidP="00DF1394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DF1394" w:rsidP="00DF1394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Etablissement</w:t>
      </w:r>
    </w:p>
    <w:p w:rsidR="002B16BE" w:rsidRDefault="002B16BE" w:rsidP="002B16BE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6"/>
        <w:gridCol w:w="4819"/>
      </w:tblGrid>
      <w:tr w:rsidR="00A246CD" w:rsidTr="002B16BE">
        <w:tc>
          <w:tcPr>
            <w:tcW w:w="4426" w:type="dxa"/>
          </w:tcPr>
          <w:p w:rsidR="00A246CD" w:rsidRDefault="00A246CD" w:rsidP="00A246C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246CD" w:rsidRDefault="00A246CD" w:rsidP="00A246C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Nom de l'établissement porteur du projet  </w:t>
            </w:r>
          </w:p>
          <w:p w:rsidR="00A246CD" w:rsidRDefault="00A246CD" w:rsidP="00A246C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246CD" w:rsidRDefault="00A246CD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B338B" w:rsidTr="002B16BE">
        <w:tc>
          <w:tcPr>
            <w:tcW w:w="4426" w:type="dxa"/>
          </w:tcPr>
          <w:p w:rsidR="004B338B" w:rsidRDefault="004B338B" w:rsidP="00A246C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4B338B" w:rsidRDefault="004B338B" w:rsidP="00FD0D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Nom de l'établissement support du GHT porteur du projet (si projet </w:t>
            </w:r>
            <w:r w:rsidR="00FD0DBC">
              <w:rPr>
                <w:rFonts w:asciiTheme="minorHAnsi" w:hAnsiTheme="minorHAnsi" w:cs="Arial"/>
                <w:b/>
                <w:sz w:val="21"/>
                <w:szCs w:val="21"/>
              </w:rPr>
              <w:t>structuré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dans le cadre du GHT) </w:t>
            </w:r>
          </w:p>
        </w:tc>
        <w:tc>
          <w:tcPr>
            <w:tcW w:w="4819" w:type="dxa"/>
          </w:tcPr>
          <w:p w:rsidR="004B338B" w:rsidRDefault="004B33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E1536" w:rsidRDefault="00AE153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Nom et coordonnées de la personne responsable du dossier </w:t>
            </w:r>
          </w:p>
          <w:p w:rsidR="00AE1536" w:rsidRDefault="0042410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Au niveau du (des) CH</w:t>
            </w:r>
          </w:p>
          <w:p w:rsidR="002B16BE" w:rsidRDefault="002B16BE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AE1536">
              <w:rPr>
                <w:rFonts w:asciiTheme="minorHAnsi" w:hAnsiTheme="minorHAnsi" w:cs="Arial"/>
                <w:b/>
                <w:sz w:val="21"/>
                <w:szCs w:val="21"/>
              </w:rPr>
              <w:t>Au niveau du GHT</w:t>
            </w:r>
          </w:p>
          <w:p w:rsidR="00FD0DBC" w:rsidRDefault="00FD0DBC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D0DBC" w:rsidRDefault="00FD0DBC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D0DBC" w:rsidRDefault="00FD0DBC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B820C9" w:rsidP="00B820C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Description des modalités de pilotage du projet</w:t>
            </w:r>
          </w:p>
          <w:p w:rsidR="00140AAA" w:rsidRDefault="00140AAA" w:rsidP="00B820C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40AAA" w:rsidRDefault="00140AAA" w:rsidP="00B820C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42410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Noms et coordonnées du ou des médecins référents enfants maltraités </w:t>
            </w:r>
          </w:p>
          <w:p w:rsidR="00140AAA" w:rsidRDefault="00140AAA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40AAA" w:rsidRDefault="00140AAA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42410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Services associés au projet</w:t>
            </w:r>
            <w:r w:rsidR="00A8418C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1B2690" w:rsidRPr="001B2690" w:rsidRDefault="001B2690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424105" w:rsidRPr="00424105" w:rsidRDefault="00424105" w:rsidP="00424105">
      <w:pPr>
        <w:spacing w:line="264" w:lineRule="auto"/>
        <w:ind w:left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424105" w:rsidRPr="00424105" w:rsidRDefault="00424105" w:rsidP="00424105">
      <w:pPr>
        <w:spacing w:line="264" w:lineRule="auto"/>
        <w:ind w:left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23549B" w:rsidP="00DF1394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Partenaires au projet : nom et </w:t>
      </w:r>
      <w:r w:rsidR="003F4D86">
        <w:rPr>
          <w:rFonts w:asciiTheme="minorHAnsi" w:hAnsiTheme="minorHAnsi" w:cs="Arial"/>
          <w:b/>
          <w:sz w:val="21"/>
          <w:szCs w:val="21"/>
        </w:rPr>
        <w:t>fonctions/ liens</w:t>
      </w:r>
      <w:r>
        <w:rPr>
          <w:rFonts w:asciiTheme="minorHAnsi" w:hAnsiTheme="minorHAnsi" w:cs="Arial"/>
          <w:b/>
          <w:sz w:val="21"/>
          <w:szCs w:val="21"/>
        </w:rPr>
        <w:t xml:space="preserve"> dans le cadre du projet</w:t>
      </w:r>
    </w:p>
    <w:p w:rsidR="00BA729C" w:rsidRDefault="00BA729C" w:rsidP="00BA729C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A950E6" w:rsidRPr="00A950E6" w:rsidRDefault="00A950E6" w:rsidP="00BA729C">
      <w:pPr>
        <w:pStyle w:val="Paragraphedeliste"/>
        <w:spacing w:line="264" w:lineRule="auto"/>
        <w:jc w:val="both"/>
        <w:rPr>
          <w:rFonts w:asciiTheme="minorHAnsi" w:hAnsiTheme="minorHAnsi" w:cs="Arial"/>
          <w:b/>
          <w:i/>
          <w:sz w:val="21"/>
          <w:szCs w:val="21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6"/>
        <w:gridCol w:w="4819"/>
      </w:tblGrid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23549B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Partenaire</w:t>
            </w:r>
            <w:r w:rsidR="000903E2">
              <w:rPr>
                <w:rFonts w:asciiTheme="minorHAnsi" w:hAnsiTheme="minorHAnsi" w:cs="Arial"/>
                <w:b/>
                <w:sz w:val="21"/>
                <w:szCs w:val="21"/>
              </w:rPr>
              <w:t xml:space="preserve"> 1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3F4D8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Partenaire</w:t>
            </w:r>
            <w:r w:rsidR="000903E2">
              <w:rPr>
                <w:rFonts w:asciiTheme="minorHAnsi" w:hAnsiTheme="minorHAnsi" w:cs="Arial"/>
                <w:b/>
                <w:sz w:val="21"/>
                <w:szCs w:val="21"/>
              </w:rPr>
              <w:t xml:space="preserve"> 2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3F4D8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Partenaire</w:t>
            </w:r>
            <w:r w:rsidR="000903E2">
              <w:rPr>
                <w:rFonts w:asciiTheme="minorHAnsi" w:hAnsiTheme="minorHAnsi" w:cs="Arial"/>
                <w:b/>
                <w:sz w:val="21"/>
                <w:szCs w:val="21"/>
              </w:rPr>
              <w:t xml:space="preserve"> 3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BA729C" w:rsidRDefault="00484C2B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……</w:t>
            </w: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A950E6" w:rsidRDefault="00A950E6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A8418C" w:rsidRDefault="00A8418C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E53EA1" w:rsidRDefault="00E53EA1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1B2690" w:rsidRPr="001B2690" w:rsidRDefault="006650E4" w:rsidP="001B2690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PRESENTATION DE L'ACTION</w:t>
      </w:r>
      <w:r w:rsidR="001B2690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1B2690" w:rsidRDefault="001B2690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Actions </w:t>
      </w:r>
      <w:r w:rsidR="006650E4">
        <w:rPr>
          <w:rFonts w:asciiTheme="minorHAnsi" w:hAnsiTheme="minorHAnsi" w:cs="Arial"/>
          <w:b/>
          <w:sz w:val="21"/>
          <w:szCs w:val="21"/>
        </w:rPr>
        <w:t xml:space="preserve">proposées </w:t>
      </w:r>
      <w:r w:rsidR="00140AAA">
        <w:rPr>
          <w:rFonts w:asciiTheme="minorHAnsi" w:hAnsiTheme="minorHAnsi" w:cs="Arial"/>
          <w:b/>
          <w:sz w:val="21"/>
          <w:szCs w:val="21"/>
        </w:rPr>
        <w:t>(reprendre le même format pour actions 1, 2, 3 etc…)</w:t>
      </w:r>
    </w:p>
    <w:p w:rsidR="003100B5" w:rsidRDefault="003100B5" w:rsidP="003100B5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9811B2" w:rsidRPr="009811B2" w:rsidRDefault="004814E9" w:rsidP="004814E9">
      <w:pPr>
        <w:pStyle w:val="Paragraphedeliste"/>
        <w:spacing w:line="264" w:lineRule="auto"/>
        <w:ind w:left="708"/>
        <w:jc w:val="both"/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b/>
          <w:i/>
          <w:sz w:val="21"/>
          <w:szCs w:val="21"/>
        </w:rPr>
        <w:t>Action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134"/>
      </w:tblGrid>
      <w:tr w:rsidR="003100B5" w:rsidTr="006B7216">
        <w:tc>
          <w:tcPr>
            <w:tcW w:w="4503" w:type="dxa"/>
          </w:tcPr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6650E4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Eléments de diagnostic</w:t>
            </w:r>
          </w:p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6B7216" w:rsidRDefault="006B7216" w:rsidP="006B721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9811B2" w:rsidRDefault="00A10FF3" w:rsidP="00A50B0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Descriptif de</w:t>
            </w:r>
            <w:r w:rsidR="006650E4">
              <w:rPr>
                <w:rFonts w:asciiTheme="minorHAnsi" w:hAnsiTheme="minorHAnsi" w:cs="Arial"/>
                <w:b/>
                <w:sz w:val="21"/>
                <w:szCs w:val="21"/>
              </w:rPr>
              <w:t xml:space="preserve">s </w:t>
            </w:r>
            <w:r w:rsidR="008F2B8B">
              <w:rPr>
                <w:rFonts w:asciiTheme="minorHAnsi" w:hAnsiTheme="minorHAnsi" w:cs="Arial"/>
                <w:b/>
                <w:sz w:val="21"/>
                <w:szCs w:val="21"/>
              </w:rPr>
              <w:t>action</w:t>
            </w:r>
            <w:r w:rsidR="006650E4">
              <w:rPr>
                <w:rFonts w:asciiTheme="minorHAnsi" w:hAnsiTheme="minorHAnsi" w:cs="Arial"/>
                <w:b/>
                <w:sz w:val="21"/>
                <w:szCs w:val="21"/>
              </w:rPr>
              <w:t>s déjà réalisées</w:t>
            </w:r>
            <w:r w:rsidR="008F2B8B">
              <w:rPr>
                <w:rFonts w:asciiTheme="minorHAnsi" w:hAnsiTheme="minorHAnsi" w:cs="Arial"/>
                <w:b/>
                <w:sz w:val="21"/>
                <w:szCs w:val="21"/>
              </w:rPr>
              <w:t xml:space="preserve"> (</w:t>
            </w:r>
            <w:r w:rsidR="006650E4">
              <w:rPr>
                <w:rFonts w:asciiTheme="minorHAnsi" w:hAnsiTheme="minorHAnsi" w:cs="Arial"/>
                <w:b/>
                <w:sz w:val="21"/>
                <w:szCs w:val="21"/>
              </w:rPr>
              <w:t>grandes lignes) dans une logique de parcours</w:t>
            </w:r>
          </w:p>
          <w:p w:rsidR="00D41088" w:rsidRDefault="00D41088" w:rsidP="00A50B0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D41088" w:rsidRDefault="00D41088" w:rsidP="00A50B0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9811B2" w:rsidRDefault="009811B2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6650E4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Objectif de l'action et résultats attendus</w:t>
            </w:r>
          </w:p>
          <w:p w:rsidR="00416AA7" w:rsidRDefault="00416AA7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40AAA" w:rsidRDefault="00140AAA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E2046" w:rsidRDefault="008E2046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E2046" w:rsidRDefault="008E2046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40AAA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Contenu </w:t>
            </w:r>
            <w:r w:rsidR="006650E4">
              <w:rPr>
                <w:rFonts w:asciiTheme="minorHAnsi" w:hAnsiTheme="minorHAnsi" w:cs="Arial"/>
                <w:b/>
                <w:sz w:val="21"/>
                <w:szCs w:val="21"/>
              </w:rPr>
              <w:t xml:space="preserve">et déroulé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de l'action </w:t>
            </w:r>
            <w:r w:rsidR="006650E4">
              <w:rPr>
                <w:rFonts w:asciiTheme="minorHAnsi" w:hAnsiTheme="minorHAnsi" w:cs="Arial"/>
                <w:b/>
                <w:sz w:val="21"/>
                <w:szCs w:val="21"/>
              </w:rPr>
              <w:t xml:space="preserve">: étapes, </w:t>
            </w:r>
            <w:r w:rsidR="008E2046">
              <w:rPr>
                <w:rFonts w:asciiTheme="minorHAnsi" w:hAnsiTheme="minorHAnsi" w:cs="Arial"/>
                <w:b/>
                <w:sz w:val="21"/>
                <w:szCs w:val="21"/>
              </w:rPr>
              <w:t xml:space="preserve">calendrier de déploiement de l'action </w:t>
            </w:r>
          </w:p>
          <w:p w:rsidR="00140AAA" w:rsidRDefault="00140AAA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6650E4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Publics visés et modalités envisagées pour organiser le recueil et l'analyse des informations sur les publics effectivement touchés par l'action</w:t>
            </w: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E2046" w:rsidRDefault="008E204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Description de l'organisation inter établissements</w:t>
            </w:r>
          </w:p>
          <w:p w:rsidR="008F2B8B" w:rsidRDefault="008F2B8B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B7216" w:rsidTr="006B7216">
        <w:tc>
          <w:tcPr>
            <w:tcW w:w="4503" w:type="dxa"/>
          </w:tcPr>
          <w:p w:rsidR="00026E45" w:rsidRDefault="00026E45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B7216" w:rsidRDefault="006B721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</w:t>
            </w:r>
            <w:r w:rsidR="008E2046">
              <w:rPr>
                <w:rFonts w:asciiTheme="minorHAnsi" w:hAnsiTheme="minorHAnsi" w:cs="Arial"/>
                <w:b/>
                <w:sz w:val="21"/>
                <w:szCs w:val="21"/>
              </w:rPr>
              <w:t>rofils et postes dédiés à l'action en ETP</w:t>
            </w:r>
          </w:p>
          <w:p w:rsidR="00D41088" w:rsidRDefault="00D41088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E2046" w:rsidRDefault="008E204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B7216" w:rsidRDefault="006B7216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8E2046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Présentation du référent / personnes ressources au sein de chaque établissement et ses missions (ex</w:t>
            </w:r>
            <w:r w:rsidR="006B7216">
              <w:rPr>
                <w:rFonts w:asciiTheme="minorHAnsi" w:hAnsiTheme="minorHAnsi" w:cs="Arial"/>
                <w:b/>
                <w:sz w:val="21"/>
                <w:szCs w:val="21"/>
              </w:rPr>
              <w:t>pliquer)</w:t>
            </w: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8E2046" w:rsidRDefault="008E204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E2046" w:rsidRDefault="008E204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Leviers mobilisés en interne et en externe pour atteindre les objectifs de l'action</w:t>
            </w:r>
          </w:p>
          <w:p w:rsidR="00656BBE" w:rsidRDefault="00656BBE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56BBE" w:rsidRDefault="00656BBE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C6FA6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D40472" w:rsidRDefault="00D40472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Objectifs de suivi de l'action et indicateurs de suivi (processus)</w:t>
            </w:r>
          </w:p>
          <w:p w:rsidR="00D40472" w:rsidRDefault="00D40472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D40472" w:rsidRDefault="00D40472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B7216" w:rsidRDefault="006B7216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AC6FA6" w:rsidRDefault="00AC6FA6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656BBE" w:rsidRDefault="00656BBE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D40472" w:rsidRDefault="00D40472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Objectifs d'évaluation de l'action et indicateurs d'évaluation (résultats)</w:t>
            </w:r>
          </w:p>
          <w:p w:rsidR="00656BBE" w:rsidRDefault="00656BBE" w:rsidP="008E204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1E7213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Budget </w:t>
            </w:r>
            <w:r w:rsidR="00D40472">
              <w:rPr>
                <w:rFonts w:asciiTheme="minorHAnsi" w:hAnsiTheme="minorHAnsi" w:cs="Arial"/>
                <w:b/>
                <w:sz w:val="21"/>
                <w:szCs w:val="21"/>
              </w:rPr>
              <w:t xml:space="preserve">total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de l'action</w:t>
            </w:r>
          </w:p>
          <w:p w:rsidR="001E7213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Si cofinancement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de l'action, nom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et montant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u(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es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partenaire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s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026E45" w:rsidTr="006B7216">
        <w:tc>
          <w:tcPr>
            <w:tcW w:w="4503" w:type="dxa"/>
          </w:tcPr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Budget sollicité auprès de l'ARS</w:t>
            </w:r>
          </w:p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026E45" w:rsidRDefault="00026E4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100B5" w:rsidRDefault="003100B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423826" w:rsidRDefault="00423826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F62751" w:rsidP="003100B5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CRITERES D'APPRECIATION ET DE SELECTION DES PROJETS</w:t>
      </w:r>
    </w:p>
    <w:p w:rsidR="003100B5" w:rsidRP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62751" w:rsidTr="00F62751">
        <w:tc>
          <w:tcPr>
            <w:tcW w:w="8613" w:type="dxa"/>
          </w:tcPr>
          <w:p w:rsidR="00F62751" w:rsidRDefault="00F62751" w:rsidP="00F62751">
            <w:pPr>
              <w:spacing w:line="264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62751" w:rsidRDefault="00F62751" w:rsidP="00F62751">
            <w:pPr>
              <w:spacing w:line="264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Compréhension et prise en compte des enjeux par l'établissement</w:t>
            </w:r>
            <w:r w:rsidR="00FC0623">
              <w:rPr>
                <w:rFonts w:asciiTheme="minorHAnsi" w:hAnsiTheme="minorHAnsi" w:cs="Arial"/>
                <w:b/>
                <w:sz w:val="21"/>
                <w:szCs w:val="21"/>
              </w:rPr>
              <w:t xml:space="preserve"> (s)</w:t>
            </w:r>
          </w:p>
          <w:p w:rsidR="00F62751" w:rsidRDefault="00F62751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62751" w:rsidRDefault="00F62751" w:rsidP="00F62751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Actions concrètes pour améliorer le parcours de l'enfant maltraité à l'hôpital </w:t>
            </w:r>
            <w:proofErr w:type="gramStart"/>
            <w:r>
              <w:rPr>
                <w:rFonts w:asciiTheme="minorHAnsi" w:hAnsiTheme="minorHAnsi" w:cs="Arial"/>
                <w:b/>
                <w:sz w:val="21"/>
                <w:szCs w:val="21"/>
              </w:rPr>
              <w:t>( du</w:t>
            </w:r>
            <w:proofErr w:type="gramEnd"/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repérage à la prise en charge)</w:t>
            </w:r>
          </w:p>
          <w:p w:rsidR="00F62751" w:rsidRDefault="00F62751" w:rsidP="00F62751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Description des modalités de prise en charge pluridisciplinaire </w:t>
            </w: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Couverture territoriale et établissements de santé associés</w:t>
            </w: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Partenariats/ description précise des liens avec les acteurs</w:t>
            </w: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C0623" w:rsidRDefault="00FE256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Association au projet </w:t>
            </w:r>
            <w:bookmarkStart w:id="0" w:name="_GoBack"/>
            <w:bookmarkEnd w:id="0"/>
            <w:r w:rsidR="00FC0623">
              <w:rPr>
                <w:rFonts w:asciiTheme="minorHAnsi" w:hAnsiTheme="minorHAnsi" w:cs="Arial"/>
                <w:b/>
                <w:sz w:val="21"/>
                <w:szCs w:val="21"/>
              </w:rPr>
              <w:t>des acteurs de santé de ville</w:t>
            </w:r>
          </w:p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Equipe dédiée/ équipe projet</w:t>
            </w: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Pilotage de l'action</w:t>
            </w: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Suivi et évaluation</w:t>
            </w: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F62751" w:rsidTr="00F62751">
        <w:tc>
          <w:tcPr>
            <w:tcW w:w="8613" w:type="dxa"/>
          </w:tcPr>
          <w:p w:rsidR="00F62751" w:rsidRDefault="00F62751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Cohérence financière du projet</w:t>
            </w:r>
          </w:p>
          <w:p w:rsidR="00FC0623" w:rsidRDefault="00FC0623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Pr="00A50B0D" w:rsidRDefault="003100B5" w:rsidP="00A50B0D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sectPr w:rsidR="003100B5" w:rsidRPr="00A50B0D" w:rsidSect="00FE4FE1">
      <w:footerReference w:type="default" r:id="rId11"/>
      <w:pgSz w:w="11906" w:h="16838"/>
      <w:pgMar w:top="993" w:right="991" w:bottom="1276" w:left="1418" w:header="284" w:footer="1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2B" w:rsidRDefault="001A442B">
      <w:r>
        <w:separator/>
      </w:r>
    </w:p>
  </w:endnote>
  <w:endnote w:type="continuationSeparator" w:id="0">
    <w:p w:rsidR="001A442B" w:rsidRDefault="001A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99030"/>
      <w:docPartObj>
        <w:docPartGallery w:val="Page Numbers (Bottom of Page)"/>
        <w:docPartUnique/>
      </w:docPartObj>
    </w:sdtPr>
    <w:sdtEndPr/>
    <w:sdtContent>
      <w:p w:rsidR="00026E45" w:rsidRDefault="00026E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66">
          <w:rPr>
            <w:noProof/>
          </w:rPr>
          <w:t>4</w:t>
        </w:r>
        <w:r>
          <w:fldChar w:fldCharType="end"/>
        </w:r>
      </w:p>
    </w:sdtContent>
  </w:sdt>
  <w:p w:rsidR="00026E45" w:rsidRPr="00920EA0" w:rsidRDefault="00026E45">
    <w:pPr>
      <w:pStyle w:val="Pieddepage"/>
      <w:rPr>
        <w:rFonts w:ascii="Arial" w:hAnsi="Arial" w:cs="Arial"/>
        <w:color w:val="3C469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2B" w:rsidRDefault="001A442B">
      <w:r>
        <w:separator/>
      </w:r>
    </w:p>
  </w:footnote>
  <w:footnote w:type="continuationSeparator" w:id="0">
    <w:p w:rsidR="001A442B" w:rsidRDefault="001A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8D5"/>
    <w:multiLevelType w:val="hybridMultilevel"/>
    <w:tmpl w:val="62641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BDF"/>
    <w:multiLevelType w:val="hybridMultilevel"/>
    <w:tmpl w:val="1730D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26E45"/>
    <w:rsid w:val="000600AB"/>
    <w:rsid w:val="000770BF"/>
    <w:rsid w:val="0008773E"/>
    <w:rsid w:val="000903E2"/>
    <w:rsid w:val="000A4033"/>
    <w:rsid w:val="000B503A"/>
    <w:rsid w:val="000D00EF"/>
    <w:rsid w:val="000E0D02"/>
    <w:rsid w:val="000F4542"/>
    <w:rsid w:val="000F4D3C"/>
    <w:rsid w:val="0010482F"/>
    <w:rsid w:val="00113E1D"/>
    <w:rsid w:val="001175E5"/>
    <w:rsid w:val="00127FDF"/>
    <w:rsid w:val="00140AAA"/>
    <w:rsid w:val="001525C6"/>
    <w:rsid w:val="00160779"/>
    <w:rsid w:val="00165CEB"/>
    <w:rsid w:val="00180C59"/>
    <w:rsid w:val="00192E85"/>
    <w:rsid w:val="001A442B"/>
    <w:rsid w:val="001A71BF"/>
    <w:rsid w:val="001B0541"/>
    <w:rsid w:val="001B1EEA"/>
    <w:rsid w:val="001B2690"/>
    <w:rsid w:val="001B509E"/>
    <w:rsid w:val="001C4DC8"/>
    <w:rsid w:val="001D44B7"/>
    <w:rsid w:val="001E5296"/>
    <w:rsid w:val="001E67E0"/>
    <w:rsid w:val="001E7213"/>
    <w:rsid w:val="001F14A9"/>
    <w:rsid w:val="00203828"/>
    <w:rsid w:val="0021513B"/>
    <w:rsid w:val="00216ECB"/>
    <w:rsid w:val="00234980"/>
    <w:rsid w:val="0023549B"/>
    <w:rsid w:val="00242A33"/>
    <w:rsid w:val="0026146A"/>
    <w:rsid w:val="00261CE0"/>
    <w:rsid w:val="00277D09"/>
    <w:rsid w:val="00296DE7"/>
    <w:rsid w:val="002B0041"/>
    <w:rsid w:val="002B16BE"/>
    <w:rsid w:val="002B6745"/>
    <w:rsid w:val="002C4AF4"/>
    <w:rsid w:val="002E2169"/>
    <w:rsid w:val="00302627"/>
    <w:rsid w:val="003100B5"/>
    <w:rsid w:val="00344A74"/>
    <w:rsid w:val="00352B5D"/>
    <w:rsid w:val="003861B1"/>
    <w:rsid w:val="003931B5"/>
    <w:rsid w:val="003B0465"/>
    <w:rsid w:val="003B1E80"/>
    <w:rsid w:val="003B31EF"/>
    <w:rsid w:val="003F1184"/>
    <w:rsid w:val="003F4D86"/>
    <w:rsid w:val="00416AA7"/>
    <w:rsid w:val="00423826"/>
    <w:rsid w:val="00424105"/>
    <w:rsid w:val="00447561"/>
    <w:rsid w:val="0045502A"/>
    <w:rsid w:val="00467033"/>
    <w:rsid w:val="00477010"/>
    <w:rsid w:val="00477EFB"/>
    <w:rsid w:val="004814E9"/>
    <w:rsid w:val="00484C2B"/>
    <w:rsid w:val="004939F5"/>
    <w:rsid w:val="00493BF6"/>
    <w:rsid w:val="004B338B"/>
    <w:rsid w:val="004D7127"/>
    <w:rsid w:val="004E00C4"/>
    <w:rsid w:val="004E4F5B"/>
    <w:rsid w:val="00503811"/>
    <w:rsid w:val="00516758"/>
    <w:rsid w:val="0052111C"/>
    <w:rsid w:val="00527BBD"/>
    <w:rsid w:val="00534444"/>
    <w:rsid w:val="00571632"/>
    <w:rsid w:val="00580F16"/>
    <w:rsid w:val="00593DFD"/>
    <w:rsid w:val="005B4B51"/>
    <w:rsid w:val="005C3D10"/>
    <w:rsid w:val="005C7DFD"/>
    <w:rsid w:val="005F5A72"/>
    <w:rsid w:val="0060495E"/>
    <w:rsid w:val="00612852"/>
    <w:rsid w:val="00615656"/>
    <w:rsid w:val="00626D38"/>
    <w:rsid w:val="00636257"/>
    <w:rsid w:val="00646D82"/>
    <w:rsid w:val="006567E6"/>
    <w:rsid w:val="00656BBE"/>
    <w:rsid w:val="006650E4"/>
    <w:rsid w:val="00695D3C"/>
    <w:rsid w:val="006A5AA9"/>
    <w:rsid w:val="006A66FF"/>
    <w:rsid w:val="006B2796"/>
    <w:rsid w:val="006B7216"/>
    <w:rsid w:val="006C110E"/>
    <w:rsid w:val="006D0550"/>
    <w:rsid w:val="006D3792"/>
    <w:rsid w:val="006E0D82"/>
    <w:rsid w:val="006E2507"/>
    <w:rsid w:val="006F574D"/>
    <w:rsid w:val="007122FF"/>
    <w:rsid w:val="00715CC2"/>
    <w:rsid w:val="00715F15"/>
    <w:rsid w:val="00723F9B"/>
    <w:rsid w:val="007266D8"/>
    <w:rsid w:val="00727323"/>
    <w:rsid w:val="00745B79"/>
    <w:rsid w:val="00754E4C"/>
    <w:rsid w:val="007D389A"/>
    <w:rsid w:val="00816C82"/>
    <w:rsid w:val="008243A6"/>
    <w:rsid w:val="00833C14"/>
    <w:rsid w:val="008609A6"/>
    <w:rsid w:val="0087717C"/>
    <w:rsid w:val="0087798A"/>
    <w:rsid w:val="00887EF6"/>
    <w:rsid w:val="00895E88"/>
    <w:rsid w:val="008C2A48"/>
    <w:rsid w:val="008C75A3"/>
    <w:rsid w:val="008C7A36"/>
    <w:rsid w:val="008D1C00"/>
    <w:rsid w:val="008D2922"/>
    <w:rsid w:val="008D7E2C"/>
    <w:rsid w:val="008E2046"/>
    <w:rsid w:val="008F1B95"/>
    <w:rsid w:val="008F2B8B"/>
    <w:rsid w:val="0091357B"/>
    <w:rsid w:val="00920EA0"/>
    <w:rsid w:val="00924029"/>
    <w:rsid w:val="00927902"/>
    <w:rsid w:val="009313D6"/>
    <w:rsid w:val="009561CA"/>
    <w:rsid w:val="00960A2A"/>
    <w:rsid w:val="009811B2"/>
    <w:rsid w:val="00997E7D"/>
    <w:rsid w:val="009C003A"/>
    <w:rsid w:val="009E3857"/>
    <w:rsid w:val="009F3B6B"/>
    <w:rsid w:val="00A10FF3"/>
    <w:rsid w:val="00A116B6"/>
    <w:rsid w:val="00A246CD"/>
    <w:rsid w:val="00A30F28"/>
    <w:rsid w:val="00A356FE"/>
    <w:rsid w:val="00A45E61"/>
    <w:rsid w:val="00A469CA"/>
    <w:rsid w:val="00A50B0D"/>
    <w:rsid w:val="00A51E24"/>
    <w:rsid w:val="00A57BC4"/>
    <w:rsid w:val="00A8418C"/>
    <w:rsid w:val="00A85099"/>
    <w:rsid w:val="00A9018F"/>
    <w:rsid w:val="00A950E6"/>
    <w:rsid w:val="00AB0D0B"/>
    <w:rsid w:val="00AC6FA6"/>
    <w:rsid w:val="00AC732C"/>
    <w:rsid w:val="00AD4676"/>
    <w:rsid w:val="00AE1536"/>
    <w:rsid w:val="00AE6684"/>
    <w:rsid w:val="00AF1EDD"/>
    <w:rsid w:val="00B04E3C"/>
    <w:rsid w:val="00B275C2"/>
    <w:rsid w:val="00B4348C"/>
    <w:rsid w:val="00B7122F"/>
    <w:rsid w:val="00B820C9"/>
    <w:rsid w:val="00BA729C"/>
    <w:rsid w:val="00BB4B40"/>
    <w:rsid w:val="00BC2F9A"/>
    <w:rsid w:val="00BD59EB"/>
    <w:rsid w:val="00BD6FEC"/>
    <w:rsid w:val="00BE655D"/>
    <w:rsid w:val="00BE78D8"/>
    <w:rsid w:val="00C102B4"/>
    <w:rsid w:val="00C17E0C"/>
    <w:rsid w:val="00C478B5"/>
    <w:rsid w:val="00C539DB"/>
    <w:rsid w:val="00C56F26"/>
    <w:rsid w:val="00C760D4"/>
    <w:rsid w:val="00C90427"/>
    <w:rsid w:val="00CE2C96"/>
    <w:rsid w:val="00D242CA"/>
    <w:rsid w:val="00D40472"/>
    <w:rsid w:val="00D41088"/>
    <w:rsid w:val="00D4288F"/>
    <w:rsid w:val="00D42D0F"/>
    <w:rsid w:val="00D47BE7"/>
    <w:rsid w:val="00D52A7D"/>
    <w:rsid w:val="00DA1E00"/>
    <w:rsid w:val="00DB7648"/>
    <w:rsid w:val="00DC7736"/>
    <w:rsid w:val="00DD494C"/>
    <w:rsid w:val="00DE68BB"/>
    <w:rsid w:val="00DF1394"/>
    <w:rsid w:val="00DF6DB4"/>
    <w:rsid w:val="00E029A8"/>
    <w:rsid w:val="00E25788"/>
    <w:rsid w:val="00E42F5F"/>
    <w:rsid w:val="00E44773"/>
    <w:rsid w:val="00E47D8E"/>
    <w:rsid w:val="00E53EA1"/>
    <w:rsid w:val="00E8621C"/>
    <w:rsid w:val="00EC2435"/>
    <w:rsid w:val="00EC5ED7"/>
    <w:rsid w:val="00ED4212"/>
    <w:rsid w:val="00ED640E"/>
    <w:rsid w:val="00EE212D"/>
    <w:rsid w:val="00F115C8"/>
    <w:rsid w:val="00F14668"/>
    <w:rsid w:val="00F251F9"/>
    <w:rsid w:val="00F60B28"/>
    <w:rsid w:val="00F62751"/>
    <w:rsid w:val="00F64D85"/>
    <w:rsid w:val="00FC0623"/>
    <w:rsid w:val="00FC4D1A"/>
    <w:rsid w:val="00FD0DBC"/>
    <w:rsid w:val="00FD0F48"/>
    <w:rsid w:val="00FD1B5A"/>
    <w:rsid w:val="00FE2566"/>
    <w:rsid w:val="00FE3C9E"/>
    <w:rsid w:val="00FE4FE1"/>
    <w:rsid w:val="00FF260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5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table" w:styleId="Grilledutableau">
    <w:name w:val="Table Grid"/>
    <w:basedOn w:val="TableauNormal"/>
    <w:uiPriority w:val="59"/>
    <w:rsid w:val="002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D7E2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5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table" w:styleId="Grilledutableau">
    <w:name w:val="Table Grid"/>
    <w:basedOn w:val="TableauNormal"/>
    <w:uiPriority w:val="59"/>
    <w:rsid w:val="002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D7E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7DBA-8501-4B69-8268-E55E11A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mitardie</cp:lastModifiedBy>
  <cp:revision>18</cp:revision>
  <cp:lastPrinted>2019-07-31T09:20:00Z</cp:lastPrinted>
  <dcterms:created xsi:type="dcterms:W3CDTF">2019-07-31T08:39:00Z</dcterms:created>
  <dcterms:modified xsi:type="dcterms:W3CDTF">2019-07-31T10:07:00Z</dcterms:modified>
</cp:coreProperties>
</file>