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AA739" w14:textId="259ACD00" w:rsidR="004A2647" w:rsidRPr="00071CF0" w:rsidRDefault="00BC14AF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8160" behindDoc="0" locked="0" layoutInCell="1" allowOverlap="1" wp14:anchorId="54B82EB1" wp14:editId="156130A1">
            <wp:simplePos x="0" y="0"/>
            <wp:positionH relativeFrom="column">
              <wp:posOffset>3657601</wp:posOffset>
            </wp:positionH>
            <wp:positionV relativeFrom="paragraph">
              <wp:posOffset>-364643</wp:posOffset>
            </wp:positionV>
            <wp:extent cx="1217992" cy="706266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Slogo_Normal_Quad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04" cy="72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9184" behindDoc="0" locked="0" layoutInCell="1" allowOverlap="1" wp14:anchorId="0F6F8473" wp14:editId="43BFD132">
            <wp:simplePos x="0" y="0"/>
            <wp:positionH relativeFrom="column">
              <wp:posOffset>-1753870</wp:posOffset>
            </wp:positionH>
            <wp:positionV relativeFrom="paragraph">
              <wp:posOffset>-502885</wp:posOffset>
            </wp:positionV>
            <wp:extent cx="1058436" cy="959021"/>
            <wp:effectExtent l="0" t="0" r="889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publique_Francaise_RV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36" cy="95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068E" w14:textId="1466825F" w:rsidR="004A2647" w:rsidRPr="00071CF0" w:rsidRDefault="00505FBA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919360" behindDoc="1" locked="0" layoutInCell="1" allowOverlap="1" wp14:anchorId="0F96B8CA" wp14:editId="272D3B14">
            <wp:simplePos x="0" y="0"/>
            <wp:positionH relativeFrom="column">
              <wp:posOffset>-1616001</wp:posOffset>
            </wp:positionH>
            <wp:positionV relativeFrom="paragraph">
              <wp:posOffset>364401</wp:posOffset>
            </wp:positionV>
            <wp:extent cx="6489065" cy="3124835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obeStock_88391982-mains-genera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13761" r="38" b="13988"/>
                    <a:stretch/>
                  </pic:blipFill>
                  <pic:spPr bwMode="auto">
                    <a:xfrm>
                      <a:off x="0" y="0"/>
                      <a:ext cx="648906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4F0D" w14:textId="666306CC" w:rsidR="004A2647" w:rsidRPr="00071CF0" w:rsidRDefault="004A2647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</w:p>
    <w:p w14:paraId="10AB7AEB" w14:textId="419FAD0B" w:rsidR="004A2647" w:rsidRPr="00071CF0" w:rsidRDefault="00924E4C" w:rsidP="00924E4C">
      <w:pPr>
        <w:tabs>
          <w:tab w:val="right" w:pos="7655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tab/>
      </w:r>
    </w:p>
    <w:p w14:paraId="283F308D" w14:textId="3068A718" w:rsidR="00D16329" w:rsidRPr="0028469F" w:rsidRDefault="00A1658D" w:rsidP="0028469F">
      <w:pPr>
        <w:tabs>
          <w:tab w:val="left" w:pos="6180"/>
        </w:tabs>
        <w:spacing w:before="5160" w:after="240" w:line="276" w:lineRule="auto"/>
        <w:jc w:val="both"/>
        <w:rPr>
          <w:rFonts w:ascii="Marianne" w:hAnsi="Marianne" w:cs="Calibri-Bold"/>
          <w:b/>
          <w:bCs/>
          <w:spacing w:val="4"/>
          <w:sz w:val="20"/>
          <w:szCs w:val="22"/>
        </w:rPr>
      </w:pPr>
      <w:r w:rsidRPr="00A1658D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F68ADF9" wp14:editId="68CEED40">
                <wp:simplePos x="0" y="0"/>
                <wp:positionH relativeFrom="leftMargin">
                  <wp:align>right</wp:align>
                </wp:positionH>
                <wp:positionV relativeFrom="paragraph">
                  <wp:posOffset>3282315</wp:posOffset>
                </wp:positionV>
                <wp:extent cx="1742536" cy="140462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CDE2" w14:textId="1714C3B6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1D3E8B" w14:textId="77777777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46BC32A" w14:textId="25ADAC8A" w:rsidR="00A1658D" w:rsidRPr="00A1658D" w:rsidRDefault="00A1658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68AD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6pt;margin-top:258.45pt;width:137.2pt;height:110.6pt;z-index:25196236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" filled="f" stroked="f">
                <v:textbox style="mso-fit-shape-to-text:t">
                  <w:txbxContent>
                    <w:p w14:paraId="0F98CDE2" w14:textId="1714C3B6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7E1D3E8B" w14:textId="77777777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646BC32A" w14:textId="25ADAC8A" w:rsidR="00A1658D" w:rsidRPr="00A1658D" w:rsidRDefault="00A1658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ECC" w:rsidRPr="00071CF0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8FF8A9" wp14:editId="31A0291C">
                <wp:simplePos x="0" y="0"/>
                <wp:positionH relativeFrom="leftMargin">
                  <wp:posOffset>552450</wp:posOffset>
                </wp:positionH>
                <wp:positionV relativeFrom="paragraph">
                  <wp:posOffset>2813685</wp:posOffset>
                </wp:positionV>
                <wp:extent cx="1181100" cy="140398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4135" w14:textId="7DB0DC83" w:rsidR="00CC2D38" w:rsidRPr="004A2647" w:rsidRDefault="003D1503">
                            <w:pP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  <w:t>Février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FF8A9" id="_x0000_s1027" type="#_x0000_t202" style="position:absolute;left:0;text-align:left;margin-left:43.5pt;margin-top:221.55pt;width:93pt;height:110.55pt;z-index:251794944;visibility:visible;mso-wrap-style:square;mso-width-percent:0;mso-height-percent:20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" fillcolor="#000091 [3215]" stroked="f">
                <v:textbox style="mso-fit-shape-to-text:t">
                  <w:txbxContent>
                    <w:p w14:paraId="238E4135" w14:textId="7DB0DC83" w:rsidR="00CC2D38" w:rsidRPr="004A2647" w:rsidRDefault="003D1503">
                      <w:pP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  <w:t>Février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E94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1CFCD3" wp14:editId="06059216">
                <wp:simplePos x="0" y="0"/>
                <wp:positionH relativeFrom="column">
                  <wp:posOffset>-1470660</wp:posOffset>
                </wp:positionH>
                <wp:positionV relativeFrom="paragraph">
                  <wp:posOffset>989358</wp:posOffset>
                </wp:positionV>
                <wp:extent cx="2751455" cy="1026160"/>
                <wp:effectExtent l="0" t="0" r="10795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DCBD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 xml:space="preserve">Autonomie </w:t>
                            </w:r>
                          </w:p>
                          <w:p w14:paraId="7AA42888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>Actu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FCD3" id="Zone de texte 15" o:spid="_x0000_s1028" type="#_x0000_t202" style="position:absolute;left:0;text-align:left;margin-left:-115.8pt;margin-top:77.9pt;width:216.65pt;height:8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" filled="f" stroked="f" strokeweight=".5pt">
                <v:textbox inset="0,1mm,0,0">
                  <w:txbxContent>
                    <w:p w14:paraId="6A5FDCBD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 xml:space="preserve">Autonomie </w:t>
                      </w:r>
                    </w:p>
                    <w:p w14:paraId="7AA42888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>Actu</w:t>
                      </w:r>
                    </w:p>
                  </w:txbxContent>
                </v:textbox>
              </v:shape>
            </w:pict>
          </mc:Fallback>
        </mc:AlternateContent>
      </w:r>
      <w:r w:rsidR="00BD3B05" w:rsidRPr="00BC14AF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3488757D" wp14:editId="3C386801">
                <wp:simplePos x="0" y="0"/>
                <wp:positionH relativeFrom="column">
                  <wp:posOffset>-696595</wp:posOffset>
                </wp:positionH>
                <wp:positionV relativeFrom="paragraph">
                  <wp:posOffset>2628900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8AE" w14:textId="3179F5D8" w:rsidR="00BC14AF" w:rsidRPr="00BC14AF" w:rsidRDefault="00BC14AF" w:rsidP="00BC14AF">
                            <w:pPr>
                              <w:jc w:val="center"/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</w:pPr>
                            <w:r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N°</w:t>
                            </w:r>
                            <w:r w:rsidR="009764EE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2</w:t>
                            </w:r>
                            <w:r w:rsidR="003D1503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2</w:t>
                            </w:r>
                          </w:p>
                          <w:p w14:paraId="4896721C" w14:textId="4803627E" w:rsidR="00BC14AF" w:rsidRDefault="00BC14A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8757D" id="_x0000_s1029" type="#_x0000_t202" style="position:absolute;left:0;text-align:left;margin-left:-54.85pt;margin-top:207pt;width:185.9pt;height:110.6pt;z-index:251895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" filled="f" stroked="f">
                <v:textbox style="mso-fit-shape-to-text:t">
                  <w:txbxContent>
                    <w:p w14:paraId="3CE1D8AE" w14:textId="3179F5D8" w:rsidR="00BC14AF" w:rsidRPr="00BC14AF" w:rsidRDefault="00BC14AF" w:rsidP="00BC14AF">
                      <w:pPr>
                        <w:jc w:val="center"/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</w:pPr>
                      <w:r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N°</w:t>
                      </w:r>
                      <w:r w:rsidR="009764EE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2</w:t>
                      </w:r>
                      <w:r w:rsidR="003D1503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2</w:t>
                      </w:r>
                    </w:p>
                    <w:p w14:paraId="4896721C" w14:textId="4803627E" w:rsidR="00BC14AF" w:rsidRDefault="00BC14AF"/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40F8BC" wp14:editId="5AFAC222">
                <wp:simplePos x="0" y="0"/>
                <wp:positionH relativeFrom="column">
                  <wp:posOffset>-1443680</wp:posOffset>
                </wp:positionH>
                <wp:positionV relativeFrom="paragraph">
                  <wp:posOffset>351746</wp:posOffset>
                </wp:positionV>
                <wp:extent cx="2751455" cy="801874"/>
                <wp:effectExtent l="0" t="0" r="1079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80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0879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LA LETTRE D’INFORMATION </w:t>
                            </w:r>
                          </w:p>
                          <w:p w14:paraId="23F8F51B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TECHNIQUE DE LA DIRECTION </w:t>
                            </w:r>
                          </w:p>
                          <w:p w14:paraId="20DFDD0F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>DE L’AUTONOMIE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F8BC" id="Zone de texte 23" o:spid="_x0000_s1030" type="#_x0000_t202" style="position:absolute;left:0;text-align:left;margin-left:-113.7pt;margin-top:27.7pt;width:216.65pt;height:6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" filled="f" stroked="f" strokeweight=".5pt">
                <v:textbox inset="0,1mm,0,0">
                  <w:txbxContent>
                    <w:p w14:paraId="7DD30879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LA LETTRE D’INFORMATION </w:t>
                      </w:r>
                    </w:p>
                    <w:p w14:paraId="23F8F51B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TECHNIQUE DE LA DIRECTION </w:t>
                      </w:r>
                    </w:p>
                    <w:p w14:paraId="20DFDD0F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>DE L’AUTONOMIE</w:t>
                      </w:r>
                    </w:p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029D89" wp14:editId="60F66F09">
                <wp:simplePos x="0" y="0"/>
                <wp:positionH relativeFrom="margin">
                  <wp:posOffset>-80010</wp:posOffset>
                </wp:positionH>
                <wp:positionV relativeFrom="paragraph">
                  <wp:posOffset>2423795</wp:posOffset>
                </wp:positionV>
                <wp:extent cx="719455" cy="719455"/>
                <wp:effectExtent l="0" t="0" r="4445" b="444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BE47C" w14:textId="652BE116" w:rsidR="00CC2D38" w:rsidRPr="00BC14AF" w:rsidRDefault="00CC2D38" w:rsidP="004A2647">
                            <w:pPr>
                              <w:jc w:val="center"/>
                              <w:rPr>
                                <w:rFonts w:ascii="Marianne" w:hAnsi="Marianne"/>
                                <w:spacing w:val="-2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29D89" id="Ellipse 12" o:spid="_x0000_s1031" style="position:absolute;left:0;text-align:left;margin-left:-6.3pt;margin-top:190.85pt;width:56.65pt;height:56.6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" fillcolor="#ff6f4c [3208]" stroked="f" strokeweight="2pt">
                <v:textbox>
                  <w:txbxContent>
                    <w:p w14:paraId="76DBE47C" w14:textId="652BE116" w:rsidR="00CC2D38" w:rsidRPr="00BC14AF" w:rsidRDefault="00CC2D38" w:rsidP="004A2647">
                      <w:pPr>
                        <w:jc w:val="center"/>
                        <w:rPr>
                          <w:rFonts w:ascii="Marianne" w:hAnsi="Marianne"/>
                          <w:spacing w:val="-2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«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Autonomie Actu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Marianne"/>
          <w:b/>
          <w:bCs/>
          <w:i/>
          <w:sz w:val="20"/>
          <w:szCs w:val="22"/>
        </w:rPr>
        <w:t>»</w:t>
      </w:r>
      <w:r w:rsidR="00C54703" w:rsidRPr="00071CF0">
        <w:rPr>
          <w:rFonts w:ascii="Marianne" w:hAnsi="Marianne" w:cs="Calibri-Bold"/>
          <w:b/>
          <w:bCs/>
          <w:sz w:val="20"/>
          <w:szCs w:val="22"/>
        </w:rPr>
        <w:t xml:space="preserve"> est </w:t>
      </w:r>
      <w:r w:rsidR="00FA0BA1" w:rsidRPr="00071CF0">
        <w:rPr>
          <w:rFonts w:ascii="Marianne" w:hAnsi="Marianne" w:cs="Calibri-Bold"/>
          <w:b/>
          <w:bCs/>
          <w:sz w:val="20"/>
          <w:szCs w:val="22"/>
        </w:rPr>
        <w:t>la lettre d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’</w:t>
      </w:r>
      <w:r w:rsidR="001E097E" w:rsidRPr="00071CF0">
        <w:rPr>
          <w:rFonts w:ascii="Marianne" w:hAnsi="Marianne" w:cs="Calibri-Bold"/>
          <w:b/>
          <w:bCs/>
          <w:sz w:val="20"/>
          <w:szCs w:val="22"/>
        </w:rPr>
        <w:t xml:space="preserve">information de la filière 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autonomie de l’Agence régionale de santé Auvergne-Rhône-Alpes. Cette newsletter a pour but de vous informer des évolutions en cours, des doc</w:t>
      </w:r>
      <w:r w:rsidR="0073390D" w:rsidRPr="00071CF0">
        <w:rPr>
          <w:rFonts w:ascii="Marianne" w:hAnsi="Marianne" w:cs="Calibri-Bold"/>
          <w:b/>
          <w:bCs/>
          <w:sz w:val="20"/>
          <w:szCs w:val="22"/>
        </w:rPr>
        <w:t xml:space="preserve">uments ou outils qui sont mis à </w:t>
      </w:r>
      <w:r w:rsidR="00AD32E0" w:rsidRPr="00071CF0">
        <w:rPr>
          <w:rFonts w:ascii="Marianne" w:hAnsi="Marianne" w:cs="Calibri-Bold"/>
          <w:b/>
          <w:bCs/>
          <w:spacing w:val="-4"/>
          <w:sz w:val="20"/>
          <w:szCs w:val="22"/>
        </w:rPr>
        <w:t xml:space="preserve">disposition pour l’accompagnement des personnes âgées ou </w:t>
      </w:r>
      <w:r w:rsidR="00617DEF" w:rsidRPr="00071CF0">
        <w:rPr>
          <w:rFonts w:ascii="Marianne" w:hAnsi="Marianne" w:cs="Calibri-Bold"/>
          <w:b/>
          <w:bCs/>
          <w:spacing w:val="-4"/>
          <w:sz w:val="20"/>
          <w:szCs w:val="22"/>
        </w:rPr>
        <w:t>en situation de handicap</w:t>
      </w:r>
      <w:r w:rsidR="008441D2" w:rsidRPr="00071CF0">
        <w:rPr>
          <w:rFonts w:ascii="Marianne" w:hAnsi="Marianne" w:cs="Calibri-Bold"/>
          <w:b/>
          <w:bCs/>
          <w:spacing w:val="4"/>
          <w:sz w:val="20"/>
          <w:szCs w:val="22"/>
        </w:rPr>
        <w:t>.</w:t>
      </w:r>
    </w:p>
    <w:p w14:paraId="49EC290D" w14:textId="569430B3" w:rsidR="007C30FB" w:rsidRPr="00B5493F" w:rsidRDefault="007C30FB" w:rsidP="007C30FB">
      <w:pPr>
        <w:pStyle w:val="Signature3"/>
        <w:spacing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proofErr w:type="gramStart"/>
      <w:r w:rsidRPr="00B5493F">
        <w:rPr>
          <w:rFonts w:ascii="Marianne" w:hAnsi="Marianne" w:cs="Calibri"/>
          <w:color w:val="000091" w:themeColor="text2"/>
          <w:sz w:val="24"/>
        </w:rPr>
        <w:t>e</w:t>
      </w:r>
      <w:proofErr w:type="gramEnd"/>
      <w:r w:rsidRPr="00B5493F">
        <w:rPr>
          <w:rFonts w:ascii="Marianne" w:hAnsi="Marianne" w:cs="Calibri"/>
          <w:color w:val="000091" w:themeColor="text2"/>
          <w:sz w:val="24"/>
        </w:rPr>
        <w:t xml:space="preserve">-CARS : </w:t>
      </w:r>
      <w:r w:rsidR="002A68DB">
        <w:rPr>
          <w:rFonts w:ascii="Marianne" w:hAnsi="Marianne" w:cs="Calibri"/>
          <w:color w:val="000091" w:themeColor="text2"/>
          <w:sz w:val="24"/>
        </w:rPr>
        <w:t>u</w:t>
      </w:r>
      <w:r w:rsidRPr="00B5493F">
        <w:rPr>
          <w:rFonts w:ascii="Marianne" w:hAnsi="Marianne" w:cs="Calibri"/>
          <w:color w:val="000091" w:themeColor="text2"/>
          <w:sz w:val="24"/>
        </w:rPr>
        <w:t>n nouvel outil pour simplifier la contractualisation</w:t>
      </w:r>
    </w:p>
    <w:p w14:paraId="106829A4" w14:textId="4DC7C0D3" w:rsidR="007C30FB" w:rsidRPr="007C30FB" w:rsidRDefault="007C30FB" w:rsidP="007C30FB">
      <w:pPr>
        <w:rPr>
          <w:rFonts w:ascii="Marianne" w:eastAsia="Times New Roman" w:hAnsi="Marianne" w:cs="Calibri"/>
          <w:sz w:val="18"/>
          <w:szCs w:val="20"/>
          <w:lang w:eastAsia="fr-FR"/>
        </w:rPr>
      </w:pPr>
      <w:r w:rsidRPr="00B5493F">
        <w:rPr>
          <w:rFonts w:ascii="Marianne" w:eastAsia="Times New Roman" w:hAnsi="Marianne" w:cs="Calibri"/>
          <w:sz w:val="18"/>
          <w:szCs w:val="20"/>
          <w:lang w:eastAsia="fr-FR"/>
        </w:rPr>
        <w:t>Depuis 2024, l’ARS déploie l’outil</w:t>
      </w:r>
      <w:r w:rsidR="008C005D">
        <w:rPr>
          <w:rFonts w:ascii="Marianne" w:eastAsia="Times New Roman" w:hAnsi="Marianne" w:cs="Calibri"/>
          <w:sz w:val="18"/>
          <w:szCs w:val="20"/>
          <w:lang w:eastAsia="fr-FR"/>
        </w:rPr>
        <w:t xml:space="preserve"> national</w:t>
      </w:r>
      <w:r w:rsidRPr="00B5493F">
        <w:rPr>
          <w:rFonts w:ascii="Marianne" w:eastAsia="Times New Roman" w:hAnsi="Marianne" w:cs="Calibri"/>
          <w:sz w:val="18"/>
          <w:szCs w:val="20"/>
          <w:lang w:eastAsia="fr-FR"/>
        </w:rPr>
        <w:t xml:space="preserve"> e-CARS pour faciliter la </w:t>
      </w:r>
      <w:r w:rsidR="008C005D">
        <w:rPr>
          <w:rFonts w:ascii="Marianne" w:eastAsia="Times New Roman" w:hAnsi="Marianne" w:cs="Calibri"/>
          <w:sz w:val="18"/>
          <w:szCs w:val="20"/>
          <w:lang w:eastAsia="fr-FR"/>
        </w:rPr>
        <w:t>négociation</w:t>
      </w:r>
      <w:r w:rsidRPr="00B5493F">
        <w:rPr>
          <w:rFonts w:ascii="Marianne" w:eastAsia="Times New Roman" w:hAnsi="Marianne" w:cs="Calibri"/>
          <w:sz w:val="18"/>
          <w:szCs w:val="20"/>
          <w:lang w:eastAsia="fr-FR"/>
        </w:rPr>
        <w:t xml:space="preserve"> des </w:t>
      </w:r>
      <w:r>
        <w:rPr>
          <w:rFonts w:ascii="Marianne" w:hAnsi="Marianne" w:cs="Calibri"/>
          <w:sz w:val="18"/>
        </w:rPr>
        <w:t>C</w:t>
      </w:r>
      <w:r w:rsidRPr="00B5493F">
        <w:rPr>
          <w:rFonts w:ascii="Marianne" w:eastAsia="Times New Roman" w:hAnsi="Marianne" w:cs="Calibri"/>
          <w:sz w:val="18"/>
          <w:szCs w:val="20"/>
          <w:lang w:eastAsia="fr-FR"/>
        </w:rPr>
        <w:t>ontrats pluriannuels d'objectifs et de moyens (CPOM). Ce système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 xml:space="preserve"> 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vise à :</w:t>
      </w:r>
    </w:p>
    <w:p w14:paraId="07123127" w14:textId="4BAEFF73" w:rsidR="007C30FB" w:rsidRPr="007C30FB" w:rsidRDefault="007C30FB" w:rsidP="007C30FB">
      <w:pPr>
        <w:pStyle w:val="Paragraphedeliste"/>
        <w:numPr>
          <w:ilvl w:val="0"/>
          <w:numId w:val="43"/>
        </w:numPr>
        <w:rPr>
          <w:rFonts w:ascii="Marianne" w:eastAsia="Times New Roman" w:hAnsi="Marianne" w:cs="Calibri"/>
          <w:sz w:val="18"/>
          <w:szCs w:val="20"/>
          <w:lang w:eastAsia="fr-FR"/>
        </w:rPr>
      </w:pPr>
      <w:proofErr w:type="gramStart"/>
      <w:r>
        <w:rPr>
          <w:rFonts w:ascii="Marianne" w:eastAsia="Times New Roman" w:hAnsi="Marianne" w:cs="Calibri"/>
          <w:sz w:val="18"/>
          <w:szCs w:val="20"/>
          <w:lang w:eastAsia="fr-FR"/>
        </w:rPr>
        <w:t>g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érer</w:t>
      </w:r>
      <w:proofErr w:type="gramEnd"/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 xml:space="preserve"> la contractualisation pour un ou plusieurs ESMS</w:t>
      </w:r>
      <w:r w:rsidR="002A68DB">
        <w:rPr>
          <w:rFonts w:ascii="Marianne" w:eastAsia="Times New Roman" w:hAnsi="Marianne" w:cs="Calibri"/>
          <w:sz w:val="18"/>
          <w:szCs w:val="20"/>
          <w:lang w:eastAsia="fr-FR"/>
        </w:rPr>
        <w:t xml:space="preserve"> 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au sein d’un territoire donné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> ;</w:t>
      </w:r>
    </w:p>
    <w:p w14:paraId="5FF45DF6" w14:textId="59E94922" w:rsidR="007C30FB" w:rsidRPr="007C30FB" w:rsidRDefault="007C30FB" w:rsidP="007C30FB">
      <w:pPr>
        <w:pStyle w:val="Paragraphedeliste"/>
        <w:numPr>
          <w:ilvl w:val="0"/>
          <w:numId w:val="43"/>
        </w:numPr>
        <w:rPr>
          <w:rFonts w:ascii="Marianne" w:eastAsia="Times New Roman" w:hAnsi="Marianne" w:cs="Calibri"/>
          <w:sz w:val="18"/>
          <w:szCs w:val="20"/>
          <w:lang w:eastAsia="fr-FR"/>
        </w:rPr>
      </w:pPr>
      <w:proofErr w:type="gramStart"/>
      <w:r>
        <w:rPr>
          <w:rFonts w:ascii="Marianne" w:eastAsia="Times New Roman" w:hAnsi="Marianne" w:cs="Calibri"/>
          <w:sz w:val="18"/>
          <w:szCs w:val="20"/>
          <w:lang w:eastAsia="fr-FR"/>
        </w:rPr>
        <w:t>c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entraliser</w:t>
      </w:r>
      <w:proofErr w:type="gramEnd"/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 xml:space="preserve"> les informations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 xml:space="preserve"> ;</w:t>
      </w:r>
    </w:p>
    <w:p w14:paraId="3CC59A6E" w14:textId="4EA2A962" w:rsidR="007C30FB" w:rsidRPr="007C30FB" w:rsidRDefault="007C30FB" w:rsidP="007C30FB">
      <w:pPr>
        <w:pStyle w:val="Paragraphedeliste"/>
        <w:numPr>
          <w:ilvl w:val="0"/>
          <w:numId w:val="43"/>
        </w:numPr>
        <w:rPr>
          <w:rFonts w:ascii="Marianne" w:eastAsia="Times New Roman" w:hAnsi="Marianne" w:cs="Calibri"/>
          <w:sz w:val="18"/>
          <w:szCs w:val="20"/>
          <w:lang w:eastAsia="fr-FR"/>
        </w:rPr>
      </w:pPr>
      <w:proofErr w:type="gramStart"/>
      <w:r>
        <w:rPr>
          <w:rFonts w:ascii="Marianne" w:eastAsia="Times New Roman" w:hAnsi="Marianne" w:cs="Calibri"/>
          <w:sz w:val="18"/>
          <w:szCs w:val="20"/>
          <w:lang w:eastAsia="fr-FR"/>
        </w:rPr>
        <w:t>r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assembler</w:t>
      </w:r>
      <w:proofErr w:type="gramEnd"/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 xml:space="preserve"> et partager la documentation relative à la contractualisation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> ;</w:t>
      </w:r>
    </w:p>
    <w:p w14:paraId="03C255AA" w14:textId="138AC582" w:rsidR="007C30FB" w:rsidRPr="007C30FB" w:rsidRDefault="007C30FB" w:rsidP="007C30FB">
      <w:pPr>
        <w:pStyle w:val="Paragraphedeliste"/>
        <w:numPr>
          <w:ilvl w:val="0"/>
          <w:numId w:val="43"/>
        </w:numPr>
        <w:spacing w:after="0"/>
        <w:rPr>
          <w:rFonts w:ascii="Marianne" w:eastAsia="Times New Roman" w:hAnsi="Marianne" w:cs="Calibri"/>
          <w:sz w:val="18"/>
          <w:szCs w:val="20"/>
          <w:lang w:eastAsia="fr-FR"/>
        </w:rPr>
      </w:pPr>
      <w:proofErr w:type="gramStart"/>
      <w:r>
        <w:rPr>
          <w:rFonts w:ascii="Marianne" w:eastAsia="Times New Roman" w:hAnsi="Marianne" w:cs="Calibri"/>
          <w:sz w:val="18"/>
          <w:szCs w:val="20"/>
          <w:lang w:eastAsia="fr-FR"/>
        </w:rPr>
        <w:t>s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uivre</w:t>
      </w:r>
      <w:proofErr w:type="gramEnd"/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 xml:space="preserve"> les objectifs et indicateurs définis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>.</w:t>
      </w:r>
    </w:p>
    <w:p w14:paraId="03EFB516" w14:textId="07259025" w:rsidR="007C30FB" w:rsidRPr="00B5493F" w:rsidRDefault="007C30FB" w:rsidP="007C30FB">
      <w:pPr>
        <w:spacing w:before="120"/>
        <w:rPr>
          <w:rFonts w:ascii="Marianne" w:eastAsia="Times New Roman" w:hAnsi="Marianne" w:cs="Calibri"/>
          <w:sz w:val="18"/>
          <w:szCs w:val="20"/>
          <w:lang w:eastAsia="fr-FR"/>
        </w:rPr>
      </w:pP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Le déploiement se poursuivra tout au long de l’année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 xml:space="preserve"> 2025</w:t>
      </w:r>
      <w:r w:rsidRPr="007C30FB">
        <w:rPr>
          <w:rFonts w:ascii="Marianne" w:eastAsia="Times New Roman" w:hAnsi="Marianne" w:cs="Calibri"/>
          <w:sz w:val="18"/>
          <w:szCs w:val="20"/>
          <w:lang w:eastAsia="fr-FR"/>
        </w:rPr>
        <w:t>, avec un accompagnement renforcé par les référents</w:t>
      </w:r>
      <w:r w:rsidR="008C005D">
        <w:rPr>
          <w:rFonts w:ascii="Marianne" w:eastAsia="Times New Roman" w:hAnsi="Marianne" w:cs="Calibri"/>
          <w:sz w:val="18"/>
          <w:szCs w:val="20"/>
          <w:lang w:eastAsia="fr-FR"/>
        </w:rPr>
        <w:t xml:space="preserve"> des deux secteurs grand âge et handicap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>.</w:t>
      </w:r>
    </w:p>
    <w:p w14:paraId="5C868FE9" w14:textId="619E298F" w:rsidR="002162A6" w:rsidRDefault="008C2A41" w:rsidP="002162A6">
      <w:pPr>
        <w:pStyle w:val="Signature3"/>
        <w:spacing w:before="120"/>
        <w:ind w:firstLine="0"/>
        <w:jc w:val="both"/>
        <w:rPr>
          <w:rFonts w:ascii="Marianne" w:hAnsi="Marianne" w:cs="Calibri"/>
          <w:sz w:val="18"/>
        </w:rPr>
      </w:pPr>
      <w:hyperlink r:id="rId11" w:history="1">
        <w:r w:rsidR="002162A6" w:rsidRPr="008A0BEE">
          <w:rPr>
            <w:rStyle w:val="Lienhypertexte"/>
            <w:rFonts w:ascii="Marianne" w:hAnsi="Marianne" w:cs="Calibri"/>
            <w:color w:val="5770BE" w:themeColor="accent2"/>
            <w:sz w:val="18"/>
          </w:rPr>
          <w:t xml:space="preserve">Pour en savoir plus, consultez </w:t>
        </w:r>
        <w:r w:rsidR="00A61524">
          <w:rPr>
            <w:rStyle w:val="Lienhypertexte"/>
            <w:rFonts w:ascii="Marianne" w:hAnsi="Marianne" w:cs="Calibri"/>
            <w:color w:val="5770BE" w:themeColor="accent2"/>
            <w:sz w:val="18"/>
          </w:rPr>
          <w:t>l</w:t>
        </w:r>
        <w:r w:rsidR="002162A6" w:rsidRPr="008A0BEE">
          <w:rPr>
            <w:rStyle w:val="Lienhypertexte"/>
            <w:rFonts w:ascii="Marianne" w:hAnsi="Marianne" w:cs="Calibri"/>
            <w:color w:val="5770BE" w:themeColor="accent2"/>
            <w:sz w:val="18"/>
          </w:rPr>
          <w:t>e site internet de l’ARS ARA</w:t>
        </w:r>
      </w:hyperlink>
      <w:r w:rsidR="00DB1556">
        <w:rPr>
          <w:rFonts w:ascii="Marianne" w:hAnsi="Marianne" w:cs="Calibri"/>
          <w:sz w:val="18"/>
        </w:rPr>
        <w:t xml:space="preserve"> </w:t>
      </w:r>
    </w:p>
    <w:p w14:paraId="60FD274F" w14:textId="223B04E6" w:rsidR="004C1CB4" w:rsidRPr="00463AC4" w:rsidRDefault="004C1CB4" w:rsidP="00463AC4">
      <w:pPr>
        <w:spacing w:before="120"/>
        <w:rPr>
          <w:i/>
          <w:sz w:val="22"/>
        </w:rPr>
      </w:pPr>
      <w:r w:rsidRPr="00463AC4">
        <w:rPr>
          <w:rFonts w:ascii="Marianne" w:eastAsia="Times New Roman" w:hAnsi="Marianne"/>
          <w:i/>
          <w:sz w:val="16"/>
          <w:szCs w:val="18"/>
          <w:u w:val="single"/>
          <w:lang w:eastAsia="fr-FR"/>
        </w:rPr>
        <w:t>Référents :</w:t>
      </w:r>
      <w:r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 </w:t>
      </w:r>
      <w:r w:rsidR="007C30FB" w:rsidRPr="007C30FB">
        <w:rPr>
          <w:rFonts w:ascii="Marianne" w:eastAsia="Times New Roman" w:hAnsi="Marianne"/>
          <w:i/>
          <w:sz w:val="16"/>
          <w:szCs w:val="18"/>
          <w:lang w:eastAsia="fr-FR"/>
        </w:rPr>
        <w:t>Aurélie BUFFIERE, Sophie CLEMENCON, Sophie LETURGEON, Eric PROST</w:t>
      </w:r>
    </w:p>
    <w:p w14:paraId="558CE3E6" w14:textId="00909469" w:rsidR="004679E1" w:rsidRDefault="0076070D" w:rsidP="00C12AE2">
      <w:pPr>
        <w:pStyle w:val="Signature3"/>
        <w:spacing w:before="36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bookmarkStart w:id="0" w:name="_Hlk188953427"/>
      <w:r>
        <w:rPr>
          <w:rFonts w:ascii="Marianne" w:hAnsi="Marianne"/>
          <w:b/>
          <w:noProof/>
          <w:sz w:val="18"/>
        </w:rPr>
        <w:drawing>
          <wp:anchor distT="0" distB="0" distL="114300" distR="114300" simplePos="0" relativeHeight="251966464" behindDoc="0" locked="0" layoutInCell="1" allowOverlap="1" wp14:anchorId="175A13EC" wp14:editId="18B437C0">
            <wp:simplePos x="0" y="0"/>
            <wp:positionH relativeFrom="margin">
              <wp:posOffset>-1632306</wp:posOffset>
            </wp:positionH>
            <wp:positionV relativeFrom="paragraph">
              <wp:posOffset>365252</wp:posOffset>
            </wp:positionV>
            <wp:extent cx="1397203" cy="866978"/>
            <wp:effectExtent l="0" t="0" r="0" b="9525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logo couleu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203" cy="86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0FB" w:rsidRPr="007C30FB">
        <w:rPr>
          <w:rFonts w:ascii="Marianne" w:hAnsi="Marianne" w:cs="Calibri"/>
          <w:color w:val="000091" w:themeColor="text2"/>
          <w:sz w:val="24"/>
        </w:rPr>
        <w:t xml:space="preserve">Mon Espace Santé : </w:t>
      </w:r>
      <w:r w:rsidR="00616666">
        <w:rPr>
          <w:rFonts w:ascii="Marianne" w:hAnsi="Marianne" w:cs="Calibri"/>
          <w:color w:val="000091" w:themeColor="text2"/>
          <w:sz w:val="24"/>
        </w:rPr>
        <w:t>d</w:t>
      </w:r>
      <w:r w:rsidR="007C30FB" w:rsidRPr="007C30FB">
        <w:rPr>
          <w:rFonts w:ascii="Marianne" w:hAnsi="Marianne" w:cs="Calibri"/>
          <w:color w:val="000091" w:themeColor="text2"/>
          <w:sz w:val="24"/>
        </w:rPr>
        <w:t xml:space="preserve">es usages concrets </w:t>
      </w:r>
      <w:r w:rsidR="00616666">
        <w:rPr>
          <w:rFonts w:ascii="Marianne" w:hAnsi="Marianne" w:cs="Calibri"/>
          <w:color w:val="000091" w:themeColor="text2"/>
          <w:sz w:val="24"/>
        </w:rPr>
        <w:t>au service des usagers</w:t>
      </w:r>
    </w:p>
    <w:p w14:paraId="54905AE9" w14:textId="4FDA4389" w:rsidR="00045BE1" w:rsidRDefault="007C30FB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sz w:val="18"/>
        </w:rPr>
      </w:pPr>
      <w:r w:rsidRPr="007C30FB">
        <w:rPr>
          <w:rFonts w:ascii="Marianne" w:hAnsi="Marianne" w:cs="Calibri"/>
          <w:sz w:val="18"/>
        </w:rPr>
        <w:t>Déjà utilisé par plus d’un quart des Français</w:t>
      </w:r>
      <w:r w:rsidR="00D80BE2">
        <w:rPr>
          <w:rFonts w:ascii="Marianne" w:hAnsi="Marianne" w:cs="Calibri"/>
          <w:sz w:val="18"/>
        </w:rPr>
        <w:t>, que ce soit</w:t>
      </w:r>
      <w:r w:rsidR="00045BE1">
        <w:rPr>
          <w:rFonts w:ascii="Marianne" w:hAnsi="Marianne" w:cs="Calibri"/>
          <w:sz w:val="18"/>
        </w:rPr>
        <w:t xml:space="preserve"> en toute autonomie</w:t>
      </w:r>
      <w:r w:rsidR="00D80BE2">
        <w:rPr>
          <w:rFonts w:ascii="Marianne" w:hAnsi="Marianne" w:cs="Calibri"/>
          <w:sz w:val="18"/>
        </w:rPr>
        <w:t xml:space="preserve"> ou avec</w:t>
      </w:r>
      <w:r w:rsidR="00045BE1">
        <w:rPr>
          <w:rFonts w:ascii="Marianne" w:hAnsi="Marianne" w:cs="Calibri"/>
          <w:sz w:val="18"/>
        </w:rPr>
        <w:t xml:space="preserve"> un aidant ou un professionnel,</w:t>
      </w:r>
      <w:r w:rsidRPr="007C30FB">
        <w:rPr>
          <w:rFonts w:ascii="Marianne" w:hAnsi="Marianne" w:cs="Calibri"/>
          <w:sz w:val="18"/>
        </w:rPr>
        <w:t xml:space="preserve"> Mon Espace Santé facilite le suivi des données médicales, des </w:t>
      </w:r>
      <w:r w:rsidR="00192B83">
        <w:rPr>
          <w:rFonts w:ascii="Marianne" w:hAnsi="Marianne" w:cs="Calibri"/>
          <w:sz w:val="18"/>
        </w:rPr>
        <w:t xml:space="preserve">allergies </w:t>
      </w:r>
      <w:r w:rsidRPr="007C30FB">
        <w:rPr>
          <w:rFonts w:ascii="Marianne" w:hAnsi="Marianne" w:cs="Calibri"/>
          <w:sz w:val="18"/>
        </w:rPr>
        <w:t xml:space="preserve">aux directives anticipées. </w:t>
      </w:r>
    </w:p>
    <w:p w14:paraId="13DFFAED" w14:textId="1DF6526B" w:rsidR="00D80BE2" w:rsidRPr="00D80BE2" w:rsidRDefault="00C12AE2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b/>
          <w:bCs/>
          <w:sz w:val="18"/>
        </w:rPr>
      </w:pPr>
      <w:r>
        <w:rPr>
          <w:rFonts w:ascii="Marianne" w:hAnsi="Marianne" w:cs="Calibri"/>
          <w:b/>
          <w:bCs/>
          <w:sz w:val="18"/>
        </w:rPr>
        <w:t>Découvrez l</w:t>
      </w:r>
      <w:r w:rsidR="00D80BE2" w:rsidRPr="00D80BE2">
        <w:rPr>
          <w:rFonts w:ascii="Marianne" w:hAnsi="Marianne" w:cs="Calibri"/>
          <w:b/>
          <w:bCs/>
          <w:sz w:val="18"/>
        </w:rPr>
        <w:t xml:space="preserve">es enseignements de l’expérimentation </w:t>
      </w:r>
      <w:r>
        <w:rPr>
          <w:rFonts w:ascii="Marianne" w:hAnsi="Marianne" w:cs="Calibri"/>
          <w:b/>
          <w:bCs/>
          <w:sz w:val="18"/>
        </w:rPr>
        <w:t>dans le</w:t>
      </w:r>
      <w:r w:rsidR="00D80BE2" w:rsidRPr="00D80BE2">
        <w:rPr>
          <w:rFonts w:ascii="Marianne" w:hAnsi="Marianne" w:cs="Calibri"/>
          <w:b/>
          <w:bCs/>
          <w:sz w:val="18"/>
        </w:rPr>
        <w:t xml:space="preserve"> secteur médico-social</w:t>
      </w:r>
    </w:p>
    <w:p w14:paraId="462BD341" w14:textId="6E57ABBE" w:rsidR="002A68DB" w:rsidRDefault="007C30FB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sz w:val="18"/>
        </w:rPr>
      </w:pPr>
      <w:r w:rsidRPr="00D80BE2">
        <w:rPr>
          <w:rFonts w:ascii="Marianne" w:hAnsi="Marianne" w:cs="Calibri"/>
          <w:sz w:val="18"/>
        </w:rPr>
        <w:lastRenderedPageBreak/>
        <w:t xml:space="preserve">En 2024, 55 structures </w:t>
      </w:r>
      <w:r w:rsidR="00045BE1" w:rsidRPr="00D80BE2">
        <w:rPr>
          <w:rFonts w:ascii="Marianne" w:hAnsi="Marianne" w:cs="Calibri"/>
          <w:sz w:val="18"/>
        </w:rPr>
        <w:t>se sont mobilisées</w:t>
      </w:r>
      <w:r w:rsidR="00C15C49">
        <w:rPr>
          <w:rFonts w:ascii="Marianne" w:hAnsi="Marianne" w:cs="Calibri"/>
          <w:sz w:val="18"/>
        </w:rPr>
        <w:t xml:space="preserve"> pour participer à l’expérimentation dans le secteur médico-social</w:t>
      </w:r>
      <w:r w:rsidR="00B7200F" w:rsidRPr="0084096F">
        <w:rPr>
          <w:rFonts w:ascii="Marianne" w:hAnsi="Marianne" w:cs="Calibri"/>
          <w:sz w:val="18"/>
        </w:rPr>
        <w:t>, dont 5 en Auvergne-Rhône-Alpes</w:t>
      </w:r>
      <w:r w:rsidR="00C15C49" w:rsidRPr="0084096F">
        <w:rPr>
          <w:rFonts w:ascii="Marianne" w:hAnsi="Marianne" w:cs="Calibri"/>
          <w:sz w:val="18"/>
        </w:rPr>
        <w:t>.</w:t>
      </w:r>
      <w:r w:rsidR="00C15C49">
        <w:rPr>
          <w:rFonts w:ascii="Marianne" w:hAnsi="Marianne" w:cs="Calibri"/>
          <w:sz w:val="18"/>
        </w:rPr>
        <w:t xml:space="preserve"> Objectifs : accélérer le déploiement de Mon Espace Santé et identifier les usages nécessitant un échange de données entre patient et professionnels</w:t>
      </w:r>
      <w:r w:rsidR="002A68DB">
        <w:rPr>
          <w:rFonts w:ascii="Marianne" w:hAnsi="Marianne" w:cs="Calibri"/>
          <w:sz w:val="18"/>
        </w:rPr>
        <w:t xml:space="preserve">. Ces </w:t>
      </w:r>
      <w:r w:rsidR="00C15C49">
        <w:rPr>
          <w:rFonts w:ascii="Marianne" w:hAnsi="Marianne" w:cs="Calibri"/>
          <w:sz w:val="18"/>
        </w:rPr>
        <w:t>cas d’usages</w:t>
      </w:r>
      <w:r w:rsidR="002A68DB">
        <w:rPr>
          <w:rFonts w:ascii="Marianne" w:hAnsi="Marianne" w:cs="Calibri"/>
          <w:sz w:val="18"/>
        </w:rPr>
        <w:t xml:space="preserve"> permettent aux professionnels de se projeter dans des situations pour lesquelles l’utilisation du numérique est facilitante. </w:t>
      </w:r>
      <w:r w:rsidR="00C15C49">
        <w:rPr>
          <w:rFonts w:ascii="Marianne" w:hAnsi="Marianne" w:cs="Calibri"/>
          <w:sz w:val="18"/>
        </w:rPr>
        <w:t>Retrouvez-les dans</w:t>
      </w:r>
      <w:r w:rsidR="00D07E2B" w:rsidRPr="00D80BE2">
        <w:rPr>
          <w:rFonts w:ascii="Marianne" w:hAnsi="Marianne" w:cs="Calibri"/>
          <w:sz w:val="18"/>
        </w:rPr>
        <w:t xml:space="preserve"> </w:t>
      </w:r>
      <w:hyperlink r:id="rId13" w:history="1">
        <w:r w:rsidR="00C15C49">
          <w:rPr>
            <w:rStyle w:val="Lienhypertexte"/>
            <w:rFonts w:ascii="Marianne" w:hAnsi="Marianne" w:cs="Calibri"/>
            <w:sz w:val="18"/>
          </w:rPr>
          <w:t>ce</w:t>
        </w:r>
        <w:r w:rsidR="00D07E2B" w:rsidRPr="00D80BE2">
          <w:rPr>
            <w:rStyle w:val="Lienhypertexte"/>
            <w:rFonts w:ascii="Marianne" w:hAnsi="Marianne" w:cs="Calibri"/>
            <w:sz w:val="18"/>
          </w:rPr>
          <w:t xml:space="preserve"> document ressource</w:t>
        </w:r>
      </w:hyperlink>
      <w:r w:rsidR="00C15C49">
        <w:rPr>
          <w:rStyle w:val="Lienhypertexte"/>
          <w:rFonts w:ascii="Marianne" w:hAnsi="Marianne" w:cs="Calibri"/>
          <w:sz w:val="18"/>
        </w:rPr>
        <w:t xml:space="preserve"> produit par le GCS Sara</w:t>
      </w:r>
      <w:r w:rsidR="00D07E2B" w:rsidRPr="00D80BE2">
        <w:rPr>
          <w:rFonts w:ascii="Marianne" w:hAnsi="Marianne" w:cs="Calibri"/>
          <w:sz w:val="18"/>
        </w:rPr>
        <w:t>.</w:t>
      </w:r>
    </w:p>
    <w:p w14:paraId="3E892513" w14:textId="16901978" w:rsidR="00045BE1" w:rsidRPr="00D80BE2" w:rsidRDefault="00D07E2B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sz w:val="18"/>
        </w:rPr>
      </w:pPr>
      <w:r w:rsidRPr="00D80BE2">
        <w:rPr>
          <w:rFonts w:ascii="Marianne" w:hAnsi="Marianne" w:cs="Calibri"/>
          <w:sz w:val="18"/>
        </w:rPr>
        <w:t xml:space="preserve">Les témoignages </w:t>
      </w:r>
      <w:r w:rsidR="00B7200F">
        <w:rPr>
          <w:rFonts w:ascii="Marianne" w:hAnsi="Marianne" w:cs="Calibri"/>
          <w:sz w:val="18"/>
        </w:rPr>
        <w:t>issus de l’expérimentation</w:t>
      </w:r>
      <w:r w:rsidRPr="00D80BE2">
        <w:rPr>
          <w:rFonts w:ascii="Marianne" w:hAnsi="Marianne" w:cs="Calibri"/>
          <w:sz w:val="18"/>
        </w:rPr>
        <w:t xml:space="preserve"> illustrent la simplification de la coordination des soins </w:t>
      </w:r>
      <w:r w:rsidR="00C15C49">
        <w:rPr>
          <w:rFonts w:ascii="Marianne" w:hAnsi="Marianne" w:cs="Calibri"/>
          <w:sz w:val="18"/>
        </w:rPr>
        <w:t>(</w:t>
      </w:r>
      <w:r w:rsidRPr="00D80BE2">
        <w:rPr>
          <w:rFonts w:ascii="Marianne" w:hAnsi="Marianne" w:cs="Calibri"/>
          <w:sz w:val="18"/>
        </w:rPr>
        <w:t>grâce au suivi des données de santé</w:t>
      </w:r>
      <w:r w:rsidR="00C15C49">
        <w:rPr>
          <w:rFonts w:ascii="Marianne" w:hAnsi="Marianne" w:cs="Calibri"/>
          <w:sz w:val="18"/>
        </w:rPr>
        <w:t>)</w:t>
      </w:r>
      <w:r w:rsidRPr="00D80BE2">
        <w:rPr>
          <w:rFonts w:ascii="Marianne" w:hAnsi="Marianne" w:cs="Calibri"/>
          <w:sz w:val="18"/>
        </w:rPr>
        <w:t xml:space="preserve"> et</w:t>
      </w:r>
      <w:r w:rsidR="00D80BE2">
        <w:rPr>
          <w:rFonts w:ascii="Marianne" w:hAnsi="Marianne" w:cs="Calibri"/>
          <w:sz w:val="18"/>
        </w:rPr>
        <w:t xml:space="preserve"> de</w:t>
      </w:r>
      <w:r w:rsidRPr="00D80BE2">
        <w:rPr>
          <w:rFonts w:ascii="Marianne" w:hAnsi="Marianne" w:cs="Calibri"/>
          <w:sz w:val="18"/>
        </w:rPr>
        <w:t xml:space="preserve"> la prise en charge d’urgence (dossier de liaison d’urgence </w:t>
      </w:r>
      <w:r w:rsidR="00C15C49">
        <w:rPr>
          <w:rFonts w:ascii="Marianne" w:hAnsi="Marianne" w:cs="Calibri"/>
          <w:sz w:val="18"/>
        </w:rPr>
        <w:t>ou</w:t>
      </w:r>
      <w:r w:rsidRPr="00D80BE2">
        <w:rPr>
          <w:rFonts w:ascii="Marianne" w:hAnsi="Marianne" w:cs="Calibri"/>
          <w:sz w:val="18"/>
        </w:rPr>
        <w:t xml:space="preserve"> </w:t>
      </w:r>
      <w:r w:rsidR="00EA0B13">
        <w:rPr>
          <w:rFonts w:ascii="Marianne" w:hAnsi="Marianne" w:cs="Calibri"/>
          <w:sz w:val="18"/>
        </w:rPr>
        <w:t>plan d’accompagnement personnalisé</w:t>
      </w:r>
      <w:r w:rsidRPr="00D80BE2">
        <w:rPr>
          <w:rFonts w:ascii="Marianne" w:hAnsi="Marianne" w:cs="Calibri"/>
          <w:sz w:val="18"/>
        </w:rPr>
        <w:t xml:space="preserve"> accessible). </w:t>
      </w:r>
      <w:hyperlink r:id="rId14" w:history="1">
        <w:r w:rsidR="00D80BE2" w:rsidRPr="00C15C49">
          <w:rPr>
            <w:rStyle w:val="Lienhypertexte"/>
            <w:rFonts w:ascii="Marianne" w:hAnsi="Marianne" w:cs="Calibri"/>
            <w:sz w:val="18"/>
          </w:rPr>
          <w:t>Consultez le bilan de cet accompagnement grâce au replay du webinaire</w:t>
        </w:r>
      </w:hyperlink>
      <w:r w:rsidR="00D80BE2">
        <w:rPr>
          <w:rFonts w:ascii="Marianne" w:hAnsi="Marianne" w:cs="Calibri"/>
          <w:sz w:val="18"/>
        </w:rPr>
        <w:t>.</w:t>
      </w:r>
    </w:p>
    <w:p w14:paraId="4651D237" w14:textId="0AEE9F91" w:rsidR="00D07E2B" w:rsidRPr="00D80BE2" w:rsidRDefault="00C12AE2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b/>
          <w:bCs/>
          <w:sz w:val="18"/>
        </w:rPr>
      </w:pPr>
      <w:r>
        <w:rPr>
          <w:rFonts w:ascii="Marianne" w:hAnsi="Marianne" w:cs="Calibri"/>
          <w:b/>
          <w:bCs/>
          <w:sz w:val="18"/>
        </w:rPr>
        <w:t>Le</w:t>
      </w:r>
      <w:r w:rsidR="00D07E2B" w:rsidRPr="00D80BE2">
        <w:rPr>
          <w:rFonts w:ascii="Marianne" w:hAnsi="Marianne" w:cs="Calibri"/>
          <w:b/>
          <w:bCs/>
          <w:sz w:val="18"/>
        </w:rPr>
        <w:t xml:space="preserve"> livret</w:t>
      </w:r>
      <w:r w:rsidR="00D80BE2">
        <w:rPr>
          <w:rFonts w:ascii="Marianne" w:hAnsi="Marianne" w:cs="Calibri"/>
          <w:b/>
          <w:bCs/>
          <w:sz w:val="18"/>
        </w:rPr>
        <w:t xml:space="preserve"> en méthode</w:t>
      </w:r>
      <w:r w:rsidR="00D07E2B" w:rsidRPr="00D80BE2">
        <w:rPr>
          <w:rFonts w:ascii="Marianne" w:hAnsi="Marianne" w:cs="Calibri"/>
          <w:b/>
          <w:bCs/>
          <w:sz w:val="18"/>
        </w:rPr>
        <w:t xml:space="preserve"> Facile à lire et à comprendre (FALC) </w:t>
      </w:r>
      <w:r>
        <w:rPr>
          <w:rFonts w:ascii="Marianne" w:hAnsi="Marianne" w:cs="Calibri"/>
          <w:b/>
          <w:bCs/>
          <w:sz w:val="18"/>
        </w:rPr>
        <w:t>est maintenant disponible</w:t>
      </w:r>
      <w:r w:rsidR="00722794" w:rsidRPr="00D80BE2">
        <w:rPr>
          <w:rFonts w:ascii="Marianne" w:hAnsi="Marianne" w:cs="Calibri"/>
          <w:b/>
          <w:bCs/>
          <w:sz w:val="18"/>
        </w:rPr>
        <w:t> </w:t>
      </w:r>
    </w:p>
    <w:p w14:paraId="38F9B26E" w14:textId="12C02EF8" w:rsidR="00722794" w:rsidRDefault="00722794" w:rsidP="00C15C49">
      <w:pPr>
        <w:pStyle w:val="Signature3"/>
        <w:spacing w:before="120" w:after="120" w:line="276" w:lineRule="auto"/>
        <w:ind w:firstLine="0"/>
        <w:jc w:val="both"/>
        <w:rPr>
          <w:rFonts w:ascii="Marianne" w:hAnsi="Marianne" w:cs="Calibri"/>
          <w:sz w:val="18"/>
        </w:rPr>
      </w:pPr>
      <w:r w:rsidRPr="00D80BE2">
        <w:rPr>
          <w:rFonts w:ascii="Marianne" w:hAnsi="Marianne" w:cs="Calibri"/>
          <w:sz w:val="18"/>
        </w:rPr>
        <w:t>Conçu et approuvé par un collectif régional d’usager</w:t>
      </w:r>
      <w:r w:rsidR="00B7200F">
        <w:rPr>
          <w:rFonts w:ascii="Marianne" w:hAnsi="Marianne" w:cs="Calibri"/>
          <w:sz w:val="18"/>
        </w:rPr>
        <w:t xml:space="preserve">s et de </w:t>
      </w:r>
      <w:r w:rsidRPr="00D80BE2">
        <w:rPr>
          <w:rFonts w:ascii="Marianne" w:hAnsi="Marianne" w:cs="Calibri"/>
          <w:sz w:val="18"/>
        </w:rPr>
        <w:t xml:space="preserve">professionnels de santé libéraux ou en établissements hospitaliers et médico-sociaux, </w:t>
      </w:r>
      <w:hyperlink r:id="rId15" w:history="1">
        <w:r w:rsidRPr="0086691B">
          <w:rPr>
            <w:rStyle w:val="Lienhypertexte"/>
            <w:rFonts w:ascii="Marianne" w:hAnsi="Marianne" w:cs="Calibri"/>
            <w:sz w:val="18"/>
          </w:rPr>
          <w:t>ce livret</w:t>
        </w:r>
      </w:hyperlink>
      <w:r w:rsidRPr="00D80BE2">
        <w:rPr>
          <w:rFonts w:ascii="Marianne" w:hAnsi="Marianne" w:cs="Calibri"/>
          <w:sz w:val="18"/>
        </w:rPr>
        <w:t xml:space="preserve"> permet la compréhension de tous </w:t>
      </w:r>
      <w:r w:rsidR="00C12AE2">
        <w:rPr>
          <w:rFonts w:ascii="Marianne" w:hAnsi="Marianne" w:cs="Calibri"/>
          <w:sz w:val="18"/>
        </w:rPr>
        <w:t xml:space="preserve">grâce à </w:t>
      </w:r>
      <w:r w:rsidRPr="00D80BE2">
        <w:rPr>
          <w:rFonts w:ascii="Marianne" w:hAnsi="Marianne" w:cs="Calibri"/>
          <w:sz w:val="18"/>
        </w:rPr>
        <w:t xml:space="preserve">un vocabulaire </w:t>
      </w:r>
      <w:r w:rsidR="00C12AE2">
        <w:rPr>
          <w:rFonts w:ascii="Marianne" w:hAnsi="Marianne" w:cs="Calibri"/>
          <w:sz w:val="18"/>
        </w:rPr>
        <w:t xml:space="preserve">et </w:t>
      </w:r>
      <w:r w:rsidR="00C12AE2" w:rsidRPr="00D80BE2">
        <w:rPr>
          <w:rFonts w:ascii="Marianne" w:hAnsi="Marianne" w:cs="Calibri"/>
          <w:sz w:val="18"/>
        </w:rPr>
        <w:t>de</w:t>
      </w:r>
      <w:r w:rsidR="00C12AE2">
        <w:rPr>
          <w:rFonts w:ascii="Marianne" w:hAnsi="Marianne" w:cs="Calibri"/>
          <w:sz w:val="18"/>
        </w:rPr>
        <w:t>s</w:t>
      </w:r>
      <w:r w:rsidR="00C12AE2" w:rsidRPr="00D80BE2">
        <w:rPr>
          <w:rFonts w:ascii="Marianne" w:hAnsi="Marianne" w:cs="Calibri"/>
          <w:sz w:val="18"/>
        </w:rPr>
        <w:t xml:space="preserve"> visuels </w:t>
      </w:r>
      <w:r w:rsidRPr="00D80BE2">
        <w:rPr>
          <w:rFonts w:ascii="Marianne" w:hAnsi="Marianne" w:cs="Calibri"/>
          <w:sz w:val="18"/>
        </w:rPr>
        <w:t>simplifié</w:t>
      </w:r>
      <w:r w:rsidR="00C12AE2">
        <w:rPr>
          <w:rFonts w:ascii="Marianne" w:hAnsi="Marianne" w:cs="Calibri"/>
          <w:sz w:val="18"/>
        </w:rPr>
        <w:t>s</w:t>
      </w:r>
      <w:r w:rsidRPr="00D80BE2">
        <w:rPr>
          <w:rFonts w:ascii="Marianne" w:hAnsi="Marianne" w:cs="Calibri"/>
          <w:sz w:val="18"/>
        </w:rPr>
        <w:t>.</w:t>
      </w:r>
      <w:r w:rsidR="0086691B">
        <w:rPr>
          <w:rFonts w:ascii="Marianne" w:hAnsi="Marianne" w:cs="Calibri"/>
          <w:sz w:val="18"/>
        </w:rPr>
        <w:t xml:space="preserve"> </w:t>
      </w:r>
    </w:p>
    <w:p w14:paraId="3C95AA9D" w14:textId="7D37FDE0" w:rsidR="0086691B" w:rsidRPr="007C30FB" w:rsidRDefault="0086691B" w:rsidP="00B7200F">
      <w:pPr>
        <w:pStyle w:val="Signature3"/>
        <w:spacing w:after="120"/>
        <w:ind w:firstLine="0"/>
        <w:jc w:val="both"/>
        <w:rPr>
          <w:rFonts w:ascii="Marianne" w:hAnsi="Marianne" w:cs="Calibri"/>
          <w:sz w:val="18"/>
        </w:rPr>
      </w:pPr>
      <w:r w:rsidRPr="0086691B">
        <w:rPr>
          <w:rFonts w:ascii="Marianne" w:hAnsi="Marianne" w:cs="Calibri"/>
          <w:sz w:val="18"/>
        </w:rPr>
        <w:t>&gt;</w:t>
      </w:r>
      <w:r>
        <w:rPr>
          <w:rFonts w:ascii="Marianne" w:hAnsi="Marianne" w:cs="Calibri"/>
          <w:sz w:val="18"/>
        </w:rPr>
        <w:t xml:space="preserve"> </w:t>
      </w:r>
      <w:hyperlink r:id="rId16" w:history="1">
        <w:r w:rsidRPr="0086691B">
          <w:rPr>
            <w:rStyle w:val="Lienhypertexte"/>
            <w:rFonts w:ascii="Marianne" w:hAnsi="Marianne" w:cs="Calibri"/>
            <w:sz w:val="18"/>
          </w:rPr>
          <w:t>Retrouvez tous les outils de communication Mon Espace Santé sur notre site internet</w:t>
        </w:r>
      </w:hyperlink>
      <w:r>
        <w:rPr>
          <w:rFonts w:ascii="Marianne" w:hAnsi="Marianne" w:cs="Calibri"/>
          <w:sz w:val="18"/>
        </w:rPr>
        <w:t xml:space="preserve"> </w:t>
      </w:r>
    </w:p>
    <w:p w14:paraId="6D9168E3" w14:textId="02BD6381" w:rsidR="003A6C7D" w:rsidRDefault="004035E8" w:rsidP="00B7200F">
      <w:pPr>
        <w:pStyle w:val="Signature3"/>
        <w:spacing w:before="120" w:after="120"/>
        <w:ind w:firstLine="0"/>
        <w:jc w:val="both"/>
        <w:rPr>
          <w:rStyle w:val="Lienhypertexte"/>
          <w:rFonts w:ascii="Marianne" w:hAnsi="Marianne" w:cs="Calibri"/>
          <w:i/>
          <w:color w:val="auto"/>
          <w:sz w:val="16"/>
          <w:u w:val="none"/>
        </w:rPr>
      </w:pPr>
      <w:r w:rsidRPr="004035E8">
        <w:rPr>
          <w:rStyle w:val="Lienhypertexte"/>
          <w:rFonts w:ascii="Marianne" w:hAnsi="Marianne" w:cs="Calibri"/>
          <w:i/>
          <w:color w:val="auto"/>
          <w:sz w:val="16"/>
        </w:rPr>
        <w:t>Référente :</w:t>
      </w:r>
      <w:r w:rsidRPr="004035E8">
        <w:rPr>
          <w:rStyle w:val="Lienhypertexte"/>
          <w:rFonts w:ascii="Marianne" w:hAnsi="Marianne" w:cs="Calibri"/>
          <w:i/>
          <w:color w:val="auto"/>
          <w:sz w:val="16"/>
          <w:u w:val="none"/>
        </w:rPr>
        <w:t xml:space="preserve"> </w:t>
      </w:r>
      <w:r w:rsidR="00D80BE2">
        <w:rPr>
          <w:rStyle w:val="Lienhypertexte"/>
          <w:rFonts w:ascii="Marianne" w:hAnsi="Marianne" w:cs="Calibri"/>
          <w:i/>
          <w:color w:val="auto"/>
          <w:sz w:val="16"/>
          <w:u w:val="none"/>
        </w:rPr>
        <w:t>Sandrine ALLARD</w:t>
      </w:r>
    </w:p>
    <w:bookmarkEnd w:id="0"/>
    <w:p w14:paraId="6684FDDF" w14:textId="2E019699" w:rsidR="003A6C7D" w:rsidRPr="003A6C7D" w:rsidRDefault="0086691B" w:rsidP="003A6C7D">
      <w:pPr>
        <w:spacing w:before="360"/>
        <w:rPr>
          <w:rFonts w:ascii="Marianne" w:hAnsi="Marianne" w:cs="Calibri"/>
          <w:color w:val="000091" w:themeColor="text2"/>
        </w:rPr>
      </w:pPr>
      <w:r>
        <w:rPr>
          <w:rFonts w:ascii="Marianne" w:hAnsi="Marianne" w:cs="Calibri"/>
          <w:color w:val="000091" w:themeColor="text2"/>
        </w:rPr>
        <w:t>Amendement Creton : vers une meilleure prise en charge des jeunes adultes handicapés</w:t>
      </w:r>
    </w:p>
    <w:p w14:paraId="1A9686F6" w14:textId="509059E2" w:rsidR="0086691B" w:rsidRPr="0086691B" w:rsidRDefault="00B7412B" w:rsidP="0084096F">
      <w:pPr>
        <w:spacing w:before="120" w:line="276" w:lineRule="auto"/>
        <w:jc w:val="both"/>
        <w:rPr>
          <w:rFonts w:ascii="Marianne" w:eastAsia="Calibri" w:hAnsi="Marianne"/>
          <w:color w:val="000000"/>
          <w:sz w:val="18"/>
        </w:rPr>
      </w:pPr>
      <w:r>
        <w:rPr>
          <w:rFonts w:ascii="Marianne" w:eastAsia="Calibri" w:hAnsi="Marianne"/>
          <w:color w:val="000000"/>
          <w:sz w:val="18"/>
        </w:rPr>
        <w:t>L’ARS poursuit l’objectif d’améliorer le parcours des adultes en situation de handicap relevant de l’amendement Creton, qui sont plus de 1 000 dans la région. Le CREAI a été missionné pour réaliser u</w:t>
      </w:r>
      <w:r w:rsidR="0086691B" w:rsidRPr="0086691B">
        <w:rPr>
          <w:rFonts w:ascii="Marianne" w:eastAsia="Calibri" w:hAnsi="Marianne"/>
          <w:color w:val="000000"/>
          <w:sz w:val="18"/>
        </w:rPr>
        <w:t xml:space="preserve">n diagnostic territorial approfondi dans </w:t>
      </w:r>
      <w:r w:rsidR="0086691B">
        <w:rPr>
          <w:rFonts w:ascii="Marianne" w:eastAsia="Calibri" w:hAnsi="Marianne"/>
          <w:color w:val="000000"/>
          <w:sz w:val="18"/>
        </w:rPr>
        <w:t>4</w:t>
      </w:r>
      <w:r w:rsidR="0086691B" w:rsidRPr="0086691B">
        <w:rPr>
          <w:rFonts w:ascii="Marianne" w:eastAsia="Calibri" w:hAnsi="Marianne"/>
          <w:color w:val="000000"/>
          <w:sz w:val="18"/>
        </w:rPr>
        <w:t xml:space="preserve"> </w:t>
      </w:r>
      <w:r w:rsidR="0086691B">
        <w:rPr>
          <w:rFonts w:ascii="Marianne" w:eastAsia="Calibri" w:hAnsi="Marianne"/>
          <w:color w:val="000000"/>
          <w:sz w:val="18"/>
        </w:rPr>
        <w:t>territoires (Savoie, Loire, Puy-de-Dôme et Métropole de Lyon)</w:t>
      </w:r>
      <w:r w:rsidR="00B37DE3">
        <w:rPr>
          <w:rFonts w:ascii="Marianne" w:eastAsia="Calibri" w:hAnsi="Marianne"/>
          <w:color w:val="000000"/>
          <w:sz w:val="18"/>
        </w:rPr>
        <w:t xml:space="preserve"> et établir des préconisations. Celles-ci ont été élaborées </w:t>
      </w:r>
      <w:r w:rsidR="0086691B" w:rsidRPr="0086691B">
        <w:rPr>
          <w:rFonts w:ascii="Marianne" w:eastAsia="Calibri" w:hAnsi="Marianne"/>
          <w:color w:val="000000"/>
          <w:sz w:val="18"/>
        </w:rPr>
        <w:t xml:space="preserve">avec les </w:t>
      </w:r>
      <w:r w:rsidR="00B37DE3">
        <w:rPr>
          <w:rFonts w:ascii="Marianne" w:eastAsia="Calibri" w:hAnsi="Marianne"/>
          <w:color w:val="000000"/>
          <w:sz w:val="18"/>
        </w:rPr>
        <w:t>acteurs concernés</w:t>
      </w:r>
      <w:r w:rsidR="0086691B">
        <w:rPr>
          <w:rFonts w:ascii="Marianne" w:eastAsia="Calibri" w:hAnsi="Marianne"/>
          <w:color w:val="000000"/>
          <w:sz w:val="18"/>
        </w:rPr>
        <w:t xml:space="preserve"> (usagers et leurs familles, ESMS, collectivités territoriales, MDPH…)</w:t>
      </w:r>
      <w:r w:rsidR="0086691B" w:rsidRPr="0086691B">
        <w:rPr>
          <w:rFonts w:ascii="Marianne" w:eastAsia="Calibri" w:hAnsi="Marianne"/>
          <w:color w:val="000000"/>
          <w:sz w:val="18"/>
        </w:rPr>
        <w:t xml:space="preserve"> </w:t>
      </w:r>
      <w:r w:rsidR="00B37DE3">
        <w:rPr>
          <w:rFonts w:ascii="Marianne" w:eastAsia="Calibri" w:hAnsi="Marianne"/>
          <w:color w:val="000000"/>
          <w:sz w:val="18"/>
        </w:rPr>
        <w:t xml:space="preserve">et </w:t>
      </w:r>
      <w:r w:rsidR="0086691B" w:rsidRPr="0086691B">
        <w:rPr>
          <w:rFonts w:ascii="Marianne" w:eastAsia="Calibri" w:hAnsi="Marianne"/>
          <w:color w:val="000000"/>
          <w:sz w:val="18"/>
        </w:rPr>
        <w:t>visent à fluidifier le</w:t>
      </w:r>
      <w:r w:rsidR="0076070D">
        <w:rPr>
          <w:rFonts w:ascii="Marianne" w:eastAsia="Calibri" w:hAnsi="Marianne"/>
          <w:color w:val="000000"/>
          <w:sz w:val="18"/>
        </w:rPr>
        <w:t>s</w:t>
      </w:r>
      <w:r w:rsidR="0086691B" w:rsidRPr="0086691B">
        <w:rPr>
          <w:rFonts w:ascii="Marianne" w:eastAsia="Calibri" w:hAnsi="Marianne"/>
          <w:color w:val="000000"/>
          <w:sz w:val="18"/>
        </w:rPr>
        <w:t xml:space="preserve"> parcours et lever les obstacles rencontrés.</w:t>
      </w:r>
      <w:r w:rsidR="0086691B">
        <w:rPr>
          <w:rFonts w:ascii="Marianne" w:eastAsia="Calibri" w:hAnsi="Marianne"/>
          <w:color w:val="000000"/>
          <w:sz w:val="18"/>
        </w:rPr>
        <w:t xml:space="preserve"> </w:t>
      </w:r>
    </w:p>
    <w:p w14:paraId="30FC2DF9" w14:textId="4C2CF96D" w:rsidR="0086691B" w:rsidRDefault="008C2A41" w:rsidP="0086691B">
      <w:pPr>
        <w:spacing w:before="120"/>
        <w:jc w:val="both"/>
        <w:rPr>
          <w:rFonts w:ascii="Marianne" w:eastAsia="Calibri" w:hAnsi="Marianne"/>
          <w:color w:val="000000"/>
          <w:sz w:val="18"/>
        </w:rPr>
      </w:pPr>
      <w:hyperlink r:id="rId17" w:history="1">
        <w:r w:rsidR="0086691B" w:rsidRPr="0086691B">
          <w:rPr>
            <w:rStyle w:val="Lienhypertexte"/>
            <w:rFonts w:ascii="Marianne" w:eastAsia="Calibri" w:hAnsi="Marianne"/>
            <w:sz w:val="18"/>
          </w:rPr>
          <w:t>Consultez la synthèse régionale et les préconisations territoriales</w:t>
        </w:r>
      </w:hyperlink>
    </w:p>
    <w:p w14:paraId="661011B1" w14:textId="6E0113C4" w:rsidR="003A6C7D" w:rsidRPr="003A6C7D" w:rsidRDefault="003A6C7D" w:rsidP="0086691B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3A6C7D">
        <w:rPr>
          <w:rFonts w:ascii="Marianne" w:eastAsia="Calibri" w:hAnsi="Marianne" w:cs="Calibri"/>
          <w:i/>
          <w:color w:val="000000"/>
          <w:sz w:val="16"/>
          <w:u w:val="single"/>
        </w:rPr>
        <w:t>Référente</w:t>
      </w:r>
      <w:r w:rsidR="000405F8">
        <w:rPr>
          <w:rFonts w:ascii="Marianne" w:eastAsia="Calibri" w:hAnsi="Marianne" w:cs="Calibri"/>
          <w:i/>
          <w:color w:val="000000"/>
          <w:sz w:val="16"/>
          <w:u w:val="single"/>
        </w:rPr>
        <w:t>s</w:t>
      </w:r>
      <w:r w:rsidRPr="003A6C7D">
        <w:rPr>
          <w:rFonts w:ascii="Marianne" w:eastAsia="Calibri" w:hAnsi="Marianne" w:cs="Calibri"/>
          <w:i/>
          <w:color w:val="000000"/>
          <w:sz w:val="16"/>
          <w:u w:val="single"/>
        </w:rPr>
        <w:t> :</w:t>
      </w:r>
      <w:r w:rsidRPr="003A6C7D">
        <w:rPr>
          <w:rFonts w:ascii="Marianne" w:eastAsia="Calibri" w:hAnsi="Marianne" w:cs="Calibri"/>
          <w:i/>
          <w:color w:val="000000"/>
          <w:sz w:val="16"/>
        </w:rPr>
        <w:t xml:space="preserve"> </w:t>
      </w:r>
      <w:r w:rsidR="0086691B">
        <w:rPr>
          <w:rFonts w:ascii="Marianne" w:eastAsia="Calibri" w:hAnsi="Marianne" w:cs="Calibri"/>
          <w:i/>
          <w:color w:val="000000"/>
          <w:sz w:val="16"/>
        </w:rPr>
        <w:t>Catherine GINI, Sophie LETURGEON, Sonia VIVALDI</w:t>
      </w:r>
    </w:p>
    <w:p w14:paraId="0A52C1D7" w14:textId="768161B7" w:rsidR="00975ED5" w:rsidRPr="006F4B76" w:rsidRDefault="00B7412B" w:rsidP="00C12AE2">
      <w:pPr>
        <w:spacing w:before="360" w:after="120"/>
        <w:rPr>
          <w:rFonts w:ascii="Marianne" w:hAnsi="Marianne" w:cs="Calibri"/>
          <w:color w:val="5770BE" w:themeColor="accent2"/>
        </w:rPr>
      </w:pPr>
      <w:r>
        <w:rPr>
          <w:rFonts w:ascii="Marianne" w:hAnsi="Marianne" w:cs="Calibri"/>
          <w:color w:val="000091" w:themeColor="text2"/>
        </w:rPr>
        <w:t>Troubles du neurodéveloppement </w:t>
      </w:r>
      <w:r w:rsidR="00A92E5B">
        <w:rPr>
          <w:rFonts w:ascii="Marianne" w:hAnsi="Marianne" w:cs="Calibri"/>
          <w:color w:val="000091" w:themeColor="text2"/>
        </w:rPr>
        <w:t xml:space="preserve">(TND) </w:t>
      </w:r>
      <w:r>
        <w:rPr>
          <w:rFonts w:ascii="Marianne" w:hAnsi="Marianne" w:cs="Calibri"/>
          <w:color w:val="000091" w:themeColor="text2"/>
        </w:rPr>
        <w:t>: des</w:t>
      </w:r>
      <w:r w:rsidR="006725E1">
        <w:rPr>
          <w:rFonts w:ascii="Marianne" w:hAnsi="Marianne" w:cs="Calibri"/>
          <w:color w:val="000091" w:themeColor="text2"/>
        </w:rPr>
        <w:t xml:space="preserve"> actions ciblées </w:t>
      </w:r>
      <w:r w:rsidR="006725E1">
        <w:rPr>
          <w:rFonts w:ascii="Marianne" w:hAnsi="Marianne" w:cs="Calibri"/>
          <w:color w:val="000091" w:themeColor="text2"/>
        </w:rPr>
        <w:br/>
        <w:t>pour renforcer le parcours de soins</w:t>
      </w:r>
    </w:p>
    <w:p w14:paraId="59D197AB" w14:textId="6CAA89AC" w:rsidR="00A92E5B" w:rsidRPr="00A92E5B" w:rsidRDefault="00A92E5B" w:rsidP="009E1120">
      <w:pPr>
        <w:spacing w:before="240" w:line="276" w:lineRule="auto"/>
        <w:jc w:val="both"/>
        <w:rPr>
          <w:rFonts w:ascii="Marianne" w:eastAsia="Calibri" w:hAnsi="Marianne" w:cs="Calibri"/>
          <w:color w:val="000000"/>
          <w:sz w:val="18"/>
        </w:rPr>
      </w:pPr>
      <w:r>
        <w:rPr>
          <w:rFonts w:ascii="Marianne" w:eastAsia="Calibri" w:hAnsi="Marianne" w:cs="Calibri"/>
          <w:color w:val="000000"/>
          <w:sz w:val="18"/>
        </w:rPr>
        <w:t>L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e 17 septembre 2024, </w:t>
      </w:r>
      <w:r>
        <w:rPr>
          <w:rFonts w:ascii="Marianne" w:eastAsia="Calibri" w:hAnsi="Marianne" w:cs="Calibri"/>
          <w:color w:val="000000"/>
          <w:sz w:val="18"/>
        </w:rPr>
        <w:t>l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’ARS a réuni le </w:t>
      </w:r>
      <w:r w:rsidR="00B37DE3">
        <w:rPr>
          <w:rFonts w:ascii="Marianne" w:eastAsia="Calibri" w:hAnsi="Marianne" w:cs="Calibri"/>
          <w:color w:val="000000"/>
          <w:sz w:val="18"/>
        </w:rPr>
        <w:t>c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omité technique régional consacré aux </w:t>
      </w:r>
      <w:r>
        <w:rPr>
          <w:rFonts w:ascii="Marianne" w:eastAsia="Calibri" w:hAnsi="Marianne" w:cs="Calibri"/>
          <w:color w:val="000000"/>
          <w:sz w:val="18"/>
        </w:rPr>
        <w:t>TND</w:t>
      </w:r>
      <w:r w:rsidR="00C12AE2">
        <w:rPr>
          <w:rFonts w:ascii="Marianne" w:eastAsia="Calibri" w:hAnsi="Marianne" w:cs="Calibri"/>
          <w:color w:val="000000"/>
          <w:sz w:val="18"/>
        </w:rPr>
        <w:t xml:space="preserve"> pour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 recueillir son avis sur la déclinaison régionale de la stratégie nationale 2023-2027.</w:t>
      </w:r>
      <w:r w:rsidR="009E1120">
        <w:rPr>
          <w:rFonts w:ascii="Marianne" w:eastAsia="Calibri" w:hAnsi="Marianne" w:cs="Calibri"/>
          <w:color w:val="000000"/>
          <w:sz w:val="18"/>
        </w:rPr>
        <w:t xml:space="preserve"> 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Les objectifs suivants ont été débattus et retenus : </w:t>
      </w:r>
    </w:p>
    <w:p w14:paraId="58B4625F" w14:textId="5CF14ACA" w:rsidR="00A92E5B" w:rsidRPr="00A92E5B" w:rsidRDefault="00A92E5B" w:rsidP="00A92E5B">
      <w:pPr>
        <w:pStyle w:val="Paragraphedeliste"/>
        <w:numPr>
          <w:ilvl w:val="0"/>
          <w:numId w:val="46"/>
        </w:numPr>
        <w:spacing w:after="0"/>
        <w:jc w:val="both"/>
        <w:rPr>
          <w:rFonts w:ascii="Marianne" w:eastAsia="Calibri" w:hAnsi="Marianne" w:cs="Calibri"/>
          <w:color w:val="000000"/>
          <w:sz w:val="18"/>
        </w:rPr>
      </w:pPr>
      <w:proofErr w:type="gramStart"/>
      <w:r w:rsidRPr="00C809B6">
        <w:rPr>
          <w:rFonts w:ascii="Marianne" w:eastAsia="Calibri" w:hAnsi="Marianne" w:cs="Calibri"/>
          <w:b/>
          <w:bCs/>
          <w:color w:val="000000"/>
          <w:sz w:val="18"/>
        </w:rPr>
        <w:t>renforcer</w:t>
      </w:r>
      <w:proofErr w:type="gramEnd"/>
      <w:r w:rsidRPr="00C809B6">
        <w:rPr>
          <w:rFonts w:ascii="Marianne" w:eastAsia="Calibri" w:hAnsi="Marianne" w:cs="Calibri"/>
          <w:b/>
          <w:bCs/>
          <w:color w:val="000000"/>
          <w:sz w:val="18"/>
        </w:rPr>
        <w:t xml:space="preserve"> l’offre diagnostique</w:t>
      </w:r>
      <w:r w:rsidRPr="00A92E5B">
        <w:rPr>
          <w:rFonts w:ascii="Marianne" w:eastAsia="Calibri" w:hAnsi="Marianne" w:cs="Calibri"/>
          <w:color w:val="000000"/>
          <w:sz w:val="18"/>
        </w:rPr>
        <w:t>, sa structuration territoriale et l’amélioration de sa lisibilité</w:t>
      </w:r>
      <w:r w:rsidR="00C12AE2">
        <w:rPr>
          <w:rFonts w:ascii="Marianne" w:eastAsia="Calibri" w:hAnsi="Marianne" w:cs="Calibri"/>
          <w:color w:val="000000"/>
          <w:sz w:val="18"/>
        </w:rPr>
        <w:t> ;</w:t>
      </w:r>
    </w:p>
    <w:p w14:paraId="1B2EBBE4" w14:textId="3A6E41AD" w:rsidR="00A92E5B" w:rsidRPr="00A92E5B" w:rsidRDefault="00A92E5B" w:rsidP="00A92E5B">
      <w:pPr>
        <w:pStyle w:val="Paragraphedeliste"/>
        <w:numPr>
          <w:ilvl w:val="0"/>
          <w:numId w:val="46"/>
        </w:numPr>
        <w:spacing w:before="240"/>
        <w:jc w:val="both"/>
        <w:rPr>
          <w:rFonts w:ascii="Marianne" w:eastAsia="Calibri" w:hAnsi="Marianne" w:cs="Calibri"/>
          <w:color w:val="000000"/>
          <w:sz w:val="18"/>
        </w:rPr>
      </w:pPr>
      <w:proofErr w:type="gramStart"/>
      <w:r w:rsidRPr="00C809B6">
        <w:rPr>
          <w:rFonts w:ascii="Marianne" w:eastAsia="Calibri" w:hAnsi="Marianne" w:cs="Calibri"/>
          <w:b/>
          <w:bCs/>
          <w:color w:val="000000"/>
          <w:sz w:val="18"/>
        </w:rPr>
        <w:t>accompagner</w:t>
      </w:r>
      <w:proofErr w:type="gramEnd"/>
      <w:r w:rsidRPr="00C809B6">
        <w:rPr>
          <w:rFonts w:ascii="Marianne" w:eastAsia="Calibri" w:hAnsi="Marianne" w:cs="Calibri"/>
          <w:b/>
          <w:bCs/>
          <w:color w:val="000000"/>
          <w:sz w:val="18"/>
        </w:rPr>
        <w:t xml:space="preserve"> l’évolution des pratiques professionnelles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 dans le respect des recommandations de bonnes pratiques</w:t>
      </w:r>
      <w:r w:rsidR="00C12AE2">
        <w:rPr>
          <w:rFonts w:ascii="Marianne" w:eastAsia="Calibri" w:hAnsi="Marianne" w:cs="Calibri"/>
          <w:color w:val="000000"/>
          <w:sz w:val="18"/>
        </w:rPr>
        <w:t> ;</w:t>
      </w:r>
    </w:p>
    <w:p w14:paraId="6AEAEA73" w14:textId="63982F8A" w:rsidR="00A92E5B" w:rsidRPr="00A92E5B" w:rsidRDefault="00A92E5B" w:rsidP="00A92E5B">
      <w:pPr>
        <w:pStyle w:val="Paragraphedeliste"/>
        <w:numPr>
          <w:ilvl w:val="0"/>
          <w:numId w:val="46"/>
        </w:numPr>
        <w:spacing w:before="240"/>
        <w:jc w:val="both"/>
        <w:rPr>
          <w:rFonts w:ascii="Marianne" w:eastAsia="Calibri" w:hAnsi="Marianne" w:cs="Calibri"/>
          <w:color w:val="000000"/>
          <w:sz w:val="18"/>
        </w:rPr>
      </w:pPr>
      <w:proofErr w:type="gramStart"/>
      <w:r w:rsidRPr="00C809B6">
        <w:rPr>
          <w:rFonts w:ascii="Marianne" w:eastAsia="Calibri" w:hAnsi="Marianne" w:cs="Calibri"/>
          <w:b/>
          <w:bCs/>
          <w:color w:val="000000"/>
          <w:sz w:val="18"/>
        </w:rPr>
        <w:t>actualiser</w:t>
      </w:r>
      <w:proofErr w:type="gramEnd"/>
      <w:r w:rsidRPr="00C809B6">
        <w:rPr>
          <w:rFonts w:ascii="Marianne" w:eastAsia="Calibri" w:hAnsi="Marianne" w:cs="Calibri"/>
          <w:b/>
          <w:bCs/>
          <w:color w:val="000000"/>
          <w:sz w:val="18"/>
        </w:rPr>
        <w:t xml:space="preserve"> le programme régional de formations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 élargi à tous les TND</w:t>
      </w:r>
      <w:r w:rsidR="00C12AE2">
        <w:rPr>
          <w:rFonts w:ascii="Marianne" w:eastAsia="Calibri" w:hAnsi="Marianne" w:cs="Calibri"/>
          <w:color w:val="000000"/>
          <w:sz w:val="18"/>
        </w:rPr>
        <w:t> ;</w:t>
      </w:r>
    </w:p>
    <w:p w14:paraId="513128B3" w14:textId="6A344415" w:rsidR="00A92E5B" w:rsidRPr="00A92E5B" w:rsidRDefault="00A92E5B" w:rsidP="00A92E5B">
      <w:pPr>
        <w:pStyle w:val="Paragraphedeliste"/>
        <w:numPr>
          <w:ilvl w:val="0"/>
          <w:numId w:val="46"/>
        </w:numPr>
        <w:spacing w:before="240"/>
        <w:jc w:val="both"/>
        <w:rPr>
          <w:rFonts w:ascii="Marianne" w:eastAsia="Calibri" w:hAnsi="Marianne" w:cs="Calibri"/>
          <w:color w:val="000000"/>
          <w:sz w:val="18"/>
        </w:rPr>
      </w:pPr>
      <w:proofErr w:type="gramStart"/>
      <w:r w:rsidRPr="00C809B6">
        <w:rPr>
          <w:rFonts w:ascii="Marianne" w:eastAsia="Calibri" w:hAnsi="Marianne" w:cs="Calibri"/>
          <w:b/>
          <w:bCs/>
          <w:color w:val="000000"/>
          <w:sz w:val="18"/>
        </w:rPr>
        <w:t>renforcer</w:t>
      </w:r>
      <w:proofErr w:type="gramEnd"/>
      <w:r w:rsidRPr="00C809B6">
        <w:rPr>
          <w:rFonts w:ascii="Marianne" w:eastAsia="Calibri" w:hAnsi="Marianne" w:cs="Calibri"/>
          <w:b/>
          <w:bCs/>
          <w:color w:val="000000"/>
          <w:sz w:val="18"/>
        </w:rPr>
        <w:t xml:space="preserve"> les mesures de soutien</w:t>
      </w:r>
      <w:r w:rsidRPr="00A92E5B">
        <w:rPr>
          <w:rFonts w:ascii="Marianne" w:eastAsia="Calibri" w:hAnsi="Marianne" w:cs="Calibri"/>
          <w:color w:val="000000"/>
          <w:sz w:val="18"/>
        </w:rPr>
        <w:t>, dans le quotidien, des personnes présentant des TND et de leurs proches</w:t>
      </w:r>
      <w:r w:rsidR="00C12AE2">
        <w:rPr>
          <w:rFonts w:ascii="Marianne" w:eastAsia="Calibri" w:hAnsi="Marianne" w:cs="Calibri"/>
          <w:color w:val="000000"/>
          <w:sz w:val="18"/>
        </w:rPr>
        <w:t> ;</w:t>
      </w:r>
    </w:p>
    <w:p w14:paraId="3FE2C009" w14:textId="5023C799" w:rsidR="00A92E5B" w:rsidRDefault="00A92E5B" w:rsidP="00A92E5B">
      <w:pPr>
        <w:pStyle w:val="Paragraphedeliste"/>
        <w:numPr>
          <w:ilvl w:val="0"/>
          <w:numId w:val="46"/>
        </w:numPr>
        <w:spacing w:before="240"/>
        <w:jc w:val="both"/>
        <w:rPr>
          <w:rFonts w:ascii="Marianne" w:eastAsia="Calibri" w:hAnsi="Marianne" w:cs="Calibri"/>
          <w:color w:val="000000"/>
          <w:sz w:val="18"/>
        </w:rPr>
      </w:pPr>
      <w:proofErr w:type="gramStart"/>
      <w:r w:rsidRPr="00A92E5B">
        <w:rPr>
          <w:rFonts w:ascii="Marianne" w:eastAsia="Calibri" w:hAnsi="Marianne" w:cs="Calibri"/>
          <w:color w:val="000000"/>
          <w:sz w:val="18"/>
        </w:rPr>
        <w:t>poursuivre</w:t>
      </w:r>
      <w:proofErr w:type="gramEnd"/>
      <w:r w:rsidRPr="00A92E5B">
        <w:rPr>
          <w:rFonts w:ascii="Marianne" w:eastAsia="Calibri" w:hAnsi="Marianne" w:cs="Calibri"/>
          <w:color w:val="000000"/>
          <w:sz w:val="18"/>
        </w:rPr>
        <w:t xml:space="preserve"> les actions visant à </w:t>
      </w:r>
      <w:r w:rsidRPr="00C809B6">
        <w:rPr>
          <w:rFonts w:ascii="Marianne" w:eastAsia="Calibri" w:hAnsi="Marianne" w:cs="Calibri"/>
          <w:b/>
          <w:bCs/>
          <w:color w:val="000000"/>
          <w:sz w:val="18"/>
        </w:rPr>
        <w:t>faciliter l’accès aux soins</w:t>
      </w:r>
      <w:r w:rsidRPr="00A92E5B">
        <w:rPr>
          <w:rFonts w:ascii="Marianne" w:eastAsia="Calibri" w:hAnsi="Marianne" w:cs="Calibri"/>
          <w:color w:val="000000"/>
          <w:sz w:val="18"/>
        </w:rPr>
        <w:t xml:space="preserve"> et à accompagner les personnes qui le souhaitent dans leur vie sexuelle, affective et la parentalité.</w:t>
      </w:r>
    </w:p>
    <w:p w14:paraId="4233FF04" w14:textId="3933E264" w:rsidR="000405F8" w:rsidRPr="000405F8" w:rsidRDefault="000405F8" w:rsidP="000405F8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0405F8">
        <w:rPr>
          <w:rFonts w:ascii="Marianne" w:eastAsia="Calibri" w:hAnsi="Marianne" w:cs="Calibri"/>
          <w:i/>
          <w:color w:val="000000"/>
          <w:sz w:val="16"/>
          <w:u w:val="single"/>
        </w:rPr>
        <w:t>Référente</w:t>
      </w:r>
      <w:r w:rsidRPr="000405F8">
        <w:rPr>
          <w:rFonts w:ascii="Marianne" w:eastAsia="Calibri" w:hAnsi="Marianne" w:cs="Calibri"/>
          <w:i/>
          <w:color w:val="000000"/>
          <w:sz w:val="16"/>
        </w:rPr>
        <w:t xml:space="preserve"> : Magali </w:t>
      </w:r>
      <w:r w:rsidR="00C12AE2" w:rsidRPr="000405F8">
        <w:rPr>
          <w:rFonts w:ascii="Marianne" w:eastAsia="Calibri" w:hAnsi="Marianne" w:cs="Calibri"/>
          <w:i/>
          <w:color w:val="000000"/>
          <w:sz w:val="16"/>
        </w:rPr>
        <w:t>LONGU</w:t>
      </w:r>
      <w:r w:rsidR="00C12AE2">
        <w:rPr>
          <w:rFonts w:ascii="Marianne" w:eastAsia="Calibri" w:hAnsi="Marianne" w:cs="Calibri"/>
          <w:i/>
          <w:color w:val="000000"/>
          <w:sz w:val="16"/>
        </w:rPr>
        <w:t>É</w:t>
      </w:r>
      <w:r w:rsidR="00C12AE2" w:rsidRPr="000405F8">
        <w:rPr>
          <w:rFonts w:ascii="Marianne" w:eastAsia="Calibri" w:hAnsi="Marianne" w:cs="Calibri"/>
          <w:i/>
          <w:color w:val="000000"/>
          <w:sz w:val="16"/>
        </w:rPr>
        <w:t>P</w:t>
      </w:r>
      <w:r w:rsidR="00C12AE2">
        <w:rPr>
          <w:rFonts w:ascii="Marianne" w:eastAsia="Calibri" w:hAnsi="Marianne" w:cs="Calibri"/>
          <w:i/>
          <w:color w:val="000000"/>
          <w:sz w:val="16"/>
        </w:rPr>
        <w:t>É</w:t>
      </w:r>
      <w:r w:rsidR="00C12AE2" w:rsidRPr="000405F8">
        <w:rPr>
          <w:rFonts w:ascii="Marianne" w:eastAsia="Calibri" w:hAnsi="Marianne" w:cs="Calibri"/>
          <w:i/>
          <w:color w:val="000000"/>
          <w:sz w:val="16"/>
        </w:rPr>
        <w:t>E</w:t>
      </w:r>
    </w:p>
    <w:p w14:paraId="56C57ED9" w14:textId="77777777" w:rsidR="008C2A41" w:rsidRDefault="008C2A41" w:rsidP="004035E8">
      <w:pPr>
        <w:spacing w:before="360" w:after="120"/>
        <w:jc w:val="both"/>
        <w:rPr>
          <w:rFonts w:ascii="Marianne" w:hAnsi="Marianne" w:cs="Calibri"/>
          <w:color w:val="000091" w:themeColor="text2"/>
        </w:rPr>
      </w:pPr>
    </w:p>
    <w:p w14:paraId="311BEA20" w14:textId="730D0D56" w:rsidR="00AC4BEE" w:rsidRDefault="0088593E" w:rsidP="004035E8">
      <w:pPr>
        <w:spacing w:before="360" w:after="120"/>
        <w:jc w:val="both"/>
        <w:rPr>
          <w:rFonts w:ascii="Marianne" w:hAnsi="Marianne" w:cs="Calibri"/>
          <w:color w:val="000091" w:themeColor="text2"/>
        </w:rPr>
      </w:pPr>
      <w:r>
        <w:rPr>
          <w:rFonts w:ascii="Marianne" w:hAnsi="Marianne" w:cs="Calibri"/>
          <w:color w:val="000091" w:themeColor="text2"/>
        </w:rPr>
        <w:lastRenderedPageBreak/>
        <w:t>Emploi accompagné : une montée en puissance en 2025</w:t>
      </w:r>
    </w:p>
    <w:p w14:paraId="276B5489" w14:textId="578EC908" w:rsidR="00C12AE2" w:rsidRDefault="0088593E" w:rsidP="00C12AE2">
      <w:pPr>
        <w:spacing w:line="276" w:lineRule="auto"/>
        <w:rPr>
          <w:rFonts w:ascii="Marianne" w:eastAsia="Calibri" w:hAnsi="Marianne"/>
          <w:sz w:val="18"/>
          <w:szCs w:val="18"/>
          <w:lang w:eastAsia="fr-FR"/>
        </w:rPr>
      </w:pPr>
      <w:r w:rsidRPr="0088593E">
        <w:rPr>
          <w:rFonts w:ascii="Marianne" w:eastAsia="Calibri" w:hAnsi="Marianne"/>
          <w:sz w:val="18"/>
          <w:szCs w:val="18"/>
          <w:lang w:eastAsia="fr-FR"/>
        </w:rPr>
        <w:t>Grâce à une augmentation des crédits</w:t>
      </w:r>
      <w:r w:rsidR="003B006C">
        <w:rPr>
          <w:rFonts w:ascii="Marianne" w:eastAsia="Calibri" w:hAnsi="Marianne"/>
          <w:sz w:val="18"/>
          <w:szCs w:val="18"/>
          <w:lang w:eastAsia="fr-FR"/>
        </w:rPr>
        <w:t xml:space="preserve"> ARS</w:t>
      </w:r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 de 40 %, le dispositif d’emploi accompagné </w:t>
      </w:r>
      <w:r w:rsidRPr="003B006C">
        <w:rPr>
          <w:rFonts w:ascii="Marianne" w:eastAsia="Calibri" w:hAnsi="Marianne"/>
          <w:b/>
          <w:bCs/>
          <w:sz w:val="18"/>
          <w:szCs w:val="18"/>
          <w:lang w:eastAsia="fr-FR"/>
        </w:rPr>
        <w:t>pourra soutenir près de 1 600 bénéficiaires</w:t>
      </w:r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3B006C">
        <w:rPr>
          <w:rFonts w:ascii="Marianne" w:eastAsia="Calibri" w:hAnsi="Marianne"/>
          <w:sz w:val="18"/>
          <w:szCs w:val="18"/>
          <w:lang w:eastAsia="fr-FR"/>
        </w:rPr>
        <w:t>à horizon</w:t>
      </w:r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 2025</w:t>
      </w:r>
      <w:r w:rsidR="003B006C">
        <w:rPr>
          <w:rFonts w:ascii="Marianne" w:eastAsia="Calibri" w:hAnsi="Marianne"/>
          <w:sz w:val="18"/>
          <w:szCs w:val="18"/>
          <w:lang w:eastAsia="fr-FR"/>
        </w:rPr>
        <w:t xml:space="preserve"> (+ 463 accompagnements)</w:t>
      </w:r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. </w:t>
      </w:r>
    </w:p>
    <w:p w14:paraId="5BCAF217" w14:textId="2691666B" w:rsidR="0088593E" w:rsidRDefault="0088593E" w:rsidP="00B37DE3">
      <w:pPr>
        <w:spacing w:before="120" w:line="276" w:lineRule="auto"/>
        <w:rPr>
          <w:rFonts w:ascii="Marianne" w:eastAsia="Calibri" w:hAnsi="Marianne"/>
          <w:sz w:val="18"/>
          <w:szCs w:val="18"/>
          <w:lang w:eastAsia="fr-FR"/>
        </w:rPr>
      </w:pPr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Ce programme favorise l’insertion professionnelle des personnes handicapées en mobilisant des plateformes départementales et des </w:t>
      </w:r>
      <w:proofErr w:type="spellStart"/>
      <w:r w:rsidR="003B006C" w:rsidRPr="0088593E">
        <w:rPr>
          <w:rFonts w:ascii="Marianne" w:eastAsia="Calibri" w:hAnsi="Marianne"/>
          <w:sz w:val="18"/>
          <w:szCs w:val="18"/>
          <w:lang w:eastAsia="fr-FR"/>
        </w:rPr>
        <w:t>co</w:t>
      </w:r>
      <w:r w:rsidR="003B006C">
        <w:rPr>
          <w:rFonts w:ascii="Marianne" w:eastAsia="Calibri" w:hAnsi="Marianne"/>
          <w:sz w:val="18"/>
          <w:szCs w:val="18"/>
          <w:lang w:eastAsia="fr-FR"/>
        </w:rPr>
        <w:t>-</w:t>
      </w:r>
      <w:r w:rsidR="003B006C" w:rsidRPr="0088593E">
        <w:rPr>
          <w:rFonts w:ascii="Marianne" w:eastAsia="Calibri" w:hAnsi="Marianne"/>
          <w:sz w:val="18"/>
          <w:szCs w:val="18"/>
          <w:lang w:eastAsia="fr-FR"/>
        </w:rPr>
        <w:t>opérateurs</w:t>
      </w:r>
      <w:proofErr w:type="spellEnd"/>
      <w:r w:rsidRPr="0088593E">
        <w:rPr>
          <w:rFonts w:ascii="Marianne" w:eastAsia="Calibri" w:hAnsi="Marianne"/>
          <w:sz w:val="18"/>
          <w:szCs w:val="18"/>
          <w:lang w:eastAsia="fr-FR"/>
        </w:rPr>
        <w:t xml:space="preserve"> spécialisés.</w:t>
      </w:r>
    </w:p>
    <w:p w14:paraId="58135B62" w14:textId="616BB06E" w:rsidR="003B006C" w:rsidRDefault="003B006C" w:rsidP="00C12AE2">
      <w:pPr>
        <w:spacing w:line="276" w:lineRule="auto"/>
        <w:rPr>
          <w:rFonts w:ascii="Marianne" w:eastAsia="Calibri" w:hAnsi="Marianne"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 xml:space="preserve">Mis en place depuis 2017 en Auvergne-Rhône-Alpes, l’emploi accompagné est un dispositif co-financé par l’ARS et les fonds de </w:t>
      </w:r>
      <w:r w:rsidRPr="003B006C">
        <w:rPr>
          <w:rFonts w:ascii="Marianne" w:eastAsia="Calibri" w:hAnsi="Marianne"/>
          <w:sz w:val="18"/>
          <w:szCs w:val="18"/>
          <w:lang w:eastAsia="fr-FR"/>
        </w:rPr>
        <w:t>l’AGEFIPH (</w:t>
      </w:r>
      <w:r>
        <w:rPr>
          <w:rFonts w:ascii="Marianne" w:eastAsia="Calibri" w:hAnsi="Marianne"/>
          <w:sz w:val="18"/>
          <w:szCs w:val="18"/>
          <w:lang w:eastAsia="fr-FR"/>
        </w:rPr>
        <w:t>a</w:t>
      </w:r>
      <w:r w:rsidRPr="003B006C">
        <w:rPr>
          <w:rFonts w:ascii="Marianne" w:eastAsia="Calibri" w:hAnsi="Marianne"/>
          <w:sz w:val="18"/>
          <w:szCs w:val="18"/>
          <w:lang w:eastAsia="fr-FR"/>
        </w:rPr>
        <w:t>ssociation de gestion du fonds pour l'insertion professionnelle des personnes handicapées)</w:t>
      </w:r>
      <w:r>
        <w:rPr>
          <w:rFonts w:ascii="Marianne" w:eastAsia="Calibri" w:hAnsi="Marianne"/>
          <w:sz w:val="18"/>
          <w:szCs w:val="18"/>
          <w:lang w:eastAsia="fr-FR"/>
        </w:rPr>
        <w:t xml:space="preserve"> et du</w:t>
      </w:r>
      <w:r w:rsidRPr="003B006C">
        <w:rPr>
          <w:rFonts w:ascii="Marianne" w:eastAsia="Calibri" w:hAnsi="Marianne"/>
          <w:sz w:val="18"/>
          <w:szCs w:val="18"/>
          <w:lang w:eastAsia="fr-FR"/>
        </w:rPr>
        <w:t xml:space="preserve"> FIPHFP (</w:t>
      </w:r>
      <w:r>
        <w:rPr>
          <w:rFonts w:ascii="Marianne" w:eastAsia="Calibri" w:hAnsi="Marianne"/>
          <w:sz w:val="18"/>
          <w:szCs w:val="18"/>
          <w:lang w:eastAsia="fr-FR"/>
        </w:rPr>
        <w:t>f</w:t>
      </w:r>
      <w:r w:rsidRPr="003B006C">
        <w:rPr>
          <w:rFonts w:ascii="Marianne" w:eastAsia="Calibri" w:hAnsi="Marianne"/>
          <w:sz w:val="18"/>
          <w:szCs w:val="18"/>
          <w:lang w:eastAsia="fr-FR"/>
        </w:rPr>
        <w:t>onds pour l'insertion des personnes handicapées dans la fonction publique)</w:t>
      </w:r>
      <w:r>
        <w:rPr>
          <w:rFonts w:ascii="Marianne" w:eastAsia="Calibri" w:hAnsi="Marianne"/>
          <w:sz w:val="18"/>
          <w:szCs w:val="18"/>
          <w:lang w:eastAsia="fr-FR"/>
        </w:rPr>
        <w:t>.</w:t>
      </w:r>
    </w:p>
    <w:p w14:paraId="5170F027" w14:textId="02A570F4" w:rsidR="00B7154E" w:rsidRPr="008A0BEE" w:rsidRDefault="00AC4BEE" w:rsidP="0088593E">
      <w:pPr>
        <w:spacing w:before="240"/>
        <w:rPr>
          <w:rFonts w:ascii="Marianne" w:eastAsia="Calibri" w:hAnsi="Marianne"/>
          <w:i/>
          <w:sz w:val="16"/>
          <w:szCs w:val="18"/>
        </w:rPr>
      </w:pPr>
      <w:r w:rsidRPr="00060D63">
        <w:rPr>
          <w:rFonts w:ascii="Marianne" w:eastAsia="Calibri" w:hAnsi="Marianne"/>
          <w:i/>
          <w:sz w:val="16"/>
          <w:szCs w:val="18"/>
          <w:u w:val="single"/>
        </w:rPr>
        <w:t>Référente</w:t>
      </w:r>
      <w:r w:rsidR="0084096F">
        <w:rPr>
          <w:rFonts w:ascii="Marianne" w:eastAsia="Calibri" w:hAnsi="Marianne"/>
          <w:i/>
          <w:sz w:val="16"/>
          <w:szCs w:val="18"/>
          <w:u w:val="single"/>
        </w:rPr>
        <w:t>s</w:t>
      </w:r>
      <w:r w:rsidR="008A0BEE">
        <w:rPr>
          <w:rFonts w:ascii="Marianne" w:eastAsia="Calibri" w:hAnsi="Marianne"/>
          <w:i/>
          <w:sz w:val="16"/>
          <w:szCs w:val="18"/>
          <w:u w:val="single"/>
        </w:rPr>
        <w:t xml:space="preserve"> </w:t>
      </w:r>
      <w:r w:rsidRPr="00060D63">
        <w:rPr>
          <w:rFonts w:ascii="Marianne" w:eastAsia="Calibri" w:hAnsi="Marianne"/>
          <w:i/>
          <w:sz w:val="16"/>
          <w:szCs w:val="18"/>
        </w:rPr>
        <w:t xml:space="preserve">: </w:t>
      </w:r>
      <w:r w:rsidR="0088593E">
        <w:rPr>
          <w:rFonts w:ascii="Marianne" w:eastAsia="Calibri" w:hAnsi="Marianne" w:cs="Calibri"/>
          <w:i/>
          <w:color w:val="000000"/>
          <w:sz w:val="16"/>
        </w:rPr>
        <w:t>Catherine GINI et Sonia VIVALDI</w:t>
      </w:r>
    </w:p>
    <w:p w14:paraId="66B651B0" w14:textId="5EF351A9" w:rsidR="00060D63" w:rsidRPr="00060D63" w:rsidRDefault="003B006C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3B006C">
        <w:rPr>
          <w:rFonts w:ascii="Marianne" w:hAnsi="Marianne" w:cs="Calibri"/>
          <w:color w:val="000091" w:themeColor="text2"/>
          <w:sz w:val="24"/>
        </w:rPr>
        <w:t xml:space="preserve">Programme ESMS Numérique : </w:t>
      </w:r>
      <w:r>
        <w:rPr>
          <w:rFonts w:ascii="Marianne" w:hAnsi="Marianne" w:cs="Calibri"/>
          <w:color w:val="000091" w:themeColor="text2"/>
          <w:sz w:val="24"/>
        </w:rPr>
        <w:t>d</w:t>
      </w:r>
      <w:r w:rsidRPr="003B006C">
        <w:rPr>
          <w:rFonts w:ascii="Marianne" w:hAnsi="Marianne" w:cs="Calibri"/>
          <w:color w:val="000091" w:themeColor="text2"/>
          <w:sz w:val="24"/>
        </w:rPr>
        <w:t>ernière ligne droite pour la transformation digitale</w:t>
      </w:r>
    </w:p>
    <w:p w14:paraId="62AC272F" w14:textId="3B10A7C2" w:rsidR="003B006C" w:rsidRDefault="003B006C" w:rsidP="003B006C">
      <w:pPr>
        <w:spacing w:before="120" w:line="276" w:lineRule="auto"/>
        <w:rPr>
          <w:rFonts w:ascii="Marianne" w:hAnsi="Marianne"/>
          <w:sz w:val="18"/>
          <w:szCs w:val="18"/>
        </w:rPr>
      </w:pPr>
      <w:r w:rsidRPr="003B006C">
        <w:rPr>
          <w:rFonts w:ascii="Marianne" w:hAnsi="Marianne"/>
          <w:sz w:val="18"/>
          <w:szCs w:val="18"/>
        </w:rPr>
        <w:t xml:space="preserve">Lancé en 2021, ce programme vise à doter les établissements médico-sociaux d’un </w:t>
      </w:r>
      <w:r>
        <w:rPr>
          <w:rFonts w:ascii="Marianne" w:hAnsi="Marianne"/>
          <w:sz w:val="18"/>
          <w:szCs w:val="18"/>
        </w:rPr>
        <w:t>D</w:t>
      </w:r>
      <w:r w:rsidRPr="003B006C">
        <w:rPr>
          <w:rFonts w:ascii="Marianne" w:hAnsi="Marianne"/>
          <w:sz w:val="18"/>
          <w:szCs w:val="18"/>
        </w:rPr>
        <w:t>ossier usager informatisé</w:t>
      </w:r>
      <w:r>
        <w:rPr>
          <w:rFonts w:ascii="Marianne" w:hAnsi="Marianne"/>
          <w:sz w:val="18"/>
          <w:szCs w:val="18"/>
        </w:rPr>
        <w:t xml:space="preserve"> (DUI) référencé Ségur et interfacé avec les services socles</w:t>
      </w:r>
      <w:r w:rsidRPr="003B006C">
        <w:rPr>
          <w:rFonts w:ascii="Marianne" w:hAnsi="Marianne"/>
          <w:sz w:val="18"/>
          <w:szCs w:val="18"/>
        </w:rPr>
        <w:t>.</w:t>
      </w:r>
      <w:r>
        <w:rPr>
          <w:rFonts w:ascii="Marianne" w:hAnsi="Marianne"/>
          <w:sz w:val="18"/>
          <w:szCs w:val="18"/>
        </w:rPr>
        <w:t xml:space="preserve"> </w:t>
      </w:r>
      <w:r w:rsidRPr="00B37DE3">
        <w:rPr>
          <w:rFonts w:ascii="Marianne" w:hAnsi="Marianne"/>
          <w:b/>
          <w:bCs/>
          <w:sz w:val="18"/>
          <w:szCs w:val="18"/>
        </w:rPr>
        <w:t>196 ESMS supplémentaires ont été embarqués en 2024</w:t>
      </w:r>
      <w:r>
        <w:rPr>
          <w:rFonts w:ascii="Marianne" w:hAnsi="Marianne"/>
          <w:sz w:val="18"/>
          <w:szCs w:val="18"/>
        </w:rPr>
        <w:t>, au sein des champs du handicap et des personnes âgées.</w:t>
      </w:r>
      <w:r w:rsidRPr="003B006C">
        <w:rPr>
          <w:rFonts w:ascii="Marianne" w:hAnsi="Marianne"/>
          <w:sz w:val="18"/>
          <w:szCs w:val="18"/>
        </w:rPr>
        <w:t xml:space="preserve"> </w:t>
      </w:r>
    </w:p>
    <w:p w14:paraId="7D0C9F4D" w14:textId="7E0BECB0" w:rsidR="003B006C" w:rsidRDefault="00EA5A41" w:rsidP="003B006C">
      <w:pPr>
        <w:spacing w:before="120" w:line="276" w:lineRule="auto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Depuis 2024 et grâce à une démarche « d’aller vers »</w:t>
      </w:r>
      <w:r w:rsidR="003B006C" w:rsidRPr="003B006C">
        <w:rPr>
          <w:rFonts w:ascii="Marianne" w:hAnsi="Marianne"/>
          <w:sz w:val="18"/>
          <w:szCs w:val="18"/>
        </w:rPr>
        <w:t>, l’ARS</w:t>
      </w:r>
      <w:r>
        <w:rPr>
          <w:rFonts w:ascii="Marianne" w:hAnsi="Marianne"/>
          <w:sz w:val="18"/>
          <w:szCs w:val="18"/>
        </w:rPr>
        <w:t xml:space="preserve"> et le GCS Sara</w:t>
      </w:r>
      <w:r w:rsidR="003B006C" w:rsidRPr="003B006C">
        <w:rPr>
          <w:rFonts w:ascii="Marianne" w:hAnsi="Marianne"/>
          <w:sz w:val="18"/>
          <w:szCs w:val="18"/>
        </w:rPr>
        <w:t xml:space="preserve"> intensifie</w:t>
      </w:r>
      <w:r>
        <w:rPr>
          <w:rFonts w:ascii="Marianne" w:hAnsi="Marianne"/>
          <w:sz w:val="18"/>
          <w:szCs w:val="18"/>
        </w:rPr>
        <w:t>nt</w:t>
      </w:r>
      <w:r w:rsidR="003B006C" w:rsidRPr="003B006C">
        <w:rPr>
          <w:rFonts w:ascii="Marianne" w:hAnsi="Marianne"/>
          <w:sz w:val="18"/>
          <w:szCs w:val="18"/>
        </w:rPr>
        <w:t xml:space="preserve"> </w:t>
      </w:r>
      <w:r>
        <w:rPr>
          <w:rFonts w:ascii="Marianne" w:hAnsi="Marianne"/>
          <w:sz w:val="18"/>
          <w:szCs w:val="18"/>
        </w:rPr>
        <w:t xml:space="preserve">leurs </w:t>
      </w:r>
      <w:r w:rsidR="003B006C" w:rsidRPr="003B006C">
        <w:rPr>
          <w:rFonts w:ascii="Marianne" w:hAnsi="Marianne"/>
          <w:sz w:val="18"/>
          <w:szCs w:val="18"/>
        </w:rPr>
        <w:t>efforts pour intégrer les structures restantes et renforcer leur connexion aux outils de santé numérique.</w:t>
      </w:r>
      <w:r>
        <w:rPr>
          <w:rFonts w:ascii="Marianne" w:hAnsi="Marianne"/>
          <w:sz w:val="18"/>
          <w:szCs w:val="18"/>
        </w:rPr>
        <w:t xml:space="preserve"> </w:t>
      </w:r>
    </w:p>
    <w:p w14:paraId="264744B6" w14:textId="0CFF4CF1" w:rsidR="00EA5A41" w:rsidRPr="00FC14DE" w:rsidRDefault="008C2A41" w:rsidP="003B006C">
      <w:pPr>
        <w:spacing w:before="120" w:line="276" w:lineRule="auto"/>
        <w:rPr>
          <w:rFonts w:ascii="Marianne" w:hAnsi="Marianne"/>
          <w:color w:val="5770BE" w:themeColor="accent2"/>
          <w:sz w:val="18"/>
          <w:szCs w:val="18"/>
        </w:rPr>
      </w:pPr>
      <w:hyperlink r:id="rId18" w:history="1">
        <w:r w:rsidR="00283FF6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Toutes les informations et dates des </w:t>
        </w:r>
        <w:r w:rsidR="00283FF6" w:rsidRPr="00283FF6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prochain</w:t>
        </w:r>
        <w:r w:rsidR="00283FF6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s webi</w:t>
        </w:r>
        <w:r w:rsidR="00EA5A41" w:rsidRPr="00FC14DE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naires sur le site internet du GCS Sara</w:t>
        </w:r>
      </w:hyperlink>
    </w:p>
    <w:p w14:paraId="770776F7" w14:textId="4B644E2E" w:rsidR="00060D63" w:rsidRPr="006D7C9F" w:rsidRDefault="00060D63" w:rsidP="00840217">
      <w:pPr>
        <w:spacing w:before="120"/>
        <w:rPr>
          <w:rFonts w:ascii="Marianne" w:hAnsi="Marianne"/>
          <w:i/>
          <w:sz w:val="16"/>
          <w:szCs w:val="18"/>
        </w:rPr>
      </w:pPr>
      <w:r w:rsidRPr="00060D63">
        <w:rPr>
          <w:rFonts w:ascii="Marianne" w:hAnsi="Marianne"/>
          <w:i/>
          <w:sz w:val="16"/>
          <w:szCs w:val="18"/>
          <w:u w:val="single"/>
        </w:rPr>
        <w:t>Référent</w:t>
      </w:r>
      <w:r w:rsidR="003B006C">
        <w:rPr>
          <w:rFonts w:ascii="Marianne" w:hAnsi="Marianne"/>
          <w:i/>
          <w:sz w:val="16"/>
          <w:szCs w:val="18"/>
          <w:u w:val="single"/>
        </w:rPr>
        <w:t>s</w:t>
      </w:r>
      <w:r w:rsidRPr="00060D63">
        <w:rPr>
          <w:rFonts w:ascii="Marianne" w:hAnsi="Marianne"/>
          <w:i/>
          <w:sz w:val="16"/>
          <w:szCs w:val="18"/>
          <w:u w:val="single"/>
        </w:rPr>
        <w:t xml:space="preserve"> :</w:t>
      </w:r>
      <w:r w:rsidRPr="00060D63">
        <w:rPr>
          <w:rFonts w:ascii="Marianne" w:hAnsi="Marianne"/>
          <w:i/>
          <w:sz w:val="16"/>
          <w:szCs w:val="18"/>
        </w:rPr>
        <w:t xml:space="preserve"> </w:t>
      </w:r>
      <w:r w:rsidR="003B006C">
        <w:rPr>
          <w:rFonts w:ascii="Marianne" w:hAnsi="Marianne"/>
          <w:i/>
          <w:sz w:val="16"/>
          <w:szCs w:val="18"/>
        </w:rPr>
        <w:t xml:space="preserve">l’équipe du </w:t>
      </w:r>
      <w:r w:rsidR="003B006C" w:rsidRPr="003B006C">
        <w:rPr>
          <w:rFonts w:ascii="Marianne" w:hAnsi="Marianne"/>
          <w:i/>
          <w:sz w:val="16"/>
          <w:szCs w:val="18"/>
        </w:rPr>
        <w:t>GCS SARA,</w:t>
      </w:r>
      <w:r w:rsidR="003B006C">
        <w:rPr>
          <w:rFonts w:ascii="Marianne" w:hAnsi="Marianne"/>
          <w:i/>
          <w:sz w:val="16"/>
          <w:szCs w:val="18"/>
        </w:rPr>
        <w:t xml:space="preserve"> et</w:t>
      </w:r>
      <w:r w:rsidR="003B006C" w:rsidRPr="003B006C">
        <w:rPr>
          <w:rFonts w:ascii="Marianne" w:hAnsi="Marianne"/>
          <w:i/>
          <w:sz w:val="16"/>
          <w:szCs w:val="18"/>
        </w:rPr>
        <w:t xml:space="preserve"> Jean</w:t>
      </w:r>
      <w:r w:rsidR="003B006C">
        <w:rPr>
          <w:rFonts w:ascii="Marianne" w:hAnsi="Marianne"/>
          <w:i/>
          <w:sz w:val="16"/>
          <w:szCs w:val="18"/>
        </w:rPr>
        <w:t>-</w:t>
      </w:r>
      <w:r w:rsidR="003B006C" w:rsidRPr="003B006C">
        <w:rPr>
          <w:rFonts w:ascii="Marianne" w:hAnsi="Marianne"/>
          <w:i/>
          <w:sz w:val="16"/>
          <w:szCs w:val="18"/>
        </w:rPr>
        <w:t xml:space="preserve">Michel </w:t>
      </w:r>
      <w:r w:rsidR="00CB2E0D" w:rsidRPr="003B006C">
        <w:rPr>
          <w:rFonts w:ascii="Marianne" w:hAnsi="Marianne"/>
          <w:i/>
          <w:sz w:val="16"/>
          <w:szCs w:val="18"/>
        </w:rPr>
        <w:t>GEAY</w:t>
      </w:r>
      <w:r w:rsidR="00CB2E0D">
        <w:rPr>
          <w:rFonts w:ascii="Marianne" w:hAnsi="Marianne"/>
          <w:i/>
          <w:sz w:val="16"/>
          <w:szCs w:val="18"/>
        </w:rPr>
        <w:t xml:space="preserve"> </w:t>
      </w:r>
      <w:r w:rsidR="003B006C" w:rsidRPr="003B006C">
        <w:rPr>
          <w:rFonts w:ascii="Marianne" w:hAnsi="Marianne"/>
          <w:i/>
          <w:sz w:val="16"/>
          <w:szCs w:val="18"/>
        </w:rPr>
        <w:t xml:space="preserve">et Sylvie </w:t>
      </w:r>
      <w:r w:rsidR="00CB2E0D" w:rsidRPr="003B006C">
        <w:rPr>
          <w:rFonts w:ascii="Marianne" w:hAnsi="Marianne"/>
          <w:i/>
          <w:sz w:val="16"/>
          <w:szCs w:val="18"/>
        </w:rPr>
        <w:t>PELOTIER</w:t>
      </w:r>
      <w:r w:rsidR="00CB2E0D">
        <w:rPr>
          <w:rFonts w:ascii="Marianne" w:hAnsi="Marianne"/>
          <w:i/>
          <w:sz w:val="16"/>
          <w:szCs w:val="18"/>
        </w:rPr>
        <w:t xml:space="preserve"> </w:t>
      </w:r>
      <w:r w:rsidR="003B006C">
        <w:rPr>
          <w:rFonts w:ascii="Marianne" w:hAnsi="Marianne"/>
          <w:i/>
          <w:sz w:val="16"/>
          <w:szCs w:val="18"/>
        </w:rPr>
        <w:t>de l’ARS ARA</w:t>
      </w:r>
    </w:p>
    <w:p w14:paraId="19A88200" w14:textId="679EE7D4" w:rsidR="006D7C9F" w:rsidRPr="006D7C9F" w:rsidRDefault="00EA5A41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EA5A41">
        <w:rPr>
          <w:rFonts w:ascii="Marianne" w:hAnsi="Marianne" w:cs="Calibri"/>
          <w:color w:val="000091" w:themeColor="text2"/>
          <w:sz w:val="24"/>
        </w:rPr>
        <w:t xml:space="preserve">Hébergement </w:t>
      </w:r>
      <w:r>
        <w:rPr>
          <w:rFonts w:ascii="Marianne" w:hAnsi="Marianne" w:cs="Calibri"/>
          <w:color w:val="000091" w:themeColor="text2"/>
          <w:sz w:val="24"/>
        </w:rPr>
        <w:t>t</w:t>
      </w:r>
      <w:r w:rsidRPr="00EA5A41">
        <w:rPr>
          <w:rFonts w:ascii="Marianne" w:hAnsi="Marianne" w:cs="Calibri"/>
          <w:color w:val="000091" w:themeColor="text2"/>
          <w:sz w:val="24"/>
        </w:rPr>
        <w:t xml:space="preserve">emporaire en </w:t>
      </w:r>
      <w:r>
        <w:rPr>
          <w:rFonts w:ascii="Marianne" w:hAnsi="Marianne" w:cs="Calibri"/>
          <w:color w:val="000091" w:themeColor="text2"/>
          <w:sz w:val="24"/>
        </w:rPr>
        <w:t>s</w:t>
      </w:r>
      <w:r w:rsidRPr="00EA5A41">
        <w:rPr>
          <w:rFonts w:ascii="Marianne" w:hAnsi="Marianne" w:cs="Calibri"/>
          <w:color w:val="000091" w:themeColor="text2"/>
          <w:sz w:val="24"/>
        </w:rPr>
        <w:t>ortie d’</w:t>
      </w:r>
      <w:r>
        <w:rPr>
          <w:rFonts w:ascii="Marianne" w:hAnsi="Marianne" w:cs="Calibri"/>
          <w:color w:val="000091" w:themeColor="text2"/>
          <w:sz w:val="24"/>
        </w:rPr>
        <w:t>h</w:t>
      </w:r>
      <w:r w:rsidRPr="00EA5A41">
        <w:rPr>
          <w:rFonts w:ascii="Marianne" w:hAnsi="Marianne" w:cs="Calibri"/>
          <w:color w:val="000091" w:themeColor="text2"/>
          <w:sz w:val="24"/>
        </w:rPr>
        <w:t>ospitalisation</w:t>
      </w:r>
      <w:r>
        <w:rPr>
          <w:rFonts w:ascii="Marianne" w:hAnsi="Marianne" w:cs="Calibri"/>
          <w:color w:val="000091" w:themeColor="text2"/>
          <w:sz w:val="24"/>
        </w:rPr>
        <w:t xml:space="preserve"> (HTSH)</w:t>
      </w:r>
      <w:r w:rsidRPr="00EA5A41">
        <w:rPr>
          <w:rFonts w:ascii="Marianne" w:hAnsi="Marianne" w:cs="Calibri"/>
          <w:color w:val="000091" w:themeColor="text2"/>
          <w:sz w:val="24"/>
        </w:rPr>
        <w:t xml:space="preserve"> : </w:t>
      </w:r>
      <w:r>
        <w:rPr>
          <w:rFonts w:ascii="Marianne" w:hAnsi="Marianne" w:cs="Calibri"/>
          <w:color w:val="000091" w:themeColor="text2"/>
          <w:sz w:val="24"/>
        </w:rPr>
        <w:t>u</w:t>
      </w:r>
      <w:r w:rsidRPr="00EA5A41">
        <w:rPr>
          <w:rFonts w:ascii="Marianne" w:hAnsi="Marianne" w:cs="Calibri"/>
          <w:color w:val="000091" w:themeColor="text2"/>
          <w:sz w:val="24"/>
        </w:rPr>
        <w:t>n dispositif renforcé</w:t>
      </w:r>
    </w:p>
    <w:p w14:paraId="7BC0F614" w14:textId="7D5532D2" w:rsidR="00EA5A41" w:rsidRDefault="009076C0" w:rsidP="00EA5A41">
      <w:pPr>
        <w:pStyle w:val="Signature3"/>
        <w:spacing w:before="120" w:line="276" w:lineRule="auto"/>
        <w:ind w:firstLine="0"/>
        <w:jc w:val="both"/>
        <w:rPr>
          <w:rFonts w:ascii="Marianne" w:hAnsi="Marianne" w:cs="Calibri"/>
          <w:color w:val="000000" w:themeColor="text1"/>
          <w:sz w:val="18"/>
          <w:szCs w:val="18"/>
        </w:rPr>
      </w:pPr>
      <w:r>
        <w:rPr>
          <w:rFonts w:ascii="Marianne" w:hAnsi="Marianne" w:cs="Calibri"/>
          <w:color w:val="000000" w:themeColor="text1"/>
          <w:sz w:val="18"/>
          <w:szCs w:val="18"/>
        </w:rPr>
        <w:t>Déployé dès 2019 en ARA, c</w:t>
      </w:r>
      <w:r w:rsidR="00EA5A41" w:rsidRPr="00EA5A41">
        <w:rPr>
          <w:rFonts w:ascii="Marianne" w:hAnsi="Marianne" w:cs="Calibri"/>
          <w:color w:val="000000" w:themeColor="text1"/>
          <w:sz w:val="18"/>
          <w:szCs w:val="18"/>
        </w:rPr>
        <w:t>e dispositif, destiné à faciliter la transition post-hospitalisation des personnes âgées, se poursuit avec de nouveaux crédits et un appel à manifestation d’intérêt en 2025. Les candidatures sont ouvertes jusqu’au 2 mars.</w:t>
      </w:r>
    </w:p>
    <w:p w14:paraId="05E01714" w14:textId="522EC11D" w:rsidR="006D7C9F" w:rsidRPr="006D7C9F" w:rsidRDefault="008C2A41" w:rsidP="00840217">
      <w:pPr>
        <w:pStyle w:val="Signature3"/>
        <w:spacing w:before="120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  <w:hyperlink r:id="rId19" w:history="1">
        <w:r w:rsidR="009076C0">
          <w:rPr>
            <w:rStyle w:val="Lienhypertexte"/>
            <w:rFonts w:ascii="Marianne" w:hAnsi="Marianne"/>
            <w:bCs/>
            <w:color w:val="5770BE" w:themeColor="accent2"/>
            <w:sz w:val="18"/>
            <w:szCs w:val="18"/>
          </w:rPr>
          <w:t>Consultez l'appel à manifestation d'intérêt</w:t>
        </w:r>
      </w:hyperlink>
    </w:p>
    <w:p w14:paraId="00E211DE" w14:textId="77777777" w:rsidR="006D7C9F" w:rsidRPr="006D7C9F" w:rsidRDefault="006D7C9F" w:rsidP="006D7C9F">
      <w:pPr>
        <w:pStyle w:val="Signature3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</w:p>
    <w:p w14:paraId="2443D6F8" w14:textId="7CF846F4" w:rsidR="006D7C9F" w:rsidRPr="000653E5" w:rsidRDefault="006D7C9F" w:rsidP="000653E5">
      <w:pPr>
        <w:pStyle w:val="Signature3"/>
        <w:ind w:firstLine="0"/>
        <w:jc w:val="both"/>
        <w:rPr>
          <w:rFonts w:ascii="Marianne" w:hAnsi="Marianne"/>
          <w:i/>
          <w:color w:val="000000" w:themeColor="text1"/>
          <w:sz w:val="16"/>
          <w:szCs w:val="18"/>
        </w:rPr>
      </w:pPr>
      <w:r w:rsidRPr="006D7C9F">
        <w:rPr>
          <w:rFonts w:ascii="Marianne" w:hAnsi="Marianne"/>
          <w:bCs/>
          <w:i/>
          <w:color w:val="000000" w:themeColor="text1"/>
          <w:sz w:val="16"/>
          <w:szCs w:val="18"/>
          <w:u w:val="single"/>
        </w:rPr>
        <w:t>Référentes :</w:t>
      </w:r>
      <w:r w:rsidRPr="006D7C9F">
        <w:rPr>
          <w:rFonts w:ascii="Marianne" w:hAnsi="Marianne"/>
          <w:bCs/>
          <w:i/>
          <w:color w:val="000000" w:themeColor="text1"/>
          <w:sz w:val="16"/>
          <w:szCs w:val="18"/>
        </w:rPr>
        <w:t xml:space="preserve"> </w:t>
      </w:r>
      <w:r w:rsidR="009076C0">
        <w:rPr>
          <w:rFonts w:ascii="Marianne" w:hAnsi="Marianne"/>
          <w:bCs/>
          <w:i/>
          <w:color w:val="000000" w:themeColor="text1"/>
          <w:sz w:val="16"/>
          <w:szCs w:val="18"/>
        </w:rPr>
        <w:t>Sylvie PELOTIER et D</w:t>
      </w:r>
      <w:r w:rsidR="009076C0" w:rsidRPr="009076C0">
        <w:rPr>
          <w:rFonts w:ascii="Marianne" w:hAnsi="Marianne"/>
          <w:bCs/>
          <w:i/>
          <w:color w:val="000000" w:themeColor="text1"/>
          <w:sz w:val="16"/>
          <w:szCs w:val="18"/>
          <w:vertAlign w:val="superscript"/>
        </w:rPr>
        <w:t>r</w:t>
      </w:r>
      <w:r w:rsidR="009076C0">
        <w:rPr>
          <w:rFonts w:ascii="Marianne" w:hAnsi="Marianne"/>
          <w:bCs/>
          <w:i/>
          <w:color w:val="000000" w:themeColor="text1"/>
          <w:sz w:val="16"/>
          <w:szCs w:val="18"/>
        </w:rPr>
        <w:t xml:space="preserve"> Aurélia MARFISI-DUBOST</w:t>
      </w:r>
    </w:p>
    <w:p w14:paraId="447DA7E2" w14:textId="06047BCC" w:rsidR="00060D63" w:rsidRPr="000653E5" w:rsidRDefault="003E5ABD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CAD732C" wp14:editId="7A52BAB6">
                <wp:simplePos x="0" y="0"/>
                <wp:positionH relativeFrom="leftMargin">
                  <wp:posOffset>453542</wp:posOffset>
                </wp:positionH>
                <wp:positionV relativeFrom="paragraph">
                  <wp:posOffset>519659</wp:posOffset>
                </wp:positionV>
                <wp:extent cx="1984791" cy="1367942"/>
                <wp:effectExtent l="0" t="0" r="0" b="381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791" cy="1367942"/>
                          <a:chOff x="1" y="-177420"/>
                          <a:chExt cx="1595886" cy="1230642"/>
                        </a:xfrm>
                      </wpg:grpSpPr>
                      <wps:wsp>
                        <wps:cNvPr id="7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76845"/>
                            <a:ext cx="1595886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2D4F4" w14:textId="21296A1A" w:rsidR="003E5ABD" w:rsidRPr="008A0BEE" w:rsidRDefault="003E5ABD" w:rsidP="003E5ABD">
                              <w:pP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134 M €</w:t>
                              </w:r>
                            </w:p>
                            <w:p w14:paraId="3F808290" w14:textId="03A0E9D3" w:rsidR="003E5ABD" w:rsidRPr="00321176" w:rsidRDefault="003E5ABD" w:rsidP="003E5ABD">
                              <w:pP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3739" y="-177420"/>
                            <a:ext cx="1483744" cy="598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1D93C5" w14:textId="1A6DDC16" w:rsidR="003E5ABD" w:rsidRDefault="003E5ABD" w:rsidP="003E5ABD">
                              <w:pPr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</w:pPr>
                              <w:r w:rsidRPr="003E5ABD"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t>PLAN 50 000 SOLUTIONS</w:t>
                              </w:r>
                              <w:r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t xml:space="preserve"> EN ARA</w:t>
                              </w:r>
                            </w:p>
                            <w:p w14:paraId="40ADA866" w14:textId="7F3BB5AB" w:rsidR="00283FF6" w:rsidRPr="003E5ABD" w:rsidRDefault="00283FF6" w:rsidP="003E5ABD">
                              <w:pPr>
                                <w:rPr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t>2024-2023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D732C" id="Groupe 6" o:spid="_x0000_s1032" style="position:absolute;margin-left:35.7pt;margin-top:40.9pt;width:156.3pt;height:107.7pt;z-index:251968512;mso-position-horizontal-relative:left-margin-area;mso-width-relative:margin;mso-height-relative:margin" coordorigin=",-1774" coordsize="1595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">
                <v:shape id="Zone de texte 7" o:spid="_x0000_s1033" type="#_x0000_t202" style="position:absolute;top:2768;width:15958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A12D4F4" w14:textId="21296A1A" w:rsidR="003E5ABD" w:rsidRPr="008A0BEE" w:rsidRDefault="003E5ABD" w:rsidP="003E5ABD">
                        <w:pP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134 M €</w:t>
                        </w:r>
                      </w:p>
                      <w:p w14:paraId="3F808290" w14:textId="03A0E9D3" w:rsidR="003E5ABD" w:rsidRPr="00321176" w:rsidRDefault="003E5ABD" w:rsidP="003E5ABD">
                        <w:pPr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</w:p>
                    </w:txbxContent>
                  </v:textbox>
                </v:shape>
                <v:shape id="Zone de texte 8" o:spid="_x0000_s1034" type="#_x0000_t202" style="position:absolute;left:237;top:-1774;width:14837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401D93C5" w14:textId="1A6DDC16" w:rsidR="003E5ABD" w:rsidRDefault="003E5ABD" w:rsidP="003E5ABD">
                        <w:pPr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</w:pPr>
                        <w:r w:rsidRPr="003E5ABD"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t>PLAN 50 000 SOLUTIONS</w:t>
                        </w:r>
                        <w:r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t xml:space="preserve"> EN ARA</w:t>
                        </w:r>
                      </w:p>
                      <w:p w14:paraId="40ADA866" w14:textId="7F3BB5AB" w:rsidR="00283FF6" w:rsidRPr="003E5ABD" w:rsidRDefault="00283FF6" w:rsidP="003E5ABD">
                        <w:pPr>
                          <w:rPr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t>2024-2023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76C0" w:rsidRPr="009076C0">
        <w:rPr>
          <w:rFonts w:ascii="Marianne" w:hAnsi="Marianne" w:cs="Calibri"/>
          <w:color w:val="000091" w:themeColor="text2"/>
          <w:sz w:val="24"/>
        </w:rPr>
        <w:t xml:space="preserve">Plan 50 000 </w:t>
      </w:r>
      <w:r>
        <w:rPr>
          <w:rFonts w:ascii="Marianne" w:hAnsi="Marianne" w:cs="Calibri"/>
          <w:color w:val="000091" w:themeColor="text2"/>
          <w:sz w:val="24"/>
        </w:rPr>
        <w:t>s</w:t>
      </w:r>
      <w:r w:rsidR="009076C0" w:rsidRPr="009076C0">
        <w:rPr>
          <w:rFonts w:ascii="Marianne" w:hAnsi="Marianne" w:cs="Calibri"/>
          <w:color w:val="000091" w:themeColor="text2"/>
          <w:sz w:val="24"/>
        </w:rPr>
        <w:t xml:space="preserve">olutions : </w:t>
      </w:r>
      <w:r>
        <w:rPr>
          <w:rFonts w:ascii="Marianne" w:hAnsi="Marianne" w:cs="Calibri"/>
          <w:color w:val="000091" w:themeColor="text2"/>
          <w:sz w:val="24"/>
        </w:rPr>
        <w:t>u</w:t>
      </w:r>
      <w:r w:rsidR="009076C0" w:rsidRPr="009076C0">
        <w:rPr>
          <w:rFonts w:ascii="Marianne" w:hAnsi="Marianne" w:cs="Calibri"/>
          <w:color w:val="000091" w:themeColor="text2"/>
          <w:sz w:val="24"/>
        </w:rPr>
        <w:t xml:space="preserve">ne réponse aux besoins </w:t>
      </w:r>
      <w:r>
        <w:rPr>
          <w:rFonts w:ascii="Marianne" w:hAnsi="Marianne" w:cs="Calibri"/>
          <w:color w:val="000091" w:themeColor="text2"/>
          <w:sz w:val="24"/>
        </w:rPr>
        <w:t>prioritaires</w:t>
      </w:r>
    </w:p>
    <w:p w14:paraId="1121143B" w14:textId="55BB1AEB" w:rsidR="009076C0" w:rsidRDefault="009076C0" w:rsidP="009076C0">
      <w:pPr>
        <w:spacing w:line="276" w:lineRule="auto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>Dans le cadre de la conférence nationale du handicap 2023, un plan massif de création de « 50 000 nouvelles solutions », pluriannuel, a été annoncé</w:t>
      </w:r>
      <w:r>
        <w:rPr>
          <w:rFonts w:ascii="Marianne" w:hAnsi="Marianne" w:cs="Arial"/>
          <w:sz w:val="18"/>
          <w:szCs w:val="18"/>
        </w:rPr>
        <w:t>.</w:t>
      </w:r>
    </w:p>
    <w:p w14:paraId="33B5F6FC" w14:textId="66E557EB" w:rsidR="009076C0" w:rsidRPr="009076C0" w:rsidRDefault="009076C0" w:rsidP="009076C0">
      <w:pPr>
        <w:spacing w:before="120" w:line="276" w:lineRule="auto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 xml:space="preserve">Pour </w:t>
      </w:r>
      <w:r w:rsidR="000278B8">
        <w:rPr>
          <w:rFonts w:ascii="Marianne" w:hAnsi="Marianne" w:cs="Arial"/>
          <w:sz w:val="18"/>
          <w:szCs w:val="18"/>
        </w:rPr>
        <w:t>notre</w:t>
      </w:r>
      <w:r w:rsidRPr="009076C0">
        <w:rPr>
          <w:rFonts w:ascii="Marianne" w:hAnsi="Marianne" w:cs="Arial"/>
          <w:sz w:val="18"/>
          <w:szCs w:val="18"/>
        </w:rPr>
        <w:t xml:space="preserve"> région, l’enveloppe 2024-2030 s’élève à 134</w:t>
      </w:r>
      <w:r>
        <w:rPr>
          <w:rFonts w:ascii="Marianne" w:hAnsi="Marianne" w:cs="Arial"/>
          <w:sz w:val="18"/>
          <w:szCs w:val="18"/>
        </w:rPr>
        <w:t>,08</w:t>
      </w:r>
      <w:r w:rsidRPr="009076C0">
        <w:rPr>
          <w:rFonts w:ascii="Marianne" w:hAnsi="Marianne" w:cs="Arial"/>
          <w:sz w:val="18"/>
          <w:szCs w:val="18"/>
        </w:rPr>
        <w:t xml:space="preserve"> M€, répartie ainsi : </w:t>
      </w:r>
    </w:p>
    <w:p w14:paraId="66D1026D" w14:textId="196E027D" w:rsidR="009076C0" w:rsidRPr="009076C0" w:rsidRDefault="009076C0" w:rsidP="009076C0">
      <w:pPr>
        <w:pStyle w:val="Paragraphedeliste"/>
        <w:numPr>
          <w:ilvl w:val="0"/>
          <w:numId w:val="47"/>
        </w:numPr>
        <w:ind w:hanging="294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>70,5 M€ sur l</w:t>
      </w:r>
      <w:r w:rsidR="00B37DE3">
        <w:rPr>
          <w:rFonts w:ascii="Marianne" w:hAnsi="Marianne" w:cs="Arial"/>
          <w:sz w:val="18"/>
          <w:szCs w:val="18"/>
        </w:rPr>
        <w:t>’enveloppe</w:t>
      </w:r>
      <w:r w:rsidRPr="009076C0">
        <w:rPr>
          <w:rFonts w:ascii="Marianne" w:hAnsi="Marianne" w:cs="Arial"/>
          <w:sz w:val="18"/>
          <w:szCs w:val="18"/>
        </w:rPr>
        <w:t xml:space="preserve"> socle dont 25</w:t>
      </w:r>
      <w:r w:rsidR="003E5ABD">
        <w:rPr>
          <w:rFonts w:ascii="Marianne" w:hAnsi="Marianne" w:cs="Arial"/>
          <w:sz w:val="18"/>
          <w:szCs w:val="18"/>
        </w:rPr>
        <w:t> </w:t>
      </w:r>
      <w:r w:rsidRPr="009076C0">
        <w:rPr>
          <w:rFonts w:ascii="Marianne" w:hAnsi="Marianne" w:cs="Arial"/>
          <w:sz w:val="18"/>
          <w:szCs w:val="18"/>
        </w:rPr>
        <w:t>M€ pour les enfants et 45</w:t>
      </w:r>
      <w:r w:rsidR="003E5ABD">
        <w:rPr>
          <w:rFonts w:ascii="Marianne" w:hAnsi="Marianne" w:cs="Arial"/>
          <w:sz w:val="18"/>
          <w:szCs w:val="18"/>
        </w:rPr>
        <w:t> </w:t>
      </w:r>
      <w:r w:rsidRPr="009076C0">
        <w:rPr>
          <w:rFonts w:ascii="Marianne" w:hAnsi="Marianne" w:cs="Arial"/>
          <w:sz w:val="18"/>
          <w:szCs w:val="18"/>
        </w:rPr>
        <w:t>M€ pour les adultes</w:t>
      </w:r>
    </w:p>
    <w:p w14:paraId="7B570A7A" w14:textId="2C623C72" w:rsidR="009076C0" w:rsidRPr="009076C0" w:rsidRDefault="009076C0" w:rsidP="009076C0">
      <w:pPr>
        <w:pStyle w:val="Paragraphedeliste"/>
        <w:numPr>
          <w:ilvl w:val="0"/>
          <w:numId w:val="47"/>
        </w:numPr>
        <w:ind w:hanging="294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>50,5 M€ pour l’école inclusive</w:t>
      </w:r>
    </w:p>
    <w:p w14:paraId="5539E653" w14:textId="4FB59C62" w:rsidR="009076C0" w:rsidRPr="009076C0" w:rsidRDefault="009076C0" w:rsidP="003E5ABD">
      <w:pPr>
        <w:pStyle w:val="Paragraphedeliste"/>
        <w:numPr>
          <w:ilvl w:val="0"/>
          <w:numId w:val="47"/>
        </w:numPr>
        <w:spacing w:after="0"/>
        <w:ind w:hanging="294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>13,1 M€ pour le repérage et les interventions précoces.</w:t>
      </w:r>
    </w:p>
    <w:p w14:paraId="098E5EC2" w14:textId="7102143A" w:rsidR="009076C0" w:rsidRPr="009076C0" w:rsidRDefault="009076C0" w:rsidP="000278B8">
      <w:pPr>
        <w:spacing w:before="120" w:line="276" w:lineRule="auto"/>
        <w:jc w:val="both"/>
        <w:rPr>
          <w:rFonts w:ascii="Marianne" w:hAnsi="Marianne" w:cs="Arial"/>
          <w:sz w:val="18"/>
          <w:szCs w:val="18"/>
        </w:rPr>
      </w:pPr>
      <w:r w:rsidRPr="009076C0">
        <w:rPr>
          <w:rFonts w:ascii="Marianne" w:hAnsi="Marianne" w:cs="Arial"/>
          <w:sz w:val="18"/>
          <w:szCs w:val="18"/>
        </w:rPr>
        <w:t xml:space="preserve">Une démarche de concertation et de co-construction a été menée en ARA. Le plan régional vise à </w:t>
      </w:r>
      <w:r w:rsidRPr="003E5ABD">
        <w:rPr>
          <w:rFonts w:ascii="Marianne" w:hAnsi="Marianne" w:cs="Arial"/>
          <w:b/>
          <w:bCs/>
          <w:sz w:val="18"/>
          <w:szCs w:val="18"/>
        </w:rPr>
        <w:t>apporter des réponses</w:t>
      </w:r>
      <w:r w:rsidRPr="009076C0">
        <w:rPr>
          <w:rFonts w:ascii="Marianne" w:hAnsi="Marianne" w:cs="Arial"/>
          <w:sz w:val="18"/>
          <w:szCs w:val="18"/>
        </w:rPr>
        <w:t xml:space="preserve"> </w:t>
      </w:r>
      <w:r w:rsidRPr="003E5ABD">
        <w:rPr>
          <w:rFonts w:ascii="Marianne" w:hAnsi="Marianne" w:cs="Arial"/>
          <w:b/>
          <w:bCs/>
          <w:sz w:val="18"/>
          <w:szCs w:val="18"/>
        </w:rPr>
        <w:t>sur les territoires les plus en tension</w:t>
      </w:r>
      <w:r w:rsidRPr="009076C0">
        <w:rPr>
          <w:rFonts w:ascii="Marianne" w:hAnsi="Marianne" w:cs="Arial"/>
          <w:sz w:val="18"/>
          <w:szCs w:val="18"/>
        </w:rPr>
        <w:t xml:space="preserve"> dans une logique de rattrapage (besoins prioritaires constatés dans le cadre du SRS 2023-2028), tout en </w:t>
      </w:r>
      <w:r w:rsidRPr="003E5ABD">
        <w:rPr>
          <w:rFonts w:ascii="Marianne" w:hAnsi="Marianne" w:cs="Arial"/>
          <w:b/>
          <w:bCs/>
          <w:sz w:val="18"/>
          <w:szCs w:val="18"/>
        </w:rPr>
        <w:t>renforçant l’offre</w:t>
      </w:r>
      <w:r w:rsidRPr="009076C0">
        <w:rPr>
          <w:rFonts w:ascii="Marianne" w:hAnsi="Marianne" w:cs="Arial"/>
          <w:sz w:val="18"/>
          <w:szCs w:val="18"/>
        </w:rPr>
        <w:t xml:space="preserve"> pour les publics sans solution</w:t>
      </w:r>
      <w:r w:rsidR="003E5ABD">
        <w:rPr>
          <w:rFonts w:ascii="Marianne" w:hAnsi="Marianne" w:cs="Arial"/>
          <w:sz w:val="18"/>
          <w:szCs w:val="18"/>
        </w:rPr>
        <w:t>. Ces objectifs sont réalisés</w:t>
      </w:r>
      <w:r w:rsidRPr="009076C0">
        <w:rPr>
          <w:rFonts w:ascii="Marianne" w:hAnsi="Marianne" w:cs="Arial"/>
          <w:sz w:val="18"/>
          <w:szCs w:val="18"/>
        </w:rPr>
        <w:t xml:space="preserve"> en </w:t>
      </w:r>
      <w:r w:rsidRPr="009076C0">
        <w:rPr>
          <w:rFonts w:ascii="Marianne" w:hAnsi="Marianne" w:cs="Arial"/>
          <w:sz w:val="18"/>
          <w:szCs w:val="18"/>
        </w:rPr>
        <w:lastRenderedPageBreak/>
        <w:t xml:space="preserve">cohérence avec les stratégies nationales et cibles de développement de solutions (TND, aidants, </w:t>
      </w:r>
      <w:r w:rsidR="000278B8">
        <w:rPr>
          <w:rFonts w:ascii="Marianne" w:hAnsi="Marianne" w:cs="Arial"/>
          <w:sz w:val="18"/>
          <w:szCs w:val="18"/>
        </w:rPr>
        <w:t>dispositifs d’aide sociale à l’enfance-</w:t>
      </w:r>
      <w:r w:rsidRPr="009076C0">
        <w:rPr>
          <w:rFonts w:ascii="Marianne" w:hAnsi="Marianne" w:cs="Arial"/>
          <w:sz w:val="18"/>
          <w:szCs w:val="18"/>
        </w:rPr>
        <w:t>handicap,</w:t>
      </w:r>
      <w:r w:rsidR="003E5ABD">
        <w:rPr>
          <w:rFonts w:ascii="Marianne" w:hAnsi="Marianne" w:cs="Arial"/>
          <w:sz w:val="18"/>
          <w:szCs w:val="18"/>
        </w:rPr>
        <w:t xml:space="preserve"> personnes handicapées vieillissantes</w:t>
      </w:r>
      <w:r w:rsidRPr="009076C0">
        <w:rPr>
          <w:rFonts w:ascii="Marianne" w:hAnsi="Marianne" w:cs="Arial"/>
          <w:sz w:val="18"/>
          <w:szCs w:val="18"/>
        </w:rPr>
        <w:t xml:space="preserve">). </w:t>
      </w:r>
    </w:p>
    <w:p w14:paraId="5B95261B" w14:textId="73F0E5E0" w:rsidR="000653E5" w:rsidRPr="000653E5" w:rsidRDefault="009076C0" w:rsidP="003E5ABD">
      <w:pPr>
        <w:spacing w:before="120" w:after="120" w:line="276" w:lineRule="auto"/>
        <w:jc w:val="both"/>
        <w:rPr>
          <w:rFonts w:ascii="Marianne" w:hAnsi="Marianne" w:cs="Arial"/>
          <w:sz w:val="18"/>
          <w:szCs w:val="18"/>
        </w:rPr>
      </w:pPr>
      <w:r w:rsidRPr="003E5ABD">
        <w:rPr>
          <w:rFonts w:ascii="Marianne" w:hAnsi="Marianne" w:cs="Arial"/>
          <w:b/>
          <w:bCs/>
          <w:sz w:val="18"/>
          <w:szCs w:val="18"/>
        </w:rPr>
        <w:t>Des ouvertures de places ont eu lieu dès le second semestre 2024</w:t>
      </w:r>
      <w:r w:rsidRPr="009076C0">
        <w:rPr>
          <w:rFonts w:ascii="Marianne" w:hAnsi="Marianne" w:cs="Arial"/>
          <w:sz w:val="18"/>
          <w:szCs w:val="18"/>
        </w:rPr>
        <w:t>.</w:t>
      </w:r>
    </w:p>
    <w:p w14:paraId="63E4DFA3" w14:textId="24854C76" w:rsidR="000653E5" w:rsidRPr="000653E5" w:rsidRDefault="000653E5" w:rsidP="000653E5">
      <w:pPr>
        <w:pStyle w:val="Signature3"/>
        <w:ind w:firstLine="0"/>
        <w:jc w:val="both"/>
        <w:rPr>
          <w:rFonts w:ascii="Marianne" w:hAnsi="Marianne"/>
          <w:bCs/>
          <w:i/>
          <w:color w:val="000000" w:themeColor="text1"/>
          <w:sz w:val="16"/>
          <w:szCs w:val="18"/>
        </w:rPr>
      </w:pPr>
      <w:r w:rsidRPr="000653E5">
        <w:rPr>
          <w:rFonts w:ascii="Marianne" w:hAnsi="Marianne"/>
          <w:bCs/>
          <w:i/>
          <w:color w:val="000000" w:themeColor="text1"/>
          <w:sz w:val="16"/>
          <w:szCs w:val="18"/>
          <w:u w:val="single"/>
        </w:rPr>
        <w:t>Référente :</w:t>
      </w:r>
      <w:r w:rsidRPr="000653E5">
        <w:rPr>
          <w:rFonts w:ascii="Marianne" w:hAnsi="Marianne"/>
          <w:bCs/>
          <w:i/>
          <w:color w:val="000000" w:themeColor="text1"/>
          <w:sz w:val="16"/>
          <w:szCs w:val="18"/>
        </w:rPr>
        <w:t xml:space="preserve"> </w:t>
      </w:r>
      <w:r w:rsidR="003E5ABD">
        <w:rPr>
          <w:rFonts w:ascii="Marianne" w:hAnsi="Marianne"/>
          <w:bCs/>
          <w:i/>
          <w:color w:val="000000" w:themeColor="text1"/>
          <w:sz w:val="16"/>
          <w:szCs w:val="18"/>
        </w:rPr>
        <w:t>Catherine GINI</w:t>
      </w:r>
    </w:p>
    <w:p w14:paraId="0BB8889E" w14:textId="3E96D5A0" w:rsidR="000278B8" w:rsidRDefault="000278B8" w:rsidP="000278B8">
      <w:pPr>
        <w:pStyle w:val="Signature3"/>
        <w:spacing w:before="36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 w:cs="Calibri"/>
          <w:color w:val="000091" w:themeColor="text2"/>
          <w:sz w:val="24"/>
        </w:rPr>
        <w:t xml:space="preserve">Les </w:t>
      </w:r>
      <w:r w:rsidR="003E5ABD" w:rsidRPr="003E5ABD">
        <w:rPr>
          <w:rFonts w:ascii="Marianne" w:hAnsi="Marianne" w:cs="Calibri"/>
          <w:color w:val="000091" w:themeColor="text2"/>
          <w:sz w:val="24"/>
        </w:rPr>
        <w:t xml:space="preserve">Équipes </w:t>
      </w:r>
      <w:r w:rsidR="003E5ABD">
        <w:rPr>
          <w:rFonts w:ascii="Marianne" w:hAnsi="Marianne" w:cs="Calibri"/>
          <w:color w:val="000091" w:themeColor="text2"/>
          <w:sz w:val="24"/>
        </w:rPr>
        <w:t>m</w:t>
      </w:r>
      <w:r w:rsidR="003E5ABD" w:rsidRPr="003E5ABD">
        <w:rPr>
          <w:rFonts w:ascii="Marianne" w:hAnsi="Marianne" w:cs="Calibri"/>
          <w:color w:val="000091" w:themeColor="text2"/>
          <w:sz w:val="24"/>
        </w:rPr>
        <w:t>obiles d’</w:t>
      </w:r>
      <w:r w:rsidR="003E5ABD">
        <w:rPr>
          <w:rFonts w:ascii="Marianne" w:hAnsi="Marianne" w:cs="Calibri"/>
          <w:color w:val="000091" w:themeColor="text2"/>
          <w:sz w:val="24"/>
        </w:rPr>
        <w:t>a</w:t>
      </w:r>
      <w:r w:rsidR="003E5ABD" w:rsidRPr="003E5ABD">
        <w:rPr>
          <w:rFonts w:ascii="Marianne" w:hAnsi="Marianne" w:cs="Calibri"/>
          <w:color w:val="000091" w:themeColor="text2"/>
          <w:sz w:val="24"/>
        </w:rPr>
        <w:t xml:space="preserve">ppui à la </w:t>
      </w:r>
      <w:r w:rsidR="003E5ABD">
        <w:rPr>
          <w:rFonts w:ascii="Marianne" w:hAnsi="Marianne" w:cs="Calibri"/>
          <w:color w:val="000091" w:themeColor="text2"/>
          <w:sz w:val="24"/>
        </w:rPr>
        <w:t>s</w:t>
      </w:r>
      <w:r w:rsidR="003E5ABD" w:rsidRPr="003E5ABD">
        <w:rPr>
          <w:rFonts w:ascii="Marianne" w:hAnsi="Marianne" w:cs="Calibri"/>
          <w:color w:val="000091" w:themeColor="text2"/>
          <w:sz w:val="24"/>
        </w:rPr>
        <w:t xml:space="preserve">colarisation </w:t>
      </w:r>
      <w:r w:rsidR="00A84430">
        <w:rPr>
          <w:rFonts w:ascii="Marianne" w:hAnsi="Marianne" w:cs="Calibri"/>
          <w:color w:val="000091" w:themeColor="text2"/>
          <w:sz w:val="24"/>
        </w:rPr>
        <w:t xml:space="preserve">(EMAS) </w:t>
      </w:r>
      <w:r>
        <w:rPr>
          <w:rFonts w:ascii="Marianne" w:hAnsi="Marianne" w:cs="Calibri"/>
          <w:color w:val="000091" w:themeColor="text2"/>
          <w:sz w:val="24"/>
        </w:rPr>
        <w:t>en faveur de l’école inclusive</w:t>
      </w:r>
    </w:p>
    <w:p w14:paraId="233E49F3" w14:textId="77CED80C" w:rsidR="000653E5" w:rsidRPr="000278B8" w:rsidRDefault="000278B8" w:rsidP="000278B8">
      <w:pPr>
        <w:pStyle w:val="Signature3"/>
        <w:spacing w:before="120" w:after="120"/>
        <w:ind w:firstLine="0"/>
        <w:jc w:val="left"/>
        <w:rPr>
          <w:rFonts w:ascii="Marianne" w:hAnsi="Marianne" w:cs="Calibri"/>
          <w:b/>
          <w:bCs/>
          <w:color w:val="000091" w:themeColor="text2"/>
          <w:szCs w:val="18"/>
        </w:rPr>
      </w:pPr>
      <w:r w:rsidRPr="000278B8">
        <w:rPr>
          <w:rFonts w:ascii="Marianne" w:hAnsi="Marianne" w:cs="Calibri"/>
          <w:b/>
          <w:bCs/>
          <w:sz w:val="18"/>
          <w:szCs w:val="14"/>
        </w:rPr>
        <w:t>P</w:t>
      </w:r>
      <w:r w:rsidR="00CE5A37" w:rsidRPr="000278B8">
        <w:rPr>
          <w:rFonts w:ascii="Marianne" w:hAnsi="Marianne" w:cs="Calibri"/>
          <w:b/>
          <w:bCs/>
          <w:sz w:val="18"/>
          <w:szCs w:val="14"/>
        </w:rPr>
        <w:t>ublication du rapport 2022-2023</w:t>
      </w:r>
      <w:r w:rsidR="000653E5" w:rsidRPr="000278B8">
        <w:rPr>
          <w:rFonts w:ascii="Marianne" w:hAnsi="Marianne" w:cs="Calibri"/>
          <w:b/>
          <w:bCs/>
          <w:sz w:val="18"/>
          <w:szCs w:val="14"/>
        </w:rPr>
        <w:t xml:space="preserve"> </w:t>
      </w:r>
    </w:p>
    <w:p w14:paraId="64919A46" w14:textId="1972D9E1" w:rsidR="00A84430" w:rsidRDefault="00E63D5F" w:rsidP="000465A3">
      <w:pPr>
        <w:spacing w:line="276" w:lineRule="auto"/>
        <w:rPr>
          <w:rFonts w:ascii="Marianne" w:eastAsia="Times New Roman" w:hAnsi="Marianne"/>
          <w:sz w:val="18"/>
          <w:szCs w:val="20"/>
          <w:lang w:eastAsia="fr-FR"/>
        </w:rPr>
      </w:pPr>
      <w:r>
        <w:rPr>
          <w:rFonts w:ascii="Marianne" w:eastAsia="Times New Roman" w:hAnsi="Marianne"/>
          <w:sz w:val="18"/>
          <w:szCs w:val="20"/>
          <w:lang w:eastAsia="fr-FR"/>
        </w:rPr>
        <w:t>C</w:t>
      </w:r>
      <w:r w:rsidR="00CE5A37" w:rsidRPr="00D02C15">
        <w:rPr>
          <w:rFonts w:ascii="Marianne" w:eastAsia="Times New Roman" w:hAnsi="Marianne"/>
          <w:sz w:val="18"/>
          <w:szCs w:val="20"/>
          <w:lang w:eastAsia="fr-FR"/>
        </w:rPr>
        <w:t>e rapport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 xml:space="preserve"> annuel permet, pour la 3</w:t>
      </w:r>
      <w:r w:rsidR="00A84430" w:rsidRPr="00A84430">
        <w:rPr>
          <w:rFonts w:ascii="Marianne" w:eastAsia="Times New Roman" w:hAnsi="Marianne"/>
          <w:sz w:val="18"/>
          <w:szCs w:val="20"/>
          <w:vertAlign w:val="superscript"/>
          <w:lang w:eastAsia="fr-FR"/>
        </w:rPr>
        <w:t>e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 xml:space="preserve"> année consécutive, de dresser un bilan des EMAS, de leur activité et de leur fonctionnement</w:t>
      </w:r>
      <w:r w:rsidR="00CE5A37" w:rsidRPr="00D02C15">
        <w:rPr>
          <w:rFonts w:ascii="Marianne" w:eastAsia="Times New Roman" w:hAnsi="Marianne"/>
          <w:sz w:val="18"/>
          <w:szCs w:val="20"/>
          <w:lang w:eastAsia="fr-FR"/>
        </w:rPr>
        <w:t>.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 xml:space="preserve"> Deux nouveautés </w:t>
      </w:r>
      <w:r>
        <w:rPr>
          <w:rFonts w:ascii="Marianne" w:eastAsia="Times New Roman" w:hAnsi="Marianne"/>
          <w:sz w:val="18"/>
          <w:szCs w:val="20"/>
          <w:lang w:eastAsia="fr-FR"/>
        </w:rPr>
        <w:t>l’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>enrichissent</w:t>
      </w:r>
      <w:r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 xml:space="preserve">: une cartographie des territoires d’intervention </w:t>
      </w:r>
      <w:r>
        <w:rPr>
          <w:rFonts w:ascii="Marianne" w:eastAsia="Times New Roman" w:hAnsi="Marianne"/>
          <w:sz w:val="18"/>
          <w:szCs w:val="20"/>
          <w:lang w:eastAsia="fr-FR"/>
        </w:rPr>
        <w:t>ainsi que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 xml:space="preserve"> des indicateurs affinés.</w:t>
      </w:r>
      <w:r w:rsidR="00CE5A37" w:rsidRPr="00D02C15"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="00A84430">
        <w:rPr>
          <w:rFonts w:ascii="Marianne" w:eastAsia="Calibri" w:hAnsi="Marianne" w:cs="Calibri"/>
          <w:color w:val="000000"/>
          <w:sz w:val="18"/>
        </w:rPr>
        <w:t xml:space="preserve">Cette enquête sera reconduite en ce début </w:t>
      </w:r>
      <w:r w:rsidR="0084096F">
        <w:rPr>
          <w:rFonts w:ascii="Marianne" w:eastAsia="Calibri" w:hAnsi="Marianne" w:cs="Calibri"/>
          <w:color w:val="000000"/>
          <w:sz w:val="18"/>
        </w:rPr>
        <w:t>d’année</w:t>
      </w:r>
      <w:r w:rsidR="00A84430">
        <w:rPr>
          <w:rFonts w:ascii="Marianne" w:eastAsia="Calibri" w:hAnsi="Marianne" w:cs="Calibri"/>
          <w:color w:val="000000"/>
          <w:sz w:val="18"/>
        </w:rPr>
        <w:t xml:space="preserve"> à l’issue de groupes de travail qui ont </w:t>
      </w:r>
      <w:r w:rsidR="0084096F">
        <w:rPr>
          <w:rFonts w:ascii="Marianne" w:eastAsia="Calibri" w:hAnsi="Marianne" w:cs="Calibri"/>
          <w:color w:val="000000"/>
          <w:sz w:val="18"/>
        </w:rPr>
        <w:t xml:space="preserve">déjà </w:t>
      </w:r>
      <w:r w:rsidR="00A84430">
        <w:rPr>
          <w:rFonts w:ascii="Marianne" w:eastAsia="Calibri" w:hAnsi="Marianne" w:cs="Calibri"/>
          <w:color w:val="000000"/>
          <w:sz w:val="18"/>
        </w:rPr>
        <w:t>réuni</w:t>
      </w:r>
      <w:r w:rsidR="0084096F">
        <w:rPr>
          <w:rFonts w:ascii="Marianne" w:eastAsia="Calibri" w:hAnsi="Marianne" w:cs="Calibri"/>
          <w:color w:val="000000"/>
          <w:sz w:val="18"/>
        </w:rPr>
        <w:t xml:space="preserve"> </w:t>
      </w:r>
      <w:r w:rsidR="00A84430">
        <w:rPr>
          <w:rFonts w:ascii="Marianne" w:eastAsia="Calibri" w:hAnsi="Marianne" w:cs="Calibri"/>
          <w:color w:val="000000"/>
          <w:sz w:val="18"/>
        </w:rPr>
        <w:t>l’ARS et les EMAS volontaires.</w:t>
      </w:r>
    </w:p>
    <w:p w14:paraId="592BAF07" w14:textId="77777777" w:rsidR="000278B8" w:rsidRPr="00CE5A37" w:rsidRDefault="008C2A41" w:rsidP="000278B8">
      <w:pPr>
        <w:spacing w:before="120" w:after="120" w:line="276" w:lineRule="auto"/>
        <w:jc w:val="both"/>
        <w:rPr>
          <w:rFonts w:ascii="Marianne" w:eastAsia="Times New Roman" w:hAnsi="Marianne"/>
          <w:sz w:val="18"/>
          <w:szCs w:val="20"/>
          <w:lang w:eastAsia="fr-FR"/>
        </w:rPr>
      </w:pPr>
      <w:hyperlink r:id="rId20" w:history="1">
        <w:r w:rsidR="000278B8" w:rsidRPr="00A84430">
          <w:rPr>
            <w:rStyle w:val="Lienhypertexte"/>
            <w:rFonts w:ascii="Marianne" w:eastAsia="Times New Roman" w:hAnsi="Marianne"/>
            <w:sz w:val="18"/>
            <w:szCs w:val="20"/>
            <w:lang w:eastAsia="fr-FR"/>
          </w:rPr>
          <w:t>Consultez la synthèse du rapport EMAS 2022-2023</w:t>
        </w:r>
      </w:hyperlink>
    </w:p>
    <w:p w14:paraId="59229E72" w14:textId="5D3DC270" w:rsidR="000278B8" w:rsidRPr="00E63D5F" w:rsidRDefault="00E63D5F" w:rsidP="00A84430">
      <w:pPr>
        <w:spacing w:before="120" w:after="120" w:line="276" w:lineRule="auto"/>
        <w:jc w:val="both"/>
        <w:rPr>
          <w:rFonts w:ascii="Marianne" w:eastAsia="Times New Roman" w:hAnsi="Marianne"/>
          <w:b/>
          <w:bCs/>
          <w:sz w:val="18"/>
          <w:szCs w:val="20"/>
          <w:lang w:eastAsia="fr-FR"/>
        </w:rPr>
      </w:pPr>
      <w:r w:rsidRPr="00E63D5F">
        <w:rPr>
          <w:rFonts w:ascii="Marianne" w:eastAsia="Times New Roman" w:hAnsi="Marianne"/>
          <w:b/>
          <w:bCs/>
          <w:sz w:val="18"/>
          <w:szCs w:val="20"/>
          <w:lang w:eastAsia="fr-FR"/>
        </w:rPr>
        <w:t>Une journée régionale sous le signe des échanges entre acteurs mobilisés</w:t>
      </w:r>
    </w:p>
    <w:p w14:paraId="061CBA30" w14:textId="0AF052C2" w:rsidR="00CE5A37" w:rsidRDefault="00E63D5F" w:rsidP="000465A3">
      <w:pPr>
        <w:spacing w:before="120" w:after="120" w:line="276" w:lineRule="auto"/>
        <w:rPr>
          <w:rFonts w:ascii="Marianne" w:eastAsia="Times New Roman" w:hAnsi="Marianne"/>
          <w:sz w:val="18"/>
          <w:szCs w:val="20"/>
          <w:lang w:eastAsia="fr-FR"/>
        </w:rPr>
      </w:pPr>
      <w:r>
        <w:rPr>
          <w:rFonts w:ascii="Marianne" w:eastAsia="Times New Roman" w:hAnsi="Marianne"/>
          <w:sz w:val="18"/>
          <w:szCs w:val="20"/>
          <w:lang w:eastAsia="fr-FR"/>
        </w:rPr>
        <w:t>L</w:t>
      </w:r>
      <w:r w:rsidR="00A84430" w:rsidRPr="00A84430">
        <w:rPr>
          <w:rFonts w:ascii="Marianne" w:eastAsia="Times New Roman" w:hAnsi="Marianne"/>
          <w:sz w:val="18"/>
          <w:szCs w:val="20"/>
          <w:lang w:eastAsia="fr-FR"/>
        </w:rPr>
        <w:t xml:space="preserve">e 21 octobre </w:t>
      </w:r>
      <w:r w:rsidR="00A84430">
        <w:rPr>
          <w:rFonts w:ascii="Marianne" w:eastAsia="Times New Roman" w:hAnsi="Marianne"/>
          <w:sz w:val="18"/>
          <w:szCs w:val="20"/>
          <w:lang w:eastAsia="fr-FR"/>
        </w:rPr>
        <w:t>dernier</w:t>
      </w:r>
      <w:r w:rsidR="00A84430" w:rsidRPr="00A84430">
        <w:rPr>
          <w:rFonts w:ascii="Marianne" w:eastAsia="Times New Roman" w:hAnsi="Marianne"/>
          <w:sz w:val="18"/>
          <w:szCs w:val="20"/>
          <w:lang w:eastAsia="fr-FR"/>
        </w:rPr>
        <w:t xml:space="preserve"> s‘est tenue la 1</w:t>
      </w:r>
      <w:r w:rsidR="00A84430" w:rsidRPr="00A84430">
        <w:rPr>
          <w:rFonts w:ascii="Marianne" w:eastAsia="Times New Roman" w:hAnsi="Marianne"/>
          <w:sz w:val="18"/>
          <w:szCs w:val="20"/>
          <w:vertAlign w:val="superscript"/>
          <w:lang w:eastAsia="fr-FR"/>
        </w:rPr>
        <w:t>re</w:t>
      </w:r>
      <w:r w:rsidR="00A84430" w:rsidRPr="00A84430">
        <w:rPr>
          <w:rFonts w:ascii="Marianne" w:eastAsia="Times New Roman" w:hAnsi="Marianne"/>
          <w:sz w:val="18"/>
          <w:szCs w:val="20"/>
          <w:lang w:eastAsia="fr-FR"/>
        </w:rPr>
        <w:t xml:space="preserve"> journée régionale des EMAS, organisée par la Fédération générale des PEP et l’association régionale PEP, avec la participation des autorités académiques et de l’ARS.</w:t>
      </w:r>
      <w:r w:rsidR="000278B8" w:rsidRPr="000278B8">
        <w:t xml:space="preserve"> </w:t>
      </w:r>
      <w:r w:rsidR="000278B8">
        <w:rPr>
          <w:rFonts w:ascii="Marianne" w:eastAsia="Times New Roman" w:hAnsi="Marianne"/>
          <w:sz w:val="18"/>
          <w:szCs w:val="20"/>
          <w:lang w:eastAsia="fr-FR"/>
        </w:rPr>
        <w:t>Tables</w:t>
      </w:r>
      <w:r w:rsidR="000278B8" w:rsidRPr="000278B8">
        <w:rPr>
          <w:rFonts w:ascii="Marianne" w:eastAsia="Times New Roman" w:hAnsi="Marianne"/>
          <w:sz w:val="18"/>
          <w:szCs w:val="20"/>
          <w:lang w:eastAsia="fr-FR"/>
        </w:rPr>
        <w:t xml:space="preserve"> rondes et retours d'expériences </w:t>
      </w:r>
      <w:r w:rsidR="000278B8">
        <w:rPr>
          <w:rFonts w:ascii="Marianne" w:eastAsia="Times New Roman" w:hAnsi="Marianne"/>
          <w:sz w:val="18"/>
          <w:szCs w:val="20"/>
          <w:lang w:eastAsia="fr-FR"/>
        </w:rPr>
        <w:t>étaient au programme</w:t>
      </w:r>
      <w:r w:rsidR="000278B8" w:rsidRPr="000278B8">
        <w:rPr>
          <w:rFonts w:ascii="Marianne" w:eastAsia="Times New Roman" w:hAnsi="Marianne"/>
          <w:sz w:val="18"/>
          <w:szCs w:val="20"/>
          <w:lang w:eastAsia="fr-FR"/>
        </w:rPr>
        <w:t>.</w:t>
      </w:r>
    </w:p>
    <w:p w14:paraId="4F9AC87D" w14:textId="1213F001" w:rsidR="000653E5" w:rsidRPr="007025C9" w:rsidRDefault="000653E5" w:rsidP="00B14080">
      <w:pPr>
        <w:spacing w:before="120"/>
        <w:jc w:val="both"/>
        <w:rPr>
          <w:rFonts w:ascii="Marianne" w:hAnsi="Marianne"/>
          <w:i/>
          <w:sz w:val="16"/>
          <w:szCs w:val="18"/>
        </w:rPr>
      </w:pPr>
      <w:r w:rsidRPr="007025C9">
        <w:rPr>
          <w:rFonts w:ascii="Marianne" w:eastAsia="Calibri" w:hAnsi="Marianne" w:cs="Calibri"/>
          <w:i/>
          <w:sz w:val="16"/>
          <w:szCs w:val="18"/>
          <w:u w:val="single"/>
        </w:rPr>
        <w:t>Référentes :</w:t>
      </w:r>
      <w:r w:rsidR="00B14080" w:rsidRPr="007025C9">
        <w:rPr>
          <w:rFonts w:ascii="Marianne" w:eastAsia="Calibri" w:hAnsi="Marianne" w:cs="Calibri"/>
          <w:i/>
          <w:sz w:val="16"/>
          <w:szCs w:val="18"/>
        </w:rPr>
        <w:t xml:space="preserve"> </w:t>
      </w:r>
      <w:r w:rsidR="00CE5A37">
        <w:rPr>
          <w:rFonts w:ascii="Marianne" w:eastAsia="Calibri" w:hAnsi="Marianne" w:cs="Calibri"/>
          <w:i/>
          <w:color w:val="000000"/>
          <w:sz w:val="16"/>
        </w:rPr>
        <w:t>Séverine BARBAT-BUSSIÈRE, Charlotte BEAUGEY et Laëtitia MOREL</w:t>
      </w:r>
    </w:p>
    <w:p w14:paraId="47B38220" w14:textId="53F13486" w:rsidR="000465A3" w:rsidRDefault="000465A3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pacing w:val="-4"/>
          <w:sz w:val="24"/>
        </w:rPr>
      </w:pPr>
      <w:r>
        <w:rPr>
          <w:rFonts w:ascii="Marianne" w:hAnsi="Marianne" w:cs="Calibri"/>
          <w:color w:val="000091" w:themeColor="text2"/>
          <w:spacing w:val="-4"/>
          <w:sz w:val="24"/>
        </w:rPr>
        <w:t>Attractivité des métiers : un outil concret pour les managers d’ESMS</w:t>
      </w:r>
    </w:p>
    <w:p w14:paraId="1FAFDB52" w14:textId="564C5B5A" w:rsidR="000465A3" w:rsidRPr="000465A3" w:rsidRDefault="000465A3" w:rsidP="000465A3">
      <w:pPr>
        <w:spacing w:before="120" w:after="120" w:line="276" w:lineRule="auto"/>
        <w:rPr>
          <w:rFonts w:ascii="Marianne" w:eastAsia="Times New Roman" w:hAnsi="Marianne"/>
          <w:b/>
          <w:bCs/>
          <w:sz w:val="18"/>
          <w:szCs w:val="20"/>
          <w:lang w:eastAsia="fr-FR"/>
        </w:rPr>
      </w:pPr>
      <w:r w:rsidRPr="000465A3">
        <w:rPr>
          <w:rFonts w:ascii="Marianne" w:eastAsia="Times New Roman" w:hAnsi="Marianne"/>
          <w:sz w:val="18"/>
          <w:szCs w:val="20"/>
          <w:lang w:eastAsia="fr-FR"/>
        </w:rPr>
        <w:t xml:space="preserve">L’ARS, avec l’appui de l’ARACT et de l’OPCO Santé, a conduit une démarche de formations-actions auprès de directeurs et cadres afin d’identifier et/ou mettre en </w:t>
      </w:r>
      <w:r w:rsidRPr="000465A3">
        <w:rPr>
          <w:rFonts w:ascii="Marianne" w:eastAsia="Times New Roman" w:hAnsi="Marianne"/>
          <w:sz w:val="18"/>
          <w:szCs w:val="20"/>
          <w:lang w:eastAsia="fr-FR"/>
        </w:rPr>
        <w:t>œuvre</w:t>
      </w:r>
      <w:r w:rsidRPr="000465A3">
        <w:rPr>
          <w:rFonts w:ascii="Marianne" w:eastAsia="Times New Roman" w:hAnsi="Marianne"/>
          <w:sz w:val="18"/>
          <w:szCs w:val="20"/>
          <w:lang w:eastAsia="fr-FR"/>
        </w:rPr>
        <w:t xml:space="preserve"> des leviers en faveur de l’attractivité des métiers. </w:t>
      </w:r>
      <w:r w:rsidRPr="000465A3">
        <w:rPr>
          <w:rFonts w:ascii="Marianne" w:eastAsia="Times New Roman" w:hAnsi="Marianne"/>
          <w:b/>
          <w:bCs/>
          <w:sz w:val="18"/>
          <w:szCs w:val="20"/>
          <w:lang w:eastAsia="fr-FR"/>
        </w:rPr>
        <w:t>106 services et établissements ont participé au projet</w:t>
      </w:r>
      <w:r w:rsidRPr="000465A3">
        <w:rPr>
          <w:rFonts w:ascii="Marianne" w:eastAsia="Times New Roman" w:hAnsi="Marianne"/>
          <w:sz w:val="18"/>
          <w:szCs w:val="20"/>
          <w:lang w:eastAsia="fr-FR"/>
        </w:rPr>
        <w:t>, soit au moins 212 managers issus de chaque département de la région.</w:t>
      </w:r>
      <w:r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Pr="000465A3">
        <w:rPr>
          <w:rFonts w:ascii="Marianne" w:eastAsia="Times New Roman" w:hAnsi="Marianne"/>
          <w:sz w:val="18"/>
          <w:szCs w:val="20"/>
          <w:lang w:eastAsia="fr-FR"/>
        </w:rPr>
        <w:t xml:space="preserve">Ces formations-actions ont permis de mettre en exergue une diversité d’actions, outils, expériences et réalisations </w:t>
      </w:r>
      <w:r w:rsidRPr="000465A3">
        <w:rPr>
          <w:rFonts w:ascii="Marianne" w:eastAsia="Times New Roman" w:hAnsi="Marianne"/>
          <w:b/>
          <w:bCs/>
          <w:sz w:val="18"/>
          <w:szCs w:val="20"/>
          <w:lang w:eastAsia="fr-FR"/>
        </w:rPr>
        <w:t>présentés sous forme de fiches, à destination des managers.</w:t>
      </w:r>
    </w:p>
    <w:p w14:paraId="700B5412" w14:textId="2349F68B" w:rsidR="000465A3" w:rsidRDefault="000465A3" w:rsidP="000465A3">
      <w:pPr>
        <w:spacing w:before="120" w:after="120" w:line="276" w:lineRule="auto"/>
        <w:rPr>
          <w:rFonts w:ascii="Marianne" w:eastAsia="Times New Roman" w:hAnsi="Marianne"/>
          <w:sz w:val="18"/>
          <w:szCs w:val="20"/>
          <w:lang w:eastAsia="fr-FR"/>
        </w:rPr>
      </w:pPr>
      <w:hyperlink r:id="rId21" w:history="1">
        <w:r w:rsidRPr="000465A3">
          <w:rPr>
            <w:rStyle w:val="Lienhypertexte"/>
            <w:rFonts w:ascii="Marianne" w:eastAsia="Times New Roman" w:hAnsi="Marianne"/>
            <w:sz w:val="18"/>
            <w:szCs w:val="20"/>
            <w:lang w:eastAsia="fr-FR"/>
          </w:rPr>
          <w:t>Consultez les fiches actions et mettez en œuvre ces leviers dans votre établissement !</w:t>
        </w:r>
      </w:hyperlink>
    </w:p>
    <w:p w14:paraId="4D7A1C44" w14:textId="267A45FF" w:rsidR="000465A3" w:rsidRPr="000465A3" w:rsidRDefault="000465A3" w:rsidP="000465A3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0465A3">
        <w:rPr>
          <w:rFonts w:ascii="Marianne" w:eastAsia="Calibri" w:hAnsi="Marianne" w:cs="Calibri"/>
          <w:i/>
          <w:color w:val="000000"/>
          <w:sz w:val="16"/>
          <w:u w:val="single"/>
        </w:rPr>
        <w:t>Référente :</w:t>
      </w:r>
      <w:r w:rsidRPr="000465A3">
        <w:rPr>
          <w:rFonts w:ascii="Marianne" w:eastAsia="Calibri" w:hAnsi="Marianne" w:cs="Calibri"/>
          <w:i/>
          <w:color w:val="000000"/>
          <w:sz w:val="16"/>
        </w:rPr>
        <w:t xml:space="preserve"> Christine Martin</w:t>
      </w:r>
    </w:p>
    <w:p w14:paraId="26AB49E7" w14:textId="23B73D33" w:rsidR="00B34F8D" w:rsidRPr="00E63D5F" w:rsidRDefault="00F0447C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pacing w:val="-4"/>
          <w:sz w:val="24"/>
        </w:rPr>
      </w:pPr>
      <w:r w:rsidRPr="00E63D5F">
        <w:rPr>
          <w:rFonts w:ascii="Marianne" w:hAnsi="Marianne" w:cs="Calibri"/>
          <w:color w:val="000091" w:themeColor="text2"/>
          <w:spacing w:val="-4"/>
          <w:sz w:val="24"/>
        </w:rPr>
        <w:t>Soutien RH en EHPAD : des audits pour des plans d’action concrets</w:t>
      </w:r>
    </w:p>
    <w:p w14:paraId="56E23FB0" w14:textId="3F78AA2B" w:rsidR="001732E5" w:rsidRDefault="00F0447C" w:rsidP="00320A91">
      <w:pPr>
        <w:spacing w:line="276" w:lineRule="auto"/>
        <w:rPr>
          <w:rFonts w:ascii="Marianne" w:eastAsia="Times New Roman" w:hAnsi="Marianne"/>
          <w:sz w:val="18"/>
          <w:szCs w:val="20"/>
          <w:lang w:eastAsia="fr-FR"/>
        </w:rPr>
      </w:pP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Des missions de conseil en organisation et ressources humaines ont été menées </w:t>
      </w:r>
      <w:r w:rsidR="00320A91">
        <w:rPr>
          <w:rFonts w:ascii="Marianne" w:eastAsia="Times New Roman" w:hAnsi="Marianne"/>
          <w:sz w:val="18"/>
          <w:szCs w:val="20"/>
          <w:lang w:eastAsia="fr-FR"/>
        </w:rPr>
        <w:t xml:space="preserve">début 2024 </w:t>
      </w:r>
      <w:r w:rsidR="001732E5">
        <w:rPr>
          <w:rFonts w:ascii="Marianne" w:eastAsia="Times New Roman" w:hAnsi="Marianne"/>
          <w:sz w:val="18"/>
          <w:szCs w:val="20"/>
          <w:lang w:eastAsia="fr-FR"/>
        </w:rPr>
        <w:t>au sein de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="001732E5">
        <w:rPr>
          <w:rFonts w:ascii="Marianne" w:eastAsia="Times New Roman" w:hAnsi="Marianne"/>
          <w:sz w:val="18"/>
          <w:szCs w:val="20"/>
          <w:lang w:eastAsia="fr-FR"/>
        </w:rPr>
        <w:t>5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 EHPAD volontaires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 xml:space="preserve"> de la région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>.</w:t>
      </w:r>
      <w:r w:rsidR="001732E5"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>Elles</w:t>
      </w:r>
      <w:r w:rsidR="00320A91">
        <w:rPr>
          <w:rFonts w:ascii="Marianne" w:eastAsia="Times New Roman" w:hAnsi="Marianne"/>
          <w:sz w:val="18"/>
          <w:szCs w:val="20"/>
          <w:lang w:eastAsia="fr-FR"/>
        </w:rPr>
        <w:t xml:space="preserve"> ont été</w:t>
      </w:r>
      <w:r w:rsidR="001732E5">
        <w:rPr>
          <w:rFonts w:ascii="Marianne" w:eastAsia="Times New Roman" w:hAnsi="Marianne"/>
          <w:sz w:val="18"/>
          <w:szCs w:val="20"/>
          <w:lang w:eastAsia="fr-FR"/>
        </w:rPr>
        <w:t xml:space="preserve"> confiées au cabinet GOVHE </w:t>
      </w:r>
      <w:proofErr w:type="gramStart"/>
      <w:r w:rsidR="001732E5">
        <w:rPr>
          <w:rFonts w:ascii="Marianne" w:eastAsia="Times New Roman" w:hAnsi="Marianne"/>
          <w:sz w:val="18"/>
          <w:szCs w:val="20"/>
          <w:lang w:eastAsia="fr-FR"/>
        </w:rPr>
        <w:t>suite à un</w:t>
      </w:r>
      <w:proofErr w:type="gramEnd"/>
      <w:r w:rsidR="001732E5">
        <w:rPr>
          <w:rFonts w:ascii="Marianne" w:eastAsia="Times New Roman" w:hAnsi="Marianne"/>
          <w:sz w:val="18"/>
          <w:szCs w:val="20"/>
          <w:lang w:eastAsia="fr-FR"/>
        </w:rPr>
        <w:t xml:space="preserve"> appel à candidatures</w:t>
      </w:r>
      <w:r w:rsidR="001732E5" w:rsidRPr="001732E5">
        <w:rPr>
          <w:rFonts w:ascii="Marianne" w:eastAsia="Times New Roman" w:hAnsi="Marianne"/>
          <w:sz w:val="18"/>
          <w:szCs w:val="20"/>
          <w:lang w:eastAsia="fr-FR"/>
        </w:rPr>
        <w:t>.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 </w:t>
      </w:r>
      <w:r w:rsidR="00320A91">
        <w:rPr>
          <w:rFonts w:ascii="Marianne" w:eastAsia="Times New Roman" w:hAnsi="Marianne"/>
          <w:sz w:val="18"/>
          <w:szCs w:val="20"/>
          <w:lang w:eastAsia="fr-FR"/>
        </w:rPr>
        <w:t xml:space="preserve">Pendant 4 mois, </w:t>
      </w:r>
      <w:r w:rsidR="001732E5" w:rsidRPr="001732E5">
        <w:rPr>
          <w:rFonts w:ascii="Marianne" w:eastAsia="Times New Roman" w:hAnsi="Marianne"/>
          <w:sz w:val="18"/>
          <w:szCs w:val="20"/>
          <w:lang w:eastAsia="fr-FR"/>
        </w:rPr>
        <w:t>une étude documentaire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 xml:space="preserve"> a pu être réalisée</w:t>
      </w:r>
      <w:r w:rsidR="001732E5" w:rsidRPr="001732E5">
        <w:rPr>
          <w:rFonts w:ascii="Marianne" w:eastAsia="Times New Roman" w:hAnsi="Marianne"/>
          <w:sz w:val="18"/>
          <w:szCs w:val="20"/>
          <w:lang w:eastAsia="fr-FR"/>
        </w:rPr>
        <w:t xml:space="preserve"> avec analyse de données, entretiens qualitatifs, </w:t>
      </w:r>
      <w:r w:rsidR="001732E5" w:rsidRPr="00E63D5F">
        <w:rPr>
          <w:rFonts w:ascii="Marianne" w:eastAsia="Times New Roman" w:hAnsi="Marianne"/>
          <w:i/>
          <w:iCs/>
          <w:sz w:val="18"/>
          <w:szCs w:val="20"/>
          <w:lang w:eastAsia="fr-FR"/>
        </w:rPr>
        <w:t>focus group</w:t>
      </w:r>
      <w:r w:rsidR="001732E5" w:rsidRPr="001732E5">
        <w:rPr>
          <w:rFonts w:ascii="Marianne" w:eastAsia="Times New Roman" w:hAnsi="Marianne"/>
          <w:sz w:val="18"/>
          <w:szCs w:val="20"/>
          <w:lang w:eastAsia="fr-FR"/>
        </w:rPr>
        <w:t xml:space="preserve"> et 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>ateliers</w:t>
      </w:r>
      <w:r w:rsidR="001732E5" w:rsidRPr="001732E5">
        <w:rPr>
          <w:rFonts w:ascii="Marianne" w:eastAsia="Times New Roman" w:hAnsi="Marianne"/>
          <w:sz w:val="18"/>
          <w:szCs w:val="20"/>
          <w:lang w:eastAsia="fr-FR"/>
        </w:rPr>
        <w:t>.</w:t>
      </w:r>
    </w:p>
    <w:p w14:paraId="50727DF8" w14:textId="58E606C1" w:rsidR="001732E5" w:rsidRDefault="001732E5" w:rsidP="001732E5">
      <w:pPr>
        <w:spacing w:after="120" w:line="276" w:lineRule="auto"/>
        <w:rPr>
          <w:rFonts w:ascii="Marianne" w:eastAsia="Times New Roman" w:hAnsi="Marianne"/>
          <w:sz w:val="18"/>
          <w:szCs w:val="20"/>
          <w:lang w:eastAsia="fr-FR"/>
        </w:rPr>
      </w:pPr>
      <w:r>
        <w:rPr>
          <w:rFonts w:ascii="Marianne" w:eastAsia="Times New Roman" w:hAnsi="Marianne"/>
          <w:sz w:val="18"/>
          <w:szCs w:val="20"/>
          <w:lang w:eastAsia="fr-FR"/>
        </w:rPr>
        <w:t>Le rapport final</w:t>
      </w:r>
      <w:r w:rsidR="00320A91">
        <w:rPr>
          <w:rFonts w:ascii="Marianne" w:eastAsia="Times New Roman" w:hAnsi="Marianne"/>
          <w:sz w:val="18"/>
          <w:szCs w:val="20"/>
          <w:lang w:eastAsia="fr-FR"/>
        </w:rPr>
        <w:t xml:space="preserve">, prenant </w:t>
      </w:r>
      <w:r>
        <w:rPr>
          <w:rFonts w:ascii="Marianne" w:eastAsia="Times New Roman" w:hAnsi="Marianne"/>
          <w:sz w:val="18"/>
          <w:szCs w:val="20"/>
          <w:lang w:eastAsia="fr-FR"/>
        </w:rPr>
        <w:t xml:space="preserve">la forme d’un </w:t>
      </w:r>
      <w:r w:rsidR="00F0447C" w:rsidRPr="00320A91">
        <w:rPr>
          <w:rFonts w:ascii="Marianne" w:eastAsia="Times New Roman" w:hAnsi="Marianne"/>
          <w:b/>
          <w:bCs/>
          <w:sz w:val="18"/>
          <w:szCs w:val="20"/>
          <w:lang w:eastAsia="fr-FR"/>
        </w:rPr>
        <w:t xml:space="preserve">diagnostic </w:t>
      </w:r>
      <w:r w:rsidRPr="00A36600">
        <w:rPr>
          <w:rFonts w:ascii="Marianne" w:eastAsia="Times New Roman" w:hAnsi="Marianne"/>
          <w:sz w:val="18"/>
          <w:szCs w:val="20"/>
          <w:lang w:eastAsia="fr-FR"/>
        </w:rPr>
        <w:t>complété</w:t>
      </w:r>
      <w:r w:rsidRPr="00320A91">
        <w:rPr>
          <w:rFonts w:ascii="Marianne" w:eastAsia="Times New Roman" w:hAnsi="Marianne"/>
          <w:b/>
          <w:bCs/>
          <w:sz w:val="18"/>
          <w:szCs w:val="20"/>
          <w:lang w:eastAsia="fr-FR"/>
        </w:rPr>
        <w:t xml:space="preserve"> </w:t>
      </w:r>
      <w:r w:rsidR="00F0447C" w:rsidRPr="00A36600">
        <w:rPr>
          <w:rFonts w:ascii="Marianne" w:eastAsia="Times New Roman" w:hAnsi="Marianne"/>
          <w:sz w:val="18"/>
          <w:szCs w:val="20"/>
          <w:lang w:eastAsia="fr-FR"/>
        </w:rPr>
        <w:t>de</w:t>
      </w:r>
      <w:r w:rsidR="00F0447C" w:rsidRPr="00320A91">
        <w:rPr>
          <w:rFonts w:ascii="Marianne" w:eastAsia="Times New Roman" w:hAnsi="Marianne"/>
          <w:b/>
          <w:bCs/>
          <w:sz w:val="18"/>
          <w:szCs w:val="20"/>
          <w:lang w:eastAsia="fr-FR"/>
        </w:rPr>
        <w:t xml:space="preserve"> plans d’action</w:t>
      </w:r>
      <w:r w:rsidR="00320A91">
        <w:rPr>
          <w:rFonts w:ascii="Marianne" w:eastAsia="Times New Roman" w:hAnsi="Marianne"/>
          <w:sz w:val="18"/>
          <w:szCs w:val="20"/>
          <w:lang w:eastAsia="fr-FR"/>
        </w:rPr>
        <w:t xml:space="preserve">, </w:t>
      </w:r>
      <w:r>
        <w:rPr>
          <w:rFonts w:ascii="Marianne" w:eastAsia="Times New Roman" w:hAnsi="Marianne"/>
          <w:sz w:val="18"/>
          <w:szCs w:val="20"/>
          <w:lang w:eastAsia="fr-FR"/>
        </w:rPr>
        <w:t xml:space="preserve">a été restitué 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devant les différentes parties prenantes 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>(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 xml:space="preserve">ARS, EHPAD audité, Conseil départemental 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 xml:space="preserve">et 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>municipalité le cas échéant</w:t>
      </w:r>
      <w:r w:rsidR="00E63D5F">
        <w:rPr>
          <w:rFonts w:ascii="Marianne" w:eastAsia="Times New Roman" w:hAnsi="Marianne"/>
          <w:sz w:val="18"/>
          <w:szCs w:val="20"/>
          <w:lang w:eastAsia="fr-FR"/>
        </w:rPr>
        <w:t>)</w:t>
      </w:r>
      <w:r w:rsidRPr="001732E5">
        <w:rPr>
          <w:rFonts w:ascii="Marianne" w:eastAsia="Times New Roman" w:hAnsi="Marianne"/>
          <w:sz w:val="18"/>
          <w:szCs w:val="20"/>
          <w:lang w:eastAsia="fr-FR"/>
        </w:rPr>
        <w:t>.</w:t>
      </w:r>
    </w:p>
    <w:p w14:paraId="10FFBF5C" w14:textId="11FEA7E2" w:rsidR="001732E5" w:rsidRPr="00320A91" w:rsidRDefault="00F0447C" w:rsidP="001732E5">
      <w:pPr>
        <w:spacing w:line="276" w:lineRule="auto"/>
        <w:rPr>
          <w:rFonts w:ascii="Marianne" w:eastAsia="Times New Roman" w:hAnsi="Marianne"/>
          <w:b/>
          <w:bCs/>
          <w:sz w:val="18"/>
          <w:szCs w:val="20"/>
          <w:lang w:eastAsia="fr-FR"/>
        </w:rPr>
      </w:pPr>
      <w:r w:rsidRPr="00320A91">
        <w:rPr>
          <w:rFonts w:ascii="Marianne" w:eastAsia="Times New Roman" w:hAnsi="Marianne"/>
          <w:b/>
          <w:bCs/>
          <w:sz w:val="18"/>
          <w:szCs w:val="20"/>
          <w:lang w:eastAsia="fr-FR"/>
        </w:rPr>
        <w:t>D’autres missions sont prévues en 2025.</w:t>
      </w:r>
    </w:p>
    <w:p w14:paraId="584A6A96" w14:textId="57312B39" w:rsidR="00F0447C" w:rsidRDefault="00F0447C" w:rsidP="00F0447C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F0447C">
        <w:rPr>
          <w:rFonts w:ascii="Marianne" w:eastAsia="Calibri" w:hAnsi="Marianne" w:cs="Calibri"/>
          <w:i/>
          <w:color w:val="000000"/>
          <w:sz w:val="16"/>
          <w:u w:val="single"/>
        </w:rPr>
        <w:t>Référente :</w:t>
      </w:r>
      <w:r w:rsidRPr="00F0447C">
        <w:rPr>
          <w:rFonts w:ascii="Marianne" w:eastAsia="Calibri" w:hAnsi="Marianne" w:cs="Calibri"/>
          <w:i/>
          <w:color w:val="000000"/>
          <w:sz w:val="16"/>
        </w:rPr>
        <w:t xml:space="preserve"> Christelle SANITAS</w:t>
      </w:r>
    </w:p>
    <w:p w14:paraId="5F4B9E84" w14:textId="77777777" w:rsidR="008C2A41" w:rsidRDefault="008C2A41" w:rsidP="0084096F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</w:p>
    <w:p w14:paraId="018BAAD1" w14:textId="72B9DC76" w:rsidR="00CE7AAB" w:rsidRPr="00CE7AAB" w:rsidRDefault="00244723" w:rsidP="0084096F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 w:cs="Calibri"/>
          <w:color w:val="000091" w:themeColor="text2"/>
          <w:sz w:val="24"/>
        </w:rPr>
        <w:lastRenderedPageBreak/>
        <w:t xml:space="preserve">800 ESMS développent 116 actions de prévention </w:t>
      </w:r>
    </w:p>
    <w:p w14:paraId="3203ECDD" w14:textId="1E5E7EF4" w:rsidR="00CE7AAB" w:rsidRDefault="00CE7AAB" w:rsidP="00CE7AAB">
      <w:pPr>
        <w:spacing w:before="120" w:line="276" w:lineRule="auto"/>
        <w:jc w:val="both"/>
        <w:rPr>
          <w:rFonts w:ascii="Marianne" w:hAnsi="Marianne" w:cs="Arial"/>
          <w:sz w:val="18"/>
          <w:szCs w:val="18"/>
        </w:rPr>
      </w:pPr>
      <w:r w:rsidRPr="00CE7AAB">
        <w:rPr>
          <w:rFonts w:ascii="Marianne" w:hAnsi="Marianne" w:cs="Arial"/>
          <w:sz w:val="18"/>
          <w:szCs w:val="18"/>
        </w:rPr>
        <w:t xml:space="preserve">Lancé en février 2024, </w:t>
      </w:r>
      <w:r w:rsidR="002F70B0">
        <w:rPr>
          <w:rFonts w:ascii="Marianne" w:hAnsi="Marianne" w:cs="Arial"/>
          <w:sz w:val="18"/>
          <w:szCs w:val="18"/>
        </w:rPr>
        <w:t>l’</w:t>
      </w:r>
      <w:r w:rsidRPr="00CE7AAB">
        <w:rPr>
          <w:rFonts w:ascii="Marianne" w:hAnsi="Marianne" w:cs="Arial"/>
          <w:sz w:val="18"/>
          <w:szCs w:val="18"/>
        </w:rPr>
        <w:t>appel à candidatures</w:t>
      </w:r>
      <w:r w:rsidR="002F70B0">
        <w:rPr>
          <w:rFonts w:ascii="Marianne" w:hAnsi="Marianne" w:cs="Arial"/>
          <w:sz w:val="18"/>
          <w:szCs w:val="18"/>
        </w:rPr>
        <w:t xml:space="preserve"> </w:t>
      </w:r>
      <w:r w:rsidRPr="00CE7AAB">
        <w:rPr>
          <w:rFonts w:ascii="Marianne" w:hAnsi="Marianne" w:cs="Arial"/>
          <w:sz w:val="18"/>
          <w:szCs w:val="18"/>
        </w:rPr>
        <w:t xml:space="preserve">pour le déploiement d’actions de prévention incite les EHPAD et les SSIAD à s’ouvrir sur l’extérieur et </w:t>
      </w:r>
      <w:r w:rsidR="002F70B0">
        <w:rPr>
          <w:rFonts w:ascii="Marianne" w:hAnsi="Marianne" w:cs="Arial"/>
          <w:sz w:val="18"/>
          <w:szCs w:val="18"/>
        </w:rPr>
        <w:t xml:space="preserve">à </w:t>
      </w:r>
      <w:r w:rsidRPr="00CE7AAB">
        <w:rPr>
          <w:rFonts w:ascii="Marianne" w:hAnsi="Marianne" w:cs="Arial"/>
          <w:sz w:val="18"/>
          <w:szCs w:val="18"/>
        </w:rPr>
        <w:t>renforcer leur partenariat.</w:t>
      </w:r>
      <w:r w:rsidR="00244723">
        <w:rPr>
          <w:rFonts w:ascii="Marianne" w:hAnsi="Marianne" w:cs="Arial"/>
          <w:sz w:val="18"/>
          <w:szCs w:val="18"/>
        </w:rPr>
        <w:t xml:space="preserve"> </w:t>
      </w:r>
      <w:r w:rsidRPr="00CE7AAB">
        <w:rPr>
          <w:rFonts w:ascii="Marianne" w:hAnsi="Marianne" w:cs="Arial"/>
          <w:sz w:val="18"/>
          <w:szCs w:val="18"/>
        </w:rPr>
        <w:t xml:space="preserve">116 actions </w:t>
      </w:r>
      <w:r w:rsidR="00A36600">
        <w:rPr>
          <w:rFonts w:ascii="Marianne" w:hAnsi="Marianne" w:cs="Arial"/>
          <w:sz w:val="18"/>
          <w:szCs w:val="18"/>
        </w:rPr>
        <w:t>o</w:t>
      </w:r>
      <w:r w:rsidR="00A36600" w:rsidRPr="00CE7AAB">
        <w:rPr>
          <w:rFonts w:ascii="Marianne" w:hAnsi="Marianne" w:cs="Arial"/>
          <w:sz w:val="18"/>
          <w:szCs w:val="18"/>
        </w:rPr>
        <w:t xml:space="preserve">nt été retenues </w:t>
      </w:r>
      <w:r w:rsidRPr="00CE7AAB">
        <w:rPr>
          <w:rFonts w:ascii="Marianne" w:hAnsi="Marianne" w:cs="Arial"/>
          <w:sz w:val="18"/>
          <w:szCs w:val="18"/>
        </w:rPr>
        <w:t>(</w:t>
      </w:r>
      <w:r w:rsidR="00A36600">
        <w:rPr>
          <w:rFonts w:ascii="Marianne" w:hAnsi="Marianne" w:cs="Arial"/>
          <w:sz w:val="18"/>
          <w:szCs w:val="18"/>
        </w:rPr>
        <w:t>près de 2,5 M</w:t>
      </w:r>
      <w:r w:rsidRPr="00CE7AAB">
        <w:rPr>
          <w:rFonts w:ascii="Marianne" w:hAnsi="Marianne" w:cs="Arial"/>
          <w:sz w:val="18"/>
          <w:szCs w:val="18"/>
        </w:rPr>
        <w:t>€) parmi les 192 proposées. Elles mobilisent plus de 800 ESMS de notre région.</w:t>
      </w:r>
      <w:r w:rsidR="00244723">
        <w:rPr>
          <w:rFonts w:ascii="Marianne" w:hAnsi="Marianne" w:cs="Arial"/>
          <w:sz w:val="18"/>
          <w:szCs w:val="18"/>
        </w:rPr>
        <w:t xml:space="preserve"> Les</w:t>
      </w:r>
      <w:r w:rsidR="002F70B0">
        <w:rPr>
          <w:rFonts w:ascii="Marianne" w:hAnsi="Marianne" w:cs="Arial"/>
          <w:sz w:val="18"/>
          <w:szCs w:val="18"/>
        </w:rPr>
        <w:t xml:space="preserve"> 7</w:t>
      </w:r>
      <w:r w:rsidR="00244723">
        <w:rPr>
          <w:rFonts w:ascii="Marianne" w:hAnsi="Marianne" w:cs="Arial"/>
          <w:sz w:val="18"/>
          <w:szCs w:val="18"/>
        </w:rPr>
        <w:t xml:space="preserve"> thématiques sont réparties ainsi :</w:t>
      </w:r>
    </w:p>
    <w:p w14:paraId="11528072" w14:textId="0084D7B0" w:rsidR="0084096F" w:rsidRPr="00CE7AAB" w:rsidRDefault="0084096F" w:rsidP="00CE7AAB">
      <w:pPr>
        <w:spacing w:before="120" w:line="276" w:lineRule="auto"/>
        <w:jc w:val="both"/>
        <w:rPr>
          <w:rFonts w:ascii="Marianne" w:hAnsi="Marianne" w:cs="Arial"/>
          <w:sz w:val="18"/>
          <w:szCs w:val="18"/>
        </w:rPr>
      </w:pPr>
    </w:p>
    <w:p w14:paraId="4B2E75EE" w14:textId="3CDC83D2" w:rsidR="0084096F" w:rsidRDefault="0084096F">
      <w:pPr>
        <w:rPr>
          <w:rFonts w:ascii="Marianne" w:hAnsi="Marianne" w:cs="Arial"/>
          <w:sz w:val="18"/>
          <w:szCs w:val="18"/>
        </w:rPr>
      </w:pPr>
    </w:p>
    <w:p w14:paraId="258E9FDD" w14:textId="49359465" w:rsidR="00CE7AAB" w:rsidRPr="00CE7AAB" w:rsidRDefault="0084096F" w:rsidP="00CE7AAB">
      <w:pPr>
        <w:spacing w:before="120" w:line="276" w:lineRule="auto"/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noProof/>
          <w:sz w:val="18"/>
          <w:szCs w:val="18"/>
        </w:rPr>
        <w:drawing>
          <wp:anchor distT="0" distB="0" distL="114300" distR="114300" simplePos="0" relativeHeight="251969536" behindDoc="0" locked="0" layoutInCell="1" allowOverlap="1" wp14:anchorId="0A219AE0" wp14:editId="1DF453F0">
            <wp:simplePos x="0" y="0"/>
            <wp:positionH relativeFrom="margin">
              <wp:posOffset>280753</wp:posOffset>
            </wp:positionH>
            <wp:positionV relativeFrom="paragraph">
              <wp:posOffset>332</wp:posOffset>
            </wp:positionV>
            <wp:extent cx="3816985" cy="2710815"/>
            <wp:effectExtent l="0" t="0" r="0" b="0"/>
            <wp:wrapTopAndBottom/>
            <wp:docPr id="1935114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14464" name="Image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AB" w:rsidRPr="00CE7AAB">
        <w:rPr>
          <w:rFonts w:ascii="Marianne" w:hAnsi="Marianne" w:cs="Arial"/>
          <w:sz w:val="18"/>
          <w:szCs w:val="18"/>
        </w:rPr>
        <w:t>Ces thématiques de santé constituent des déterminants de la prévention des chutes des personnes très fragilisées. Une évaluation régionale de leur impact est menée depuis 2022.</w:t>
      </w:r>
      <w:r w:rsidR="00244723">
        <w:rPr>
          <w:rFonts w:ascii="Marianne" w:hAnsi="Marianne" w:cs="Arial"/>
          <w:sz w:val="18"/>
          <w:szCs w:val="18"/>
        </w:rPr>
        <w:t xml:space="preserve"> </w:t>
      </w:r>
      <w:hyperlink r:id="rId23" w:history="1">
        <w:r w:rsidR="00244723">
          <w:rPr>
            <w:rStyle w:val="Lienhypertexte"/>
            <w:rFonts w:ascii="Marianne" w:hAnsi="Marianne" w:cs="Arial"/>
            <w:sz w:val="18"/>
            <w:szCs w:val="18"/>
          </w:rPr>
          <w:t>Retrouvez les détails de cette évaluation sur le site internet de l’ARS</w:t>
        </w:r>
      </w:hyperlink>
    </w:p>
    <w:p w14:paraId="2EFAD788" w14:textId="2F82D517" w:rsidR="00CE7AAB" w:rsidRPr="00F0447C" w:rsidRDefault="00CE7AAB" w:rsidP="00CE7AAB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CE7AAB">
        <w:rPr>
          <w:rFonts w:ascii="Marianne" w:eastAsia="Calibri" w:hAnsi="Marianne" w:cs="Calibri"/>
          <w:i/>
          <w:color w:val="000000"/>
          <w:sz w:val="16"/>
          <w:u w:val="single"/>
        </w:rPr>
        <w:t>Référentes :</w:t>
      </w:r>
      <w:r w:rsidRPr="00CE7AAB">
        <w:rPr>
          <w:rFonts w:ascii="Marianne" w:eastAsia="Calibri" w:hAnsi="Marianne" w:cs="Calibri"/>
          <w:i/>
          <w:color w:val="000000"/>
          <w:sz w:val="16"/>
        </w:rPr>
        <w:t xml:space="preserve"> Isabelle CARPENTIER, D</w:t>
      </w:r>
      <w:r w:rsidRPr="00CE7AAB">
        <w:rPr>
          <w:rFonts w:ascii="Marianne" w:eastAsia="Calibri" w:hAnsi="Marianne" w:cs="Calibri"/>
          <w:i/>
          <w:color w:val="000000"/>
          <w:sz w:val="16"/>
          <w:vertAlign w:val="superscript"/>
        </w:rPr>
        <w:t>r</w:t>
      </w:r>
      <w:r w:rsidRPr="00CE7AAB">
        <w:rPr>
          <w:rFonts w:ascii="Marianne" w:eastAsia="Calibri" w:hAnsi="Marianne" w:cs="Calibri"/>
          <w:i/>
          <w:color w:val="000000"/>
          <w:sz w:val="16"/>
        </w:rPr>
        <w:t xml:space="preserve"> Aurélia MARFISI</w:t>
      </w:r>
      <w:r>
        <w:rPr>
          <w:rFonts w:ascii="Marianne" w:eastAsia="Calibri" w:hAnsi="Marianne" w:cs="Calibri"/>
          <w:i/>
          <w:color w:val="000000"/>
          <w:sz w:val="16"/>
        </w:rPr>
        <w:t>-</w:t>
      </w:r>
      <w:r w:rsidRPr="00CE7AAB">
        <w:rPr>
          <w:rFonts w:ascii="Marianne" w:eastAsia="Calibri" w:hAnsi="Marianne" w:cs="Calibri"/>
          <w:i/>
          <w:color w:val="000000"/>
          <w:sz w:val="16"/>
        </w:rPr>
        <w:t>DUBOST</w:t>
      </w:r>
    </w:p>
    <w:sectPr w:rsidR="00CE7AAB" w:rsidRPr="00F0447C" w:rsidSect="002E3B2D">
      <w:headerReference w:type="default" r:id="rId24"/>
      <w:footerReference w:type="default" r:id="rId25"/>
      <w:headerReference w:type="first" r:id="rId26"/>
      <w:footerReference w:type="first" r:id="rId27"/>
      <w:pgSz w:w="11900" w:h="16840" w:code="9"/>
      <w:pgMar w:top="993" w:right="843" w:bottom="993" w:left="340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2046E" w14:textId="77777777" w:rsidR="00D82003" w:rsidRDefault="00D82003" w:rsidP="00641858">
      <w:r>
        <w:separator/>
      </w:r>
    </w:p>
  </w:endnote>
  <w:endnote w:type="continuationSeparator" w:id="0">
    <w:p w14:paraId="19410582" w14:textId="77777777" w:rsidR="00D82003" w:rsidRDefault="00D82003" w:rsidP="0064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7DA80" w14:textId="77777777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9E45540" wp14:editId="07A749B3">
              <wp:simplePos x="0" y="0"/>
              <wp:positionH relativeFrom="column">
                <wp:posOffset>142875</wp:posOffset>
              </wp:positionH>
              <wp:positionV relativeFrom="paragraph">
                <wp:posOffset>-347204</wp:posOffset>
              </wp:positionV>
              <wp:extent cx="4838065" cy="381635"/>
              <wp:effectExtent l="0" t="0" r="0" b="0"/>
              <wp:wrapNone/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06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D9E8099" w14:textId="77777777" w:rsidR="00CC2D38" w:rsidRPr="00D851F2" w:rsidRDefault="00CC2D38" w:rsidP="00C661FD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E45540"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035" type="#_x0000_t202" style="position:absolute;margin-left:11.25pt;margin-top:-27.35pt;width:380.95pt;height:3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" filled="f" stroked="f">
              <v:textbox>
                <w:txbxContent>
                  <w:p w14:paraId="4D9E8099" w14:textId="77777777" w:rsidR="00CC2D38" w:rsidRPr="00D851F2" w:rsidRDefault="00CC2D38" w:rsidP="00C661FD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  <w:r>
                      <w:rPr>
                        <w:bCs/>
                        <w:color w:val="DE4939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C31C83" wp14:editId="5329A82D">
              <wp:simplePos x="0" y="0"/>
              <wp:positionH relativeFrom="column">
                <wp:posOffset>-1841500</wp:posOffset>
              </wp:positionH>
              <wp:positionV relativeFrom="paragraph">
                <wp:posOffset>-295275</wp:posOffset>
              </wp:positionV>
              <wp:extent cx="797560" cy="278765"/>
              <wp:effectExtent l="0" t="0" r="0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78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940A" w14:textId="2F49059D" w:rsidR="00826053" w:rsidRPr="009F2830" w:rsidRDefault="00CC2D38" w:rsidP="00A86BDE">
                          <w:pPr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</w:pP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Page 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32566">
                            <w:rPr>
                              <w:rFonts w:ascii="Marianne" w:hAnsi="Marianne"/>
                              <w:noProof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end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 /</w:t>
                          </w:r>
                          <w:r w:rsidR="00B34F8D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31C83" id="Text Box 14" o:spid="_x0000_s1036" type="#_x0000_t202" style="position:absolute;margin-left:-145pt;margin-top:-23.25pt;width:62.8pt;height:2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" stroked="f">
              <v:textbox>
                <w:txbxContent>
                  <w:p w14:paraId="2FEC940A" w14:textId="2F49059D" w:rsidR="00826053" w:rsidRPr="009F2830" w:rsidRDefault="00CC2D38" w:rsidP="00A86BDE">
                    <w:pPr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</w:pP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Page 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begin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instrText>PAGE   \* MERGEFORMAT</w:instrTex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separate"/>
                    </w:r>
                    <w:r w:rsidR="00D32566">
                      <w:rPr>
                        <w:rFonts w:ascii="Marianne" w:hAnsi="Marianne"/>
                        <w:noProof/>
                        <w:color w:val="3C4693"/>
                        <w:sz w:val="15"/>
                        <w:szCs w:val="15"/>
                      </w:rPr>
                      <w:t>5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end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 /</w:t>
                    </w:r>
                    <w:r w:rsidR="00B34F8D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AE4FE" w14:textId="76DCBE5D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7092C7" wp14:editId="7EBBB993">
              <wp:simplePos x="0" y="0"/>
              <wp:positionH relativeFrom="column">
                <wp:posOffset>-133350</wp:posOffset>
              </wp:positionH>
              <wp:positionV relativeFrom="paragraph">
                <wp:posOffset>-320040</wp:posOffset>
              </wp:positionV>
              <wp:extent cx="4958715" cy="381635"/>
              <wp:effectExtent l="0" t="0" r="0" b="0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871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DDD0D0" w14:textId="77777777" w:rsidR="00CC2D38" w:rsidRPr="00D851F2" w:rsidRDefault="00CC2D38" w:rsidP="005D4CDF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092C7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38" type="#_x0000_t202" style="position:absolute;margin-left:-10.5pt;margin-top:-25.2pt;width:390.4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" filled="f" stroked="f">
              <v:textbox>
                <w:txbxContent>
                  <w:p w14:paraId="44DDD0D0" w14:textId="77777777" w:rsidR="00CC2D38" w:rsidRPr="00D851F2" w:rsidRDefault="00CC2D38" w:rsidP="005D4CDF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F5804" w14:textId="77777777" w:rsidR="00D82003" w:rsidRDefault="00D82003" w:rsidP="00641858">
      <w:r>
        <w:separator/>
      </w:r>
    </w:p>
  </w:footnote>
  <w:footnote w:type="continuationSeparator" w:id="0">
    <w:p w14:paraId="44F009F7" w14:textId="77777777" w:rsidR="00D82003" w:rsidRDefault="00D82003" w:rsidP="00641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252F" w14:textId="77777777" w:rsidR="00CC2D38" w:rsidRDefault="00CC2D38" w:rsidP="00641858">
    <w:pPr>
      <w:pStyle w:val="En-tte"/>
      <w:ind w:left="-1417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6AA6F83B" wp14:editId="228DEDB1">
          <wp:simplePos x="0" y="0"/>
          <wp:positionH relativeFrom="column">
            <wp:posOffset>-2173605</wp:posOffset>
          </wp:positionH>
          <wp:positionV relativeFrom="paragraph">
            <wp:posOffset>20320</wp:posOffset>
          </wp:positionV>
          <wp:extent cx="986790" cy="2091690"/>
          <wp:effectExtent l="0" t="0" r="3810" b="3810"/>
          <wp:wrapSquare wrapText="bothSides"/>
          <wp:docPr id="290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84"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209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CF792" w14:textId="77777777" w:rsidR="00CC2D38" w:rsidRDefault="00CC2D38" w:rsidP="006D3B45">
    <w:pPr>
      <w:pStyle w:val="En-tte"/>
      <w:ind w:left="-3402" w:right="-84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25B758" wp14:editId="41F75B26">
              <wp:simplePos x="0" y="0"/>
              <wp:positionH relativeFrom="column">
                <wp:posOffset>-1906905</wp:posOffset>
              </wp:positionH>
              <wp:positionV relativeFrom="paragraph">
                <wp:posOffset>2768600</wp:posOffset>
              </wp:positionV>
              <wp:extent cx="1083310" cy="268605"/>
              <wp:effectExtent l="0" t="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33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7A61F8" w14:textId="77777777" w:rsidR="00CC2D38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Avril 2018</w:t>
                          </w:r>
                        </w:p>
                        <w:p w14:paraId="720D0A62" w14:textId="77777777" w:rsidR="00CC2D38" w:rsidRPr="00E35C11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Octobre 2017</w:t>
                          </w:r>
                        </w:p>
                        <w:p w14:paraId="795440A5" w14:textId="77777777" w:rsidR="00CC2D38" w:rsidRDefault="00CC2D38" w:rsidP="0059694F">
                          <w:pPr>
                            <w:ind w:left="-142" w:firstLine="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B75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7" type="#_x0000_t202" style="position:absolute;left:0;text-align:left;margin-left:-150.15pt;margin-top:218pt;width:85.3pt;height:2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" filled="f" stroked="f">
              <v:textbox>
                <w:txbxContent>
                  <w:p w14:paraId="007A61F8" w14:textId="77777777" w:rsidR="00CC2D38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Avril 2018</w:t>
                    </w:r>
                  </w:p>
                  <w:p w14:paraId="720D0A62" w14:textId="77777777" w:rsidR="00CC2D38" w:rsidRPr="00E35C11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Octobre 2017</w:t>
                    </w:r>
                  </w:p>
                  <w:p w14:paraId="795440A5" w14:textId="77777777" w:rsidR="00CC2D38" w:rsidRDefault="00CC2D38" w:rsidP="0059694F">
                    <w:pPr>
                      <w:ind w:left="-142" w:firstLine="14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C59"/>
    <w:multiLevelType w:val="hybridMultilevel"/>
    <w:tmpl w:val="68668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46FE6"/>
    <w:multiLevelType w:val="hybridMultilevel"/>
    <w:tmpl w:val="421C8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164F6"/>
    <w:multiLevelType w:val="hybridMultilevel"/>
    <w:tmpl w:val="F0906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91D79"/>
    <w:multiLevelType w:val="hybridMultilevel"/>
    <w:tmpl w:val="A71A1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81BCF"/>
    <w:multiLevelType w:val="hybridMultilevel"/>
    <w:tmpl w:val="234A2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07B69"/>
    <w:multiLevelType w:val="hybridMultilevel"/>
    <w:tmpl w:val="16DA2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06E7D"/>
    <w:multiLevelType w:val="hybridMultilevel"/>
    <w:tmpl w:val="E2B25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15DD3"/>
    <w:multiLevelType w:val="hybridMultilevel"/>
    <w:tmpl w:val="79D424D4"/>
    <w:lvl w:ilvl="0" w:tplc="459CE14A">
      <w:start w:val="1"/>
      <w:numFmt w:val="bullet"/>
      <w:lvlText w:val="•"/>
      <w:lvlJc w:val="left"/>
      <w:pPr>
        <w:ind w:left="720" w:hanging="360"/>
      </w:pPr>
      <w:rPr>
        <w:rFonts w:ascii="Marianne" w:hAnsi="Marianne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42F2E"/>
    <w:multiLevelType w:val="hybridMultilevel"/>
    <w:tmpl w:val="423C7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D51C3"/>
    <w:multiLevelType w:val="hybridMultilevel"/>
    <w:tmpl w:val="2BD8422C"/>
    <w:lvl w:ilvl="0" w:tplc="B2DC2776">
      <w:numFmt w:val="bullet"/>
      <w:lvlText w:val="-"/>
      <w:lvlJc w:val="left"/>
      <w:pPr>
        <w:ind w:left="720" w:hanging="360"/>
      </w:pPr>
      <w:rPr>
        <w:rFonts w:ascii="Marianne" w:eastAsiaTheme="minorHAnsi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F3D26"/>
    <w:multiLevelType w:val="hybridMultilevel"/>
    <w:tmpl w:val="325A1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A036D"/>
    <w:multiLevelType w:val="hybridMultilevel"/>
    <w:tmpl w:val="52FE69E0"/>
    <w:lvl w:ilvl="0" w:tplc="2AC87DCA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F1D41"/>
    <w:multiLevelType w:val="hybridMultilevel"/>
    <w:tmpl w:val="E47AD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717BE"/>
    <w:multiLevelType w:val="hybridMultilevel"/>
    <w:tmpl w:val="6BF2833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6558EC"/>
    <w:multiLevelType w:val="hybridMultilevel"/>
    <w:tmpl w:val="96C0F082"/>
    <w:lvl w:ilvl="0" w:tplc="9028D038">
      <w:start w:val="2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C35F9"/>
    <w:multiLevelType w:val="hybridMultilevel"/>
    <w:tmpl w:val="97FAD7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D7E25"/>
    <w:multiLevelType w:val="hybridMultilevel"/>
    <w:tmpl w:val="1E228576"/>
    <w:lvl w:ilvl="0" w:tplc="344826A6">
      <w:numFmt w:val="bullet"/>
      <w:lvlText w:val="-"/>
      <w:lvlJc w:val="left"/>
      <w:pPr>
        <w:ind w:left="720" w:hanging="360"/>
      </w:pPr>
      <w:rPr>
        <w:rFonts w:ascii="Marianne" w:eastAsia="Calibri" w:hAnsi="Marianne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66ED7"/>
    <w:multiLevelType w:val="hybridMultilevel"/>
    <w:tmpl w:val="5508761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37412"/>
    <w:multiLevelType w:val="hybridMultilevel"/>
    <w:tmpl w:val="58287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E6C86"/>
    <w:multiLevelType w:val="hybridMultilevel"/>
    <w:tmpl w:val="51188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F1EEC"/>
    <w:multiLevelType w:val="hybridMultilevel"/>
    <w:tmpl w:val="59CAECB6"/>
    <w:lvl w:ilvl="0" w:tplc="830006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A4207"/>
    <w:multiLevelType w:val="hybridMultilevel"/>
    <w:tmpl w:val="903AA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16CDF"/>
    <w:multiLevelType w:val="hybridMultilevel"/>
    <w:tmpl w:val="D4127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03607C"/>
    <w:multiLevelType w:val="hybridMultilevel"/>
    <w:tmpl w:val="6AFEF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91FE3"/>
    <w:multiLevelType w:val="hybridMultilevel"/>
    <w:tmpl w:val="235A7CBC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5" w15:restartNumberingAfterBreak="0">
    <w:nsid w:val="4B5E116E"/>
    <w:multiLevelType w:val="hybridMultilevel"/>
    <w:tmpl w:val="C4B4C990"/>
    <w:lvl w:ilvl="0" w:tplc="040C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6" w15:restartNumberingAfterBreak="0">
    <w:nsid w:val="4DB97D20"/>
    <w:multiLevelType w:val="hybridMultilevel"/>
    <w:tmpl w:val="0570F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26F50"/>
    <w:multiLevelType w:val="hybridMultilevel"/>
    <w:tmpl w:val="55981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670FA"/>
    <w:multiLevelType w:val="hybridMultilevel"/>
    <w:tmpl w:val="05527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90484"/>
    <w:multiLevelType w:val="hybridMultilevel"/>
    <w:tmpl w:val="1C70375C"/>
    <w:lvl w:ilvl="0" w:tplc="1D802BB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726A0"/>
    <w:multiLevelType w:val="hybridMultilevel"/>
    <w:tmpl w:val="FB0A4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C56B00"/>
    <w:multiLevelType w:val="hybridMultilevel"/>
    <w:tmpl w:val="423449A2"/>
    <w:lvl w:ilvl="0" w:tplc="23FCD558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C6FA2" w:tentative="1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6F09A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81588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92496A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12FEA6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1ADB90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86D52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AA170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96B6E"/>
    <w:multiLevelType w:val="hybridMultilevel"/>
    <w:tmpl w:val="BE9CF08A"/>
    <w:lvl w:ilvl="0" w:tplc="6C3A6CFC">
      <w:numFmt w:val="bullet"/>
      <w:lvlText w:val="•"/>
      <w:lvlJc w:val="left"/>
      <w:pPr>
        <w:ind w:left="1065" w:hanging="705"/>
      </w:pPr>
      <w:rPr>
        <w:rFonts w:ascii="Marianne" w:eastAsia="Times New Roman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84D4C"/>
    <w:multiLevelType w:val="hybridMultilevel"/>
    <w:tmpl w:val="CAC69312"/>
    <w:lvl w:ilvl="0" w:tplc="D83C31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A491E"/>
    <w:multiLevelType w:val="hybridMultilevel"/>
    <w:tmpl w:val="B5C27684"/>
    <w:lvl w:ilvl="0" w:tplc="07905D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38C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E0DC9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BCA56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21424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7E866B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FE646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EAAA6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C16767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 w15:restartNumberingAfterBreak="0">
    <w:nsid w:val="5E967C2B"/>
    <w:multiLevelType w:val="hybridMultilevel"/>
    <w:tmpl w:val="45A8A9C6"/>
    <w:lvl w:ilvl="0" w:tplc="F17CD9C0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40EA9"/>
    <w:multiLevelType w:val="hybridMultilevel"/>
    <w:tmpl w:val="1680A2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4A3D1E"/>
    <w:multiLevelType w:val="hybridMultilevel"/>
    <w:tmpl w:val="0B44A5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10826"/>
    <w:multiLevelType w:val="hybridMultilevel"/>
    <w:tmpl w:val="AFA024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8D5E94"/>
    <w:multiLevelType w:val="hybridMultilevel"/>
    <w:tmpl w:val="5DF4C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27F56">
      <w:numFmt w:val="bullet"/>
      <w:lvlText w:val=""/>
      <w:lvlJc w:val="left"/>
      <w:pPr>
        <w:ind w:left="1980" w:hanging="180"/>
      </w:pPr>
      <w:rPr>
        <w:rFonts w:ascii="Marianne" w:eastAsia="Times New Roman" w:hAnsi="Marianne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FE6245"/>
    <w:multiLevelType w:val="hybridMultilevel"/>
    <w:tmpl w:val="80A8425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A7238F"/>
    <w:multiLevelType w:val="hybridMultilevel"/>
    <w:tmpl w:val="B714F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C33A9"/>
    <w:multiLevelType w:val="hybridMultilevel"/>
    <w:tmpl w:val="3C226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A679E3"/>
    <w:multiLevelType w:val="hybridMultilevel"/>
    <w:tmpl w:val="7BCEFD98"/>
    <w:lvl w:ilvl="0" w:tplc="459CE14A">
      <w:start w:val="1"/>
      <w:numFmt w:val="bullet"/>
      <w:lvlText w:val="•"/>
      <w:lvlJc w:val="left"/>
      <w:pPr>
        <w:ind w:left="720" w:hanging="360"/>
      </w:pPr>
      <w:rPr>
        <w:rFonts w:ascii="Marianne" w:hAnsi="Marianne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D2004B"/>
    <w:multiLevelType w:val="hybridMultilevel"/>
    <w:tmpl w:val="CC488C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B1C3A"/>
    <w:multiLevelType w:val="hybridMultilevel"/>
    <w:tmpl w:val="4FA25B82"/>
    <w:lvl w:ilvl="0" w:tplc="DD14F1A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1791A"/>
    <w:multiLevelType w:val="hybridMultilevel"/>
    <w:tmpl w:val="43DEF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641994">
    <w:abstractNumId w:val="39"/>
  </w:num>
  <w:num w:numId="2" w16cid:durableId="1155298931">
    <w:abstractNumId w:val="25"/>
  </w:num>
  <w:num w:numId="3" w16cid:durableId="407269289">
    <w:abstractNumId w:val="44"/>
  </w:num>
  <w:num w:numId="4" w16cid:durableId="148062614">
    <w:abstractNumId w:val="41"/>
  </w:num>
  <w:num w:numId="5" w16cid:durableId="1692418264">
    <w:abstractNumId w:val="2"/>
  </w:num>
  <w:num w:numId="6" w16cid:durableId="6292156">
    <w:abstractNumId w:val="26"/>
  </w:num>
  <w:num w:numId="7" w16cid:durableId="431121844">
    <w:abstractNumId w:val="36"/>
  </w:num>
  <w:num w:numId="8" w16cid:durableId="291983658">
    <w:abstractNumId w:val="32"/>
  </w:num>
  <w:num w:numId="9" w16cid:durableId="281888980">
    <w:abstractNumId w:val="34"/>
  </w:num>
  <w:num w:numId="10" w16cid:durableId="2026594566">
    <w:abstractNumId w:val="17"/>
  </w:num>
  <w:num w:numId="11" w16cid:durableId="1389914422">
    <w:abstractNumId w:val="29"/>
  </w:num>
  <w:num w:numId="12" w16cid:durableId="639573417">
    <w:abstractNumId w:val="45"/>
  </w:num>
  <w:num w:numId="13" w16cid:durableId="352342956">
    <w:abstractNumId w:val="0"/>
  </w:num>
  <w:num w:numId="14" w16cid:durableId="1024205659">
    <w:abstractNumId w:val="13"/>
  </w:num>
  <w:num w:numId="15" w16cid:durableId="1459103942">
    <w:abstractNumId w:val="40"/>
  </w:num>
  <w:num w:numId="16" w16cid:durableId="1276253580">
    <w:abstractNumId w:val="35"/>
  </w:num>
  <w:num w:numId="17" w16cid:durableId="52195617">
    <w:abstractNumId w:val="11"/>
  </w:num>
  <w:num w:numId="18" w16cid:durableId="1665742047">
    <w:abstractNumId w:val="27"/>
  </w:num>
  <w:num w:numId="19" w16cid:durableId="148401291">
    <w:abstractNumId w:val="15"/>
  </w:num>
  <w:num w:numId="20" w16cid:durableId="725757599">
    <w:abstractNumId w:val="6"/>
  </w:num>
  <w:num w:numId="21" w16cid:durableId="450320760">
    <w:abstractNumId w:val="10"/>
  </w:num>
  <w:num w:numId="22" w16cid:durableId="2081825516">
    <w:abstractNumId w:val="37"/>
  </w:num>
  <w:num w:numId="23" w16cid:durableId="1446002662">
    <w:abstractNumId w:val="1"/>
  </w:num>
  <w:num w:numId="24" w16cid:durableId="932979304">
    <w:abstractNumId w:val="30"/>
  </w:num>
  <w:num w:numId="25" w16cid:durableId="1662585897">
    <w:abstractNumId w:val="18"/>
  </w:num>
  <w:num w:numId="26" w16cid:durableId="1015376553">
    <w:abstractNumId w:val="22"/>
  </w:num>
  <w:num w:numId="27" w16cid:durableId="1357075816">
    <w:abstractNumId w:val="28"/>
  </w:num>
  <w:num w:numId="28" w16cid:durableId="1904829082">
    <w:abstractNumId w:val="23"/>
  </w:num>
  <w:num w:numId="29" w16cid:durableId="1299385095">
    <w:abstractNumId w:val="24"/>
  </w:num>
  <w:num w:numId="30" w16cid:durableId="437137478">
    <w:abstractNumId w:val="3"/>
  </w:num>
  <w:num w:numId="31" w16cid:durableId="1609770960">
    <w:abstractNumId w:val="33"/>
  </w:num>
  <w:num w:numId="32" w16cid:durableId="923680844">
    <w:abstractNumId w:val="12"/>
  </w:num>
  <w:num w:numId="33" w16cid:durableId="969937867">
    <w:abstractNumId w:val="38"/>
  </w:num>
  <w:num w:numId="34" w16cid:durableId="746995397">
    <w:abstractNumId w:val="16"/>
  </w:num>
  <w:num w:numId="35" w16cid:durableId="1514149139">
    <w:abstractNumId w:val="31"/>
  </w:num>
  <w:num w:numId="36" w16cid:durableId="1799373080">
    <w:abstractNumId w:val="9"/>
  </w:num>
  <w:num w:numId="37" w16cid:durableId="604390351">
    <w:abstractNumId w:val="20"/>
  </w:num>
  <w:num w:numId="38" w16cid:durableId="1810320767">
    <w:abstractNumId w:val="43"/>
  </w:num>
  <w:num w:numId="39" w16cid:durableId="647512378">
    <w:abstractNumId w:val="7"/>
  </w:num>
  <w:num w:numId="40" w16cid:durableId="124204740">
    <w:abstractNumId w:val="46"/>
  </w:num>
  <w:num w:numId="41" w16cid:durableId="1574196796">
    <w:abstractNumId w:val="8"/>
  </w:num>
  <w:num w:numId="42" w16cid:durableId="250554927">
    <w:abstractNumId w:val="19"/>
  </w:num>
  <w:num w:numId="43" w16cid:durableId="372853027">
    <w:abstractNumId w:val="4"/>
  </w:num>
  <w:num w:numId="44" w16cid:durableId="1420567735">
    <w:abstractNumId w:val="14"/>
  </w:num>
  <w:num w:numId="45" w16cid:durableId="54816228">
    <w:abstractNumId w:val="5"/>
  </w:num>
  <w:num w:numId="46" w16cid:durableId="573244073">
    <w:abstractNumId w:val="21"/>
  </w:num>
  <w:num w:numId="47" w16cid:durableId="1350178809">
    <w:abstractNumId w:val="4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3009">
      <o:colormru v:ext="edit" colors="#3c4693,#e54334,#c8d22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858"/>
    <w:rsid w:val="0000011D"/>
    <w:rsid w:val="00002949"/>
    <w:rsid w:val="00002A15"/>
    <w:rsid w:val="00002B55"/>
    <w:rsid w:val="00002B8E"/>
    <w:rsid w:val="00003C51"/>
    <w:rsid w:val="00004A77"/>
    <w:rsid w:val="00005091"/>
    <w:rsid w:val="00006904"/>
    <w:rsid w:val="00007B1D"/>
    <w:rsid w:val="00011BEB"/>
    <w:rsid w:val="0001246C"/>
    <w:rsid w:val="000133BC"/>
    <w:rsid w:val="000138E1"/>
    <w:rsid w:val="000140DB"/>
    <w:rsid w:val="00014200"/>
    <w:rsid w:val="00014947"/>
    <w:rsid w:val="000149C6"/>
    <w:rsid w:val="00014D86"/>
    <w:rsid w:val="00014F1A"/>
    <w:rsid w:val="00014F72"/>
    <w:rsid w:val="00015A49"/>
    <w:rsid w:val="00016645"/>
    <w:rsid w:val="000166B1"/>
    <w:rsid w:val="00020F73"/>
    <w:rsid w:val="000210A8"/>
    <w:rsid w:val="0002197E"/>
    <w:rsid w:val="00023487"/>
    <w:rsid w:val="000239E3"/>
    <w:rsid w:val="00024BBE"/>
    <w:rsid w:val="000260EA"/>
    <w:rsid w:val="000278B8"/>
    <w:rsid w:val="00027990"/>
    <w:rsid w:val="000279EF"/>
    <w:rsid w:val="00032014"/>
    <w:rsid w:val="0003366F"/>
    <w:rsid w:val="00033A7E"/>
    <w:rsid w:val="00033A9F"/>
    <w:rsid w:val="0003482D"/>
    <w:rsid w:val="00034C6B"/>
    <w:rsid w:val="00034D2F"/>
    <w:rsid w:val="00034F8C"/>
    <w:rsid w:val="000368EA"/>
    <w:rsid w:val="00036FF2"/>
    <w:rsid w:val="000374DE"/>
    <w:rsid w:val="00040579"/>
    <w:rsid w:val="000405F8"/>
    <w:rsid w:val="00040D1F"/>
    <w:rsid w:val="00041444"/>
    <w:rsid w:val="00042BFA"/>
    <w:rsid w:val="0004387D"/>
    <w:rsid w:val="00043FD6"/>
    <w:rsid w:val="00044DA5"/>
    <w:rsid w:val="00044EED"/>
    <w:rsid w:val="00045A75"/>
    <w:rsid w:val="00045BE1"/>
    <w:rsid w:val="00045BFC"/>
    <w:rsid w:val="000465A3"/>
    <w:rsid w:val="00047007"/>
    <w:rsid w:val="00047F60"/>
    <w:rsid w:val="000521C0"/>
    <w:rsid w:val="000542A7"/>
    <w:rsid w:val="00054372"/>
    <w:rsid w:val="00060D63"/>
    <w:rsid w:val="0006114B"/>
    <w:rsid w:val="00061A35"/>
    <w:rsid w:val="000621B2"/>
    <w:rsid w:val="0006538E"/>
    <w:rsid w:val="000653E5"/>
    <w:rsid w:val="00067178"/>
    <w:rsid w:val="0006744E"/>
    <w:rsid w:val="0006777B"/>
    <w:rsid w:val="00071CF0"/>
    <w:rsid w:val="00072E76"/>
    <w:rsid w:val="00072F59"/>
    <w:rsid w:val="00073C0C"/>
    <w:rsid w:val="000751DF"/>
    <w:rsid w:val="0007528B"/>
    <w:rsid w:val="00075646"/>
    <w:rsid w:val="0007755B"/>
    <w:rsid w:val="00080254"/>
    <w:rsid w:val="000814AB"/>
    <w:rsid w:val="00082073"/>
    <w:rsid w:val="00082868"/>
    <w:rsid w:val="0008329B"/>
    <w:rsid w:val="0008360B"/>
    <w:rsid w:val="000836D5"/>
    <w:rsid w:val="0008404E"/>
    <w:rsid w:val="00086C0B"/>
    <w:rsid w:val="00086EEC"/>
    <w:rsid w:val="000877FD"/>
    <w:rsid w:val="0009087B"/>
    <w:rsid w:val="000925FE"/>
    <w:rsid w:val="000936C9"/>
    <w:rsid w:val="00093CCB"/>
    <w:rsid w:val="0009440E"/>
    <w:rsid w:val="00095022"/>
    <w:rsid w:val="0009624D"/>
    <w:rsid w:val="0009728E"/>
    <w:rsid w:val="00097651"/>
    <w:rsid w:val="000A0522"/>
    <w:rsid w:val="000A087F"/>
    <w:rsid w:val="000A11C9"/>
    <w:rsid w:val="000A225F"/>
    <w:rsid w:val="000A2277"/>
    <w:rsid w:val="000A24FB"/>
    <w:rsid w:val="000A4AF9"/>
    <w:rsid w:val="000B3293"/>
    <w:rsid w:val="000B3450"/>
    <w:rsid w:val="000B3E33"/>
    <w:rsid w:val="000B56A3"/>
    <w:rsid w:val="000B67DC"/>
    <w:rsid w:val="000C150E"/>
    <w:rsid w:val="000C273E"/>
    <w:rsid w:val="000C568F"/>
    <w:rsid w:val="000C739B"/>
    <w:rsid w:val="000D01DE"/>
    <w:rsid w:val="000D0E8D"/>
    <w:rsid w:val="000D1243"/>
    <w:rsid w:val="000D1F20"/>
    <w:rsid w:val="000D2CDF"/>
    <w:rsid w:val="000D2DC3"/>
    <w:rsid w:val="000D2EC1"/>
    <w:rsid w:val="000D3B49"/>
    <w:rsid w:val="000D3BDE"/>
    <w:rsid w:val="000D6E75"/>
    <w:rsid w:val="000D7020"/>
    <w:rsid w:val="000D75E3"/>
    <w:rsid w:val="000E0191"/>
    <w:rsid w:val="000E0B41"/>
    <w:rsid w:val="000E0DB0"/>
    <w:rsid w:val="000E12D8"/>
    <w:rsid w:val="000E2586"/>
    <w:rsid w:val="000E6101"/>
    <w:rsid w:val="000E7630"/>
    <w:rsid w:val="000F0701"/>
    <w:rsid w:val="000F077E"/>
    <w:rsid w:val="000F2D9A"/>
    <w:rsid w:val="000F39CC"/>
    <w:rsid w:val="000F3D05"/>
    <w:rsid w:val="000F3D3D"/>
    <w:rsid w:val="000F4A2B"/>
    <w:rsid w:val="000F520C"/>
    <w:rsid w:val="000F5495"/>
    <w:rsid w:val="000F6B02"/>
    <w:rsid w:val="00100BB3"/>
    <w:rsid w:val="0010152B"/>
    <w:rsid w:val="001018A5"/>
    <w:rsid w:val="00101F5B"/>
    <w:rsid w:val="001020FA"/>
    <w:rsid w:val="00102479"/>
    <w:rsid w:val="00103B3E"/>
    <w:rsid w:val="0010502F"/>
    <w:rsid w:val="0010549B"/>
    <w:rsid w:val="00105BD8"/>
    <w:rsid w:val="001061F7"/>
    <w:rsid w:val="0010667D"/>
    <w:rsid w:val="00110354"/>
    <w:rsid w:val="0011091C"/>
    <w:rsid w:val="0011157C"/>
    <w:rsid w:val="00111D4D"/>
    <w:rsid w:val="0011326B"/>
    <w:rsid w:val="00113940"/>
    <w:rsid w:val="00114A05"/>
    <w:rsid w:val="00120F4E"/>
    <w:rsid w:val="00122818"/>
    <w:rsid w:val="00122AC6"/>
    <w:rsid w:val="00122D92"/>
    <w:rsid w:val="001231B4"/>
    <w:rsid w:val="0012399C"/>
    <w:rsid w:val="00123F5B"/>
    <w:rsid w:val="00124074"/>
    <w:rsid w:val="001254FA"/>
    <w:rsid w:val="001255C2"/>
    <w:rsid w:val="0012577F"/>
    <w:rsid w:val="00125D74"/>
    <w:rsid w:val="00126DAC"/>
    <w:rsid w:val="00126E40"/>
    <w:rsid w:val="00127C40"/>
    <w:rsid w:val="00134696"/>
    <w:rsid w:val="00134DD9"/>
    <w:rsid w:val="0013560F"/>
    <w:rsid w:val="00135689"/>
    <w:rsid w:val="001356E2"/>
    <w:rsid w:val="001359E0"/>
    <w:rsid w:val="00135B34"/>
    <w:rsid w:val="00135F8D"/>
    <w:rsid w:val="00137CDD"/>
    <w:rsid w:val="00137F7D"/>
    <w:rsid w:val="00141024"/>
    <w:rsid w:val="0014349B"/>
    <w:rsid w:val="00145A77"/>
    <w:rsid w:val="00145E5B"/>
    <w:rsid w:val="00146311"/>
    <w:rsid w:val="001466AB"/>
    <w:rsid w:val="00147D28"/>
    <w:rsid w:val="001502B9"/>
    <w:rsid w:val="00150548"/>
    <w:rsid w:val="00150A41"/>
    <w:rsid w:val="00152CE7"/>
    <w:rsid w:val="00153D56"/>
    <w:rsid w:val="001542F9"/>
    <w:rsid w:val="00155CDA"/>
    <w:rsid w:val="0016273E"/>
    <w:rsid w:val="0016305A"/>
    <w:rsid w:val="00163FDF"/>
    <w:rsid w:val="00164ED7"/>
    <w:rsid w:val="00166CF0"/>
    <w:rsid w:val="00167410"/>
    <w:rsid w:val="0017030B"/>
    <w:rsid w:val="0017109C"/>
    <w:rsid w:val="00171B3D"/>
    <w:rsid w:val="00172630"/>
    <w:rsid w:val="001732E5"/>
    <w:rsid w:val="00173B96"/>
    <w:rsid w:val="00175296"/>
    <w:rsid w:val="00176C2E"/>
    <w:rsid w:val="001773AF"/>
    <w:rsid w:val="001775B5"/>
    <w:rsid w:val="00177AB8"/>
    <w:rsid w:val="00181450"/>
    <w:rsid w:val="0018250A"/>
    <w:rsid w:val="001839DC"/>
    <w:rsid w:val="00184B72"/>
    <w:rsid w:val="00190540"/>
    <w:rsid w:val="001921F4"/>
    <w:rsid w:val="001924B9"/>
    <w:rsid w:val="00192626"/>
    <w:rsid w:val="00192B83"/>
    <w:rsid w:val="00192BFD"/>
    <w:rsid w:val="00192DF1"/>
    <w:rsid w:val="00194436"/>
    <w:rsid w:val="00195909"/>
    <w:rsid w:val="00195E56"/>
    <w:rsid w:val="00196105"/>
    <w:rsid w:val="00197838"/>
    <w:rsid w:val="001A0F0E"/>
    <w:rsid w:val="001A2363"/>
    <w:rsid w:val="001A2AD4"/>
    <w:rsid w:val="001A2E05"/>
    <w:rsid w:val="001A3264"/>
    <w:rsid w:val="001A37C4"/>
    <w:rsid w:val="001A59F2"/>
    <w:rsid w:val="001A5DEC"/>
    <w:rsid w:val="001A5F22"/>
    <w:rsid w:val="001A67F9"/>
    <w:rsid w:val="001A7E68"/>
    <w:rsid w:val="001B06D4"/>
    <w:rsid w:val="001B16C9"/>
    <w:rsid w:val="001B1BCF"/>
    <w:rsid w:val="001B223A"/>
    <w:rsid w:val="001B2BF8"/>
    <w:rsid w:val="001B36D6"/>
    <w:rsid w:val="001B3DFE"/>
    <w:rsid w:val="001B404F"/>
    <w:rsid w:val="001B41B8"/>
    <w:rsid w:val="001B59DE"/>
    <w:rsid w:val="001B6E5A"/>
    <w:rsid w:val="001B7A06"/>
    <w:rsid w:val="001B7AA5"/>
    <w:rsid w:val="001B7E40"/>
    <w:rsid w:val="001B7F4A"/>
    <w:rsid w:val="001B7F62"/>
    <w:rsid w:val="001C016C"/>
    <w:rsid w:val="001C15BA"/>
    <w:rsid w:val="001C1BD3"/>
    <w:rsid w:val="001C1FD8"/>
    <w:rsid w:val="001C263E"/>
    <w:rsid w:val="001C3636"/>
    <w:rsid w:val="001C58EF"/>
    <w:rsid w:val="001C6F00"/>
    <w:rsid w:val="001C7436"/>
    <w:rsid w:val="001C7548"/>
    <w:rsid w:val="001D0AE8"/>
    <w:rsid w:val="001D175C"/>
    <w:rsid w:val="001D2161"/>
    <w:rsid w:val="001D61DF"/>
    <w:rsid w:val="001D66EA"/>
    <w:rsid w:val="001D6B1B"/>
    <w:rsid w:val="001D7107"/>
    <w:rsid w:val="001D77AD"/>
    <w:rsid w:val="001E02CB"/>
    <w:rsid w:val="001E097E"/>
    <w:rsid w:val="001E0A19"/>
    <w:rsid w:val="001E20D8"/>
    <w:rsid w:val="001E29D2"/>
    <w:rsid w:val="001E37CB"/>
    <w:rsid w:val="001E5ADD"/>
    <w:rsid w:val="001E6650"/>
    <w:rsid w:val="001E701D"/>
    <w:rsid w:val="001E7BBF"/>
    <w:rsid w:val="001F4052"/>
    <w:rsid w:val="001F4157"/>
    <w:rsid w:val="001F606F"/>
    <w:rsid w:val="001F6AAC"/>
    <w:rsid w:val="0020180B"/>
    <w:rsid w:val="00201970"/>
    <w:rsid w:val="00201CD4"/>
    <w:rsid w:val="00202031"/>
    <w:rsid w:val="002025AB"/>
    <w:rsid w:val="00203979"/>
    <w:rsid w:val="00203B57"/>
    <w:rsid w:val="002053D3"/>
    <w:rsid w:val="00205804"/>
    <w:rsid w:val="00206313"/>
    <w:rsid w:val="00207D41"/>
    <w:rsid w:val="00210600"/>
    <w:rsid w:val="00210BAC"/>
    <w:rsid w:val="00211CAF"/>
    <w:rsid w:val="0021427B"/>
    <w:rsid w:val="00215DAC"/>
    <w:rsid w:val="002162A6"/>
    <w:rsid w:val="00216BFC"/>
    <w:rsid w:val="00217E40"/>
    <w:rsid w:val="00220982"/>
    <w:rsid w:val="00221690"/>
    <w:rsid w:val="00221957"/>
    <w:rsid w:val="00222908"/>
    <w:rsid w:val="00222F26"/>
    <w:rsid w:val="00224397"/>
    <w:rsid w:val="00225260"/>
    <w:rsid w:val="00225284"/>
    <w:rsid w:val="00225E5C"/>
    <w:rsid w:val="00225F69"/>
    <w:rsid w:val="0022662C"/>
    <w:rsid w:val="00230618"/>
    <w:rsid w:val="00230DA3"/>
    <w:rsid w:val="00231604"/>
    <w:rsid w:val="00232320"/>
    <w:rsid w:val="00232A1C"/>
    <w:rsid w:val="00234075"/>
    <w:rsid w:val="00236549"/>
    <w:rsid w:val="002406A9"/>
    <w:rsid w:val="00240D0F"/>
    <w:rsid w:val="00241329"/>
    <w:rsid w:val="0024198D"/>
    <w:rsid w:val="00244723"/>
    <w:rsid w:val="0024508B"/>
    <w:rsid w:val="00246479"/>
    <w:rsid w:val="00246FDB"/>
    <w:rsid w:val="0024725E"/>
    <w:rsid w:val="00250C3D"/>
    <w:rsid w:val="00250CFC"/>
    <w:rsid w:val="00252496"/>
    <w:rsid w:val="00252505"/>
    <w:rsid w:val="00254090"/>
    <w:rsid w:val="00254CE2"/>
    <w:rsid w:val="00255434"/>
    <w:rsid w:val="00255825"/>
    <w:rsid w:val="00257E55"/>
    <w:rsid w:val="002602A9"/>
    <w:rsid w:val="002603CB"/>
    <w:rsid w:val="002604A1"/>
    <w:rsid w:val="00263E13"/>
    <w:rsid w:val="0026474B"/>
    <w:rsid w:val="00264CE7"/>
    <w:rsid w:val="00265BC0"/>
    <w:rsid w:val="00272975"/>
    <w:rsid w:val="00274239"/>
    <w:rsid w:val="00274652"/>
    <w:rsid w:val="00274865"/>
    <w:rsid w:val="00276E02"/>
    <w:rsid w:val="00277619"/>
    <w:rsid w:val="00282212"/>
    <w:rsid w:val="00283137"/>
    <w:rsid w:val="00283FF6"/>
    <w:rsid w:val="0028469F"/>
    <w:rsid w:val="00284A66"/>
    <w:rsid w:val="00285323"/>
    <w:rsid w:val="002853E1"/>
    <w:rsid w:val="00285A52"/>
    <w:rsid w:val="00285E69"/>
    <w:rsid w:val="002865D4"/>
    <w:rsid w:val="00286F40"/>
    <w:rsid w:val="002902D8"/>
    <w:rsid w:val="002909DF"/>
    <w:rsid w:val="002926BE"/>
    <w:rsid w:val="0029383B"/>
    <w:rsid w:val="00293AF3"/>
    <w:rsid w:val="00293B55"/>
    <w:rsid w:val="00294107"/>
    <w:rsid w:val="00294868"/>
    <w:rsid w:val="002A084F"/>
    <w:rsid w:val="002A0BB7"/>
    <w:rsid w:val="002A139A"/>
    <w:rsid w:val="002A241F"/>
    <w:rsid w:val="002A3137"/>
    <w:rsid w:val="002A3DB4"/>
    <w:rsid w:val="002A4665"/>
    <w:rsid w:val="002A54F0"/>
    <w:rsid w:val="002A6274"/>
    <w:rsid w:val="002A68DB"/>
    <w:rsid w:val="002A7718"/>
    <w:rsid w:val="002A7962"/>
    <w:rsid w:val="002A7A67"/>
    <w:rsid w:val="002B1EF6"/>
    <w:rsid w:val="002B275B"/>
    <w:rsid w:val="002B2A51"/>
    <w:rsid w:val="002B3B82"/>
    <w:rsid w:val="002B405F"/>
    <w:rsid w:val="002B4B33"/>
    <w:rsid w:val="002B5E09"/>
    <w:rsid w:val="002B5FE3"/>
    <w:rsid w:val="002B680F"/>
    <w:rsid w:val="002B7718"/>
    <w:rsid w:val="002B7AB7"/>
    <w:rsid w:val="002C0AB4"/>
    <w:rsid w:val="002C2398"/>
    <w:rsid w:val="002C249C"/>
    <w:rsid w:val="002C5409"/>
    <w:rsid w:val="002C598A"/>
    <w:rsid w:val="002C627D"/>
    <w:rsid w:val="002C62B0"/>
    <w:rsid w:val="002D016D"/>
    <w:rsid w:val="002D04F3"/>
    <w:rsid w:val="002D0C1B"/>
    <w:rsid w:val="002D58AE"/>
    <w:rsid w:val="002D5EC6"/>
    <w:rsid w:val="002D611C"/>
    <w:rsid w:val="002D6202"/>
    <w:rsid w:val="002D68B2"/>
    <w:rsid w:val="002D6EB8"/>
    <w:rsid w:val="002D771F"/>
    <w:rsid w:val="002E05F1"/>
    <w:rsid w:val="002E0808"/>
    <w:rsid w:val="002E0FBB"/>
    <w:rsid w:val="002E1BA5"/>
    <w:rsid w:val="002E1E38"/>
    <w:rsid w:val="002E27FC"/>
    <w:rsid w:val="002E292B"/>
    <w:rsid w:val="002E3B2D"/>
    <w:rsid w:val="002E3C98"/>
    <w:rsid w:val="002E6EB6"/>
    <w:rsid w:val="002E71C0"/>
    <w:rsid w:val="002E74C6"/>
    <w:rsid w:val="002E7810"/>
    <w:rsid w:val="002E7875"/>
    <w:rsid w:val="002F206F"/>
    <w:rsid w:val="002F2AF6"/>
    <w:rsid w:val="002F2BBF"/>
    <w:rsid w:val="002F5038"/>
    <w:rsid w:val="002F5260"/>
    <w:rsid w:val="002F70B0"/>
    <w:rsid w:val="002F75A6"/>
    <w:rsid w:val="002F7F3F"/>
    <w:rsid w:val="003006A5"/>
    <w:rsid w:val="003009A9"/>
    <w:rsid w:val="00302196"/>
    <w:rsid w:val="00305E33"/>
    <w:rsid w:val="003067C4"/>
    <w:rsid w:val="00306C1A"/>
    <w:rsid w:val="00307B15"/>
    <w:rsid w:val="00311A61"/>
    <w:rsid w:val="0031231A"/>
    <w:rsid w:val="00313B5A"/>
    <w:rsid w:val="00314D77"/>
    <w:rsid w:val="00315D5B"/>
    <w:rsid w:val="00315FAC"/>
    <w:rsid w:val="00316BE4"/>
    <w:rsid w:val="00316DAD"/>
    <w:rsid w:val="00320A91"/>
    <w:rsid w:val="00321176"/>
    <w:rsid w:val="00321B2B"/>
    <w:rsid w:val="00322975"/>
    <w:rsid w:val="00324206"/>
    <w:rsid w:val="00324F13"/>
    <w:rsid w:val="0032642C"/>
    <w:rsid w:val="003268BA"/>
    <w:rsid w:val="00330F1E"/>
    <w:rsid w:val="00330F47"/>
    <w:rsid w:val="00331412"/>
    <w:rsid w:val="00331DA5"/>
    <w:rsid w:val="00333718"/>
    <w:rsid w:val="00333872"/>
    <w:rsid w:val="003340CA"/>
    <w:rsid w:val="00335DD5"/>
    <w:rsid w:val="00336117"/>
    <w:rsid w:val="00336FFF"/>
    <w:rsid w:val="003374C7"/>
    <w:rsid w:val="00342576"/>
    <w:rsid w:val="00343CEC"/>
    <w:rsid w:val="00344D46"/>
    <w:rsid w:val="00345922"/>
    <w:rsid w:val="00345A04"/>
    <w:rsid w:val="00345D0D"/>
    <w:rsid w:val="00345E79"/>
    <w:rsid w:val="003463AD"/>
    <w:rsid w:val="003471AA"/>
    <w:rsid w:val="003473F3"/>
    <w:rsid w:val="003504F1"/>
    <w:rsid w:val="0035064A"/>
    <w:rsid w:val="00351131"/>
    <w:rsid w:val="00351762"/>
    <w:rsid w:val="00351960"/>
    <w:rsid w:val="00352446"/>
    <w:rsid w:val="00355606"/>
    <w:rsid w:val="003556AA"/>
    <w:rsid w:val="003560B9"/>
    <w:rsid w:val="0035655C"/>
    <w:rsid w:val="00357515"/>
    <w:rsid w:val="00360E3E"/>
    <w:rsid w:val="003615F9"/>
    <w:rsid w:val="003628A5"/>
    <w:rsid w:val="00365F28"/>
    <w:rsid w:val="0037006F"/>
    <w:rsid w:val="003700D2"/>
    <w:rsid w:val="00370720"/>
    <w:rsid w:val="00370D86"/>
    <w:rsid w:val="00370EFA"/>
    <w:rsid w:val="003733DC"/>
    <w:rsid w:val="00376069"/>
    <w:rsid w:val="00376905"/>
    <w:rsid w:val="003772E7"/>
    <w:rsid w:val="00377E3E"/>
    <w:rsid w:val="00380315"/>
    <w:rsid w:val="00380F70"/>
    <w:rsid w:val="003812A6"/>
    <w:rsid w:val="00381FB2"/>
    <w:rsid w:val="00382048"/>
    <w:rsid w:val="00383393"/>
    <w:rsid w:val="003857B6"/>
    <w:rsid w:val="003859E1"/>
    <w:rsid w:val="00385C28"/>
    <w:rsid w:val="003864AA"/>
    <w:rsid w:val="0038670F"/>
    <w:rsid w:val="0038722A"/>
    <w:rsid w:val="003876B0"/>
    <w:rsid w:val="00387A68"/>
    <w:rsid w:val="00387FF8"/>
    <w:rsid w:val="003903F6"/>
    <w:rsid w:val="003905C7"/>
    <w:rsid w:val="00390C46"/>
    <w:rsid w:val="00392C7A"/>
    <w:rsid w:val="00393E43"/>
    <w:rsid w:val="003960F7"/>
    <w:rsid w:val="0039638D"/>
    <w:rsid w:val="003A03FE"/>
    <w:rsid w:val="003A2C60"/>
    <w:rsid w:val="003A2E4C"/>
    <w:rsid w:val="003A390D"/>
    <w:rsid w:val="003A39B1"/>
    <w:rsid w:val="003A4E1B"/>
    <w:rsid w:val="003A5403"/>
    <w:rsid w:val="003A5DEB"/>
    <w:rsid w:val="003A5E0B"/>
    <w:rsid w:val="003A6C7D"/>
    <w:rsid w:val="003A71D3"/>
    <w:rsid w:val="003A7AF5"/>
    <w:rsid w:val="003A7E85"/>
    <w:rsid w:val="003B0014"/>
    <w:rsid w:val="003B006C"/>
    <w:rsid w:val="003B068F"/>
    <w:rsid w:val="003B12A7"/>
    <w:rsid w:val="003B26D5"/>
    <w:rsid w:val="003B3E89"/>
    <w:rsid w:val="003B442B"/>
    <w:rsid w:val="003B49F5"/>
    <w:rsid w:val="003B5843"/>
    <w:rsid w:val="003B5C8E"/>
    <w:rsid w:val="003B5F88"/>
    <w:rsid w:val="003B6247"/>
    <w:rsid w:val="003B632A"/>
    <w:rsid w:val="003B7059"/>
    <w:rsid w:val="003B7C7C"/>
    <w:rsid w:val="003C0FA0"/>
    <w:rsid w:val="003C1E2C"/>
    <w:rsid w:val="003C381E"/>
    <w:rsid w:val="003C432C"/>
    <w:rsid w:val="003C55DF"/>
    <w:rsid w:val="003C61DF"/>
    <w:rsid w:val="003C68E6"/>
    <w:rsid w:val="003C6BA7"/>
    <w:rsid w:val="003C6DDC"/>
    <w:rsid w:val="003C75F1"/>
    <w:rsid w:val="003C7676"/>
    <w:rsid w:val="003D0391"/>
    <w:rsid w:val="003D0F64"/>
    <w:rsid w:val="003D120C"/>
    <w:rsid w:val="003D1503"/>
    <w:rsid w:val="003D2FD9"/>
    <w:rsid w:val="003D3444"/>
    <w:rsid w:val="003D38EB"/>
    <w:rsid w:val="003D4098"/>
    <w:rsid w:val="003D4244"/>
    <w:rsid w:val="003D5504"/>
    <w:rsid w:val="003D5E54"/>
    <w:rsid w:val="003E138A"/>
    <w:rsid w:val="003E16A5"/>
    <w:rsid w:val="003E1D41"/>
    <w:rsid w:val="003E2C9E"/>
    <w:rsid w:val="003E3DBB"/>
    <w:rsid w:val="003E4744"/>
    <w:rsid w:val="003E4755"/>
    <w:rsid w:val="003E52B7"/>
    <w:rsid w:val="003E57FE"/>
    <w:rsid w:val="003E5ABD"/>
    <w:rsid w:val="003E5C4F"/>
    <w:rsid w:val="003E7323"/>
    <w:rsid w:val="003F032D"/>
    <w:rsid w:val="003F0F22"/>
    <w:rsid w:val="003F1C12"/>
    <w:rsid w:val="003F200D"/>
    <w:rsid w:val="003F2C81"/>
    <w:rsid w:val="003F4EB3"/>
    <w:rsid w:val="003F5087"/>
    <w:rsid w:val="003F5AF9"/>
    <w:rsid w:val="00400E8A"/>
    <w:rsid w:val="00402530"/>
    <w:rsid w:val="0040298A"/>
    <w:rsid w:val="00402D09"/>
    <w:rsid w:val="00403191"/>
    <w:rsid w:val="004035E8"/>
    <w:rsid w:val="0040546C"/>
    <w:rsid w:val="0040609B"/>
    <w:rsid w:val="004079F2"/>
    <w:rsid w:val="004105D5"/>
    <w:rsid w:val="00411413"/>
    <w:rsid w:val="004118B5"/>
    <w:rsid w:val="00412CD8"/>
    <w:rsid w:val="00412D46"/>
    <w:rsid w:val="00413CBC"/>
    <w:rsid w:val="00417ABA"/>
    <w:rsid w:val="00417DFB"/>
    <w:rsid w:val="004219DF"/>
    <w:rsid w:val="00423488"/>
    <w:rsid w:val="0042562C"/>
    <w:rsid w:val="00425A4D"/>
    <w:rsid w:val="00425F30"/>
    <w:rsid w:val="0042624D"/>
    <w:rsid w:val="004266D7"/>
    <w:rsid w:val="0043054D"/>
    <w:rsid w:val="0043162D"/>
    <w:rsid w:val="00433B62"/>
    <w:rsid w:val="00437A76"/>
    <w:rsid w:val="004407A2"/>
    <w:rsid w:val="0044211C"/>
    <w:rsid w:val="00442453"/>
    <w:rsid w:val="00442A1C"/>
    <w:rsid w:val="0044350C"/>
    <w:rsid w:val="004468A4"/>
    <w:rsid w:val="004535A8"/>
    <w:rsid w:val="004543AC"/>
    <w:rsid w:val="00456D16"/>
    <w:rsid w:val="00456F12"/>
    <w:rsid w:val="004578D3"/>
    <w:rsid w:val="00457E72"/>
    <w:rsid w:val="00457F9D"/>
    <w:rsid w:val="00460758"/>
    <w:rsid w:val="00462248"/>
    <w:rsid w:val="00463AC4"/>
    <w:rsid w:val="004651DF"/>
    <w:rsid w:val="00465982"/>
    <w:rsid w:val="00466112"/>
    <w:rsid w:val="004679E1"/>
    <w:rsid w:val="004707A7"/>
    <w:rsid w:val="00470B5E"/>
    <w:rsid w:val="0047233A"/>
    <w:rsid w:val="004744AA"/>
    <w:rsid w:val="00475E20"/>
    <w:rsid w:val="004767FC"/>
    <w:rsid w:val="00481E44"/>
    <w:rsid w:val="004822CE"/>
    <w:rsid w:val="00482389"/>
    <w:rsid w:val="00482559"/>
    <w:rsid w:val="00482E91"/>
    <w:rsid w:val="00483CAB"/>
    <w:rsid w:val="00484FAA"/>
    <w:rsid w:val="00485820"/>
    <w:rsid w:val="0048588F"/>
    <w:rsid w:val="00486447"/>
    <w:rsid w:val="00486980"/>
    <w:rsid w:val="00487185"/>
    <w:rsid w:val="004906A0"/>
    <w:rsid w:val="0049140C"/>
    <w:rsid w:val="0049178D"/>
    <w:rsid w:val="00493423"/>
    <w:rsid w:val="0049386C"/>
    <w:rsid w:val="00496F51"/>
    <w:rsid w:val="0049799E"/>
    <w:rsid w:val="004A026A"/>
    <w:rsid w:val="004A0326"/>
    <w:rsid w:val="004A08D3"/>
    <w:rsid w:val="004A18CD"/>
    <w:rsid w:val="004A2647"/>
    <w:rsid w:val="004A264B"/>
    <w:rsid w:val="004A3B16"/>
    <w:rsid w:val="004A52A8"/>
    <w:rsid w:val="004A550B"/>
    <w:rsid w:val="004A59BF"/>
    <w:rsid w:val="004A6494"/>
    <w:rsid w:val="004A65A5"/>
    <w:rsid w:val="004A6F6F"/>
    <w:rsid w:val="004A7EF1"/>
    <w:rsid w:val="004B15F1"/>
    <w:rsid w:val="004B193F"/>
    <w:rsid w:val="004B1A26"/>
    <w:rsid w:val="004B27BD"/>
    <w:rsid w:val="004B509D"/>
    <w:rsid w:val="004B57C0"/>
    <w:rsid w:val="004B68DD"/>
    <w:rsid w:val="004C0285"/>
    <w:rsid w:val="004C1CB4"/>
    <w:rsid w:val="004C2DF2"/>
    <w:rsid w:val="004C35A1"/>
    <w:rsid w:val="004C35E1"/>
    <w:rsid w:val="004C3C5D"/>
    <w:rsid w:val="004C53B0"/>
    <w:rsid w:val="004C5EF7"/>
    <w:rsid w:val="004C691B"/>
    <w:rsid w:val="004D0072"/>
    <w:rsid w:val="004D2548"/>
    <w:rsid w:val="004D27F2"/>
    <w:rsid w:val="004D2B82"/>
    <w:rsid w:val="004D3E02"/>
    <w:rsid w:val="004D4C93"/>
    <w:rsid w:val="004D4D83"/>
    <w:rsid w:val="004D6CE8"/>
    <w:rsid w:val="004D7F27"/>
    <w:rsid w:val="004E025F"/>
    <w:rsid w:val="004E02CC"/>
    <w:rsid w:val="004E0E76"/>
    <w:rsid w:val="004E1064"/>
    <w:rsid w:val="004E14E6"/>
    <w:rsid w:val="004E4A4B"/>
    <w:rsid w:val="004E5BE2"/>
    <w:rsid w:val="004E5CA9"/>
    <w:rsid w:val="004E60FB"/>
    <w:rsid w:val="004E6C8B"/>
    <w:rsid w:val="004E7169"/>
    <w:rsid w:val="004F1DFB"/>
    <w:rsid w:val="004F219E"/>
    <w:rsid w:val="004F21F8"/>
    <w:rsid w:val="004F2230"/>
    <w:rsid w:val="004F3279"/>
    <w:rsid w:val="004F57B7"/>
    <w:rsid w:val="004F58A7"/>
    <w:rsid w:val="004F64FD"/>
    <w:rsid w:val="00500349"/>
    <w:rsid w:val="00500801"/>
    <w:rsid w:val="00500E47"/>
    <w:rsid w:val="00501789"/>
    <w:rsid w:val="00502F75"/>
    <w:rsid w:val="005048E4"/>
    <w:rsid w:val="00505045"/>
    <w:rsid w:val="00505993"/>
    <w:rsid w:val="00505CD2"/>
    <w:rsid w:val="00505FBA"/>
    <w:rsid w:val="00506D7B"/>
    <w:rsid w:val="00506E95"/>
    <w:rsid w:val="005120BA"/>
    <w:rsid w:val="005130C6"/>
    <w:rsid w:val="00513134"/>
    <w:rsid w:val="005132C2"/>
    <w:rsid w:val="0051402B"/>
    <w:rsid w:val="00516987"/>
    <w:rsid w:val="00516C4B"/>
    <w:rsid w:val="005177B7"/>
    <w:rsid w:val="00521EDF"/>
    <w:rsid w:val="00522461"/>
    <w:rsid w:val="0052325E"/>
    <w:rsid w:val="00523506"/>
    <w:rsid w:val="00524013"/>
    <w:rsid w:val="0052426F"/>
    <w:rsid w:val="00524A49"/>
    <w:rsid w:val="005273C7"/>
    <w:rsid w:val="00530095"/>
    <w:rsid w:val="00530FAE"/>
    <w:rsid w:val="00531B06"/>
    <w:rsid w:val="005320D0"/>
    <w:rsid w:val="005321A4"/>
    <w:rsid w:val="0053486F"/>
    <w:rsid w:val="00534DD7"/>
    <w:rsid w:val="005352C5"/>
    <w:rsid w:val="00536D9B"/>
    <w:rsid w:val="00537190"/>
    <w:rsid w:val="00537483"/>
    <w:rsid w:val="00537AAF"/>
    <w:rsid w:val="00537C0D"/>
    <w:rsid w:val="00537CCE"/>
    <w:rsid w:val="00542A22"/>
    <w:rsid w:val="0054696F"/>
    <w:rsid w:val="00546DE2"/>
    <w:rsid w:val="00547238"/>
    <w:rsid w:val="0055171D"/>
    <w:rsid w:val="00551D79"/>
    <w:rsid w:val="00552874"/>
    <w:rsid w:val="00552F4B"/>
    <w:rsid w:val="00553E7B"/>
    <w:rsid w:val="00560C93"/>
    <w:rsid w:val="00561D39"/>
    <w:rsid w:val="00562338"/>
    <w:rsid w:val="00562845"/>
    <w:rsid w:val="005629B5"/>
    <w:rsid w:val="00562B43"/>
    <w:rsid w:val="00563BA3"/>
    <w:rsid w:val="005643EF"/>
    <w:rsid w:val="005653C4"/>
    <w:rsid w:val="005666E2"/>
    <w:rsid w:val="00566744"/>
    <w:rsid w:val="00567661"/>
    <w:rsid w:val="0057080B"/>
    <w:rsid w:val="0057107B"/>
    <w:rsid w:val="00575DC3"/>
    <w:rsid w:val="00577283"/>
    <w:rsid w:val="00577ACF"/>
    <w:rsid w:val="00577B28"/>
    <w:rsid w:val="00580DC5"/>
    <w:rsid w:val="005816AD"/>
    <w:rsid w:val="0058199A"/>
    <w:rsid w:val="005819A2"/>
    <w:rsid w:val="00584660"/>
    <w:rsid w:val="00585133"/>
    <w:rsid w:val="0058520E"/>
    <w:rsid w:val="005853B9"/>
    <w:rsid w:val="0058565D"/>
    <w:rsid w:val="0058597C"/>
    <w:rsid w:val="0058645D"/>
    <w:rsid w:val="00586716"/>
    <w:rsid w:val="00587E15"/>
    <w:rsid w:val="00590910"/>
    <w:rsid w:val="00590E34"/>
    <w:rsid w:val="00591A8D"/>
    <w:rsid w:val="00591CB7"/>
    <w:rsid w:val="00591D13"/>
    <w:rsid w:val="00593CD6"/>
    <w:rsid w:val="00594287"/>
    <w:rsid w:val="00594592"/>
    <w:rsid w:val="00595CF2"/>
    <w:rsid w:val="0059694F"/>
    <w:rsid w:val="005A14FD"/>
    <w:rsid w:val="005A35B2"/>
    <w:rsid w:val="005A3AB6"/>
    <w:rsid w:val="005A4203"/>
    <w:rsid w:val="005A44B8"/>
    <w:rsid w:val="005A4B60"/>
    <w:rsid w:val="005A4CFE"/>
    <w:rsid w:val="005A56EA"/>
    <w:rsid w:val="005A5E27"/>
    <w:rsid w:val="005A65B8"/>
    <w:rsid w:val="005A7B57"/>
    <w:rsid w:val="005B00AE"/>
    <w:rsid w:val="005B0FE6"/>
    <w:rsid w:val="005B19FC"/>
    <w:rsid w:val="005B4338"/>
    <w:rsid w:val="005B4E08"/>
    <w:rsid w:val="005B6647"/>
    <w:rsid w:val="005B7DFA"/>
    <w:rsid w:val="005C0C43"/>
    <w:rsid w:val="005C1366"/>
    <w:rsid w:val="005C35C7"/>
    <w:rsid w:val="005C4662"/>
    <w:rsid w:val="005C61C6"/>
    <w:rsid w:val="005C7E02"/>
    <w:rsid w:val="005D12A9"/>
    <w:rsid w:val="005D279E"/>
    <w:rsid w:val="005D3A35"/>
    <w:rsid w:val="005D4CDF"/>
    <w:rsid w:val="005D612D"/>
    <w:rsid w:val="005D6372"/>
    <w:rsid w:val="005E0779"/>
    <w:rsid w:val="005E0EF9"/>
    <w:rsid w:val="005E3BB0"/>
    <w:rsid w:val="005E457C"/>
    <w:rsid w:val="005E4663"/>
    <w:rsid w:val="005E5E13"/>
    <w:rsid w:val="005E619D"/>
    <w:rsid w:val="005E74C8"/>
    <w:rsid w:val="005E7661"/>
    <w:rsid w:val="005F1E90"/>
    <w:rsid w:val="005F1FEC"/>
    <w:rsid w:val="005F2682"/>
    <w:rsid w:val="005F274E"/>
    <w:rsid w:val="005F2D49"/>
    <w:rsid w:val="005F5523"/>
    <w:rsid w:val="005F579B"/>
    <w:rsid w:val="005F6AA9"/>
    <w:rsid w:val="005F7ABB"/>
    <w:rsid w:val="00600149"/>
    <w:rsid w:val="006001F0"/>
    <w:rsid w:val="00601C56"/>
    <w:rsid w:val="006025E5"/>
    <w:rsid w:val="006031AA"/>
    <w:rsid w:val="006031C4"/>
    <w:rsid w:val="00606FFE"/>
    <w:rsid w:val="00607071"/>
    <w:rsid w:val="006131E4"/>
    <w:rsid w:val="00613270"/>
    <w:rsid w:val="0061393D"/>
    <w:rsid w:val="00614038"/>
    <w:rsid w:val="00614B29"/>
    <w:rsid w:val="006151C5"/>
    <w:rsid w:val="00615587"/>
    <w:rsid w:val="00616666"/>
    <w:rsid w:val="00617DEF"/>
    <w:rsid w:val="00620071"/>
    <w:rsid w:val="006215EC"/>
    <w:rsid w:val="00622CD4"/>
    <w:rsid w:val="006230B0"/>
    <w:rsid w:val="006234C7"/>
    <w:rsid w:val="0062473F"/>
    <w:rsid w:val="006248CC"/>
    <w:rsid w:val="00624CA1"/>
    <w:rsid w:val="00625153"/>
    <w:rsid w:val="006253B1"/>
    <w:rsid w:val="00625C8B"/>
    <w:rsid w:val="00626BA0"/>
    <w:rsid w:val="00627B82"/>
    <w:rsid w:val="006311A5"/>
    <w:rsid w:val="00631A44"/>
    <w:rsid w:val="00632356"/>
    <w:rsid w:val="00633398"/>
    <w:rsid w:val="006352B5"/>
    <w:rsid w:val="00635444"/>
    <w:rsid w:val="00635839"/>
    <w:rsid w:val="00635CF3"/>
    <w:rsid w:val="0064106B"/>
    <w:rsid w:val="00641858"/>
    <w:rsid w:val="00643892"/>
    <w:rsid w:val="00643DA8"/>
    <w:rsid w:val="00644EC9"/>
    <w:rsid w:val="006452F3"/>
    <w:rsid w:val="00645549"/>
    <w:rsid w:val="0064636F"/>
    <w:rsid w:val="00647D1D"/>
    <w:rsid w:val="006504ED"/>
    <w:rsid w:val="0065252C"/>
    <w:rsid w:val="00652AB0"/>
    <w:rsid w:val="00653737"/>
    <w:rsid w:val="00654BCA"/>
    <w:rsid w:val="00655F20"/>
    <w:rsid w:val="0065694F"/>
    <w:rsid w:val="0065734A"/>
    <w:rsid w:val="006604DD"/>
    <w:rsid w:val="006647F2"/>
    <w:rsid w:val="00665354"/>
    <w:rsid w:val="00665CB7"/>
    <w:rsid w:val="00666C67"/>
    <w:rsid w:val="00666D17"/>
    <w:rsid w:val="006677C0"/>
    <w:rsid w:val="006716BC"/>
    <w:rsid w:val="006725E1"/>
    <w:rsid w:val="006727F7"/>
    <w:rsid w:val="00672E3D"/>
    <w:rsid w:val="00674F4F"/>
    <w:rsid w:val="00675446"/>
    <w:rsid w:val="00675FF1"/>
    <w:rsid w:val="006768DF"/>
    <w:rsid w:val="00677884"/>
    <w:rsid w:val="006779FA"/>
    <w:rsid w:val="0068033E"/>
    <w:rsid w:val="006808FD"/>
    <w:rsid w:val="00680B86"/>
    <w:rsid w:val="00681B39"/>
    <w:rsid w:val="006822AC"/>
    <w:rsid w:val="00682EE9"/>
    <w:rsid w:val="00684E9A"/>
    <w:rsid w:val="00684F2D"/>
    <w:rsid w:val="006859A5"/>
    <w:rsid w:val="00687766"/>
    <w:rsid w:val="00687E6C"/>
    <w:rsid w:val="00690987"/>
    <w:rsid w:val="00690DB2"/>
    <w:rsid w:val="00691583"/>
    <w:rsid w:val="006916CB"/>
    <w:rsid w:val="006916CC"/>
    <w:rsid w:val="00692EB9"/>
    <w:rsid w:val="00693A18"/>
    <w:rsid w:val="00694C35"/>
    <w:rsid w:val="006951A9"/>
    <w:rsid w:val="00695BFF"/>
    <w:rsid w:val="006A07A1"/>
    <w:rsid w:val="006A0EEE"/>
    <w:rsid w:val="006A223B"/>
    <w:rsid w:val="006A3959"/>
    <w:rsid w:val="006A4A1A"/>
    <w:rsid w:val="006A4F35"/>
    <w:rsid w:val="006A7150"/>
    <w:rsid w:val="006A7AEB"/>
    <w:rsid w:val="006B1268"/>
    <w:rsid w:val="006B18A7"/>
    <w:rsid w:val="006B1A1E"/>
    <w:rsid w:val="006B22F3"/>
    <w:rsid w:val="006B295F"/>
    <w:rsid w:val="006B53EB"/>
    <w:rsid w:val="006B5400"/>
    <w:rsid w:val="006B5E58"/>
    <w:rsid w:val="006B6FCE"/>
    <w:rsid w:val="006B7923"/>
    <w:rsid w:val="006C2203"/>
    <w:rsid w:val="006C2831"/>
    <w:rsid w:val="006C3491"/>
    <w:rsid w:val="006C3F9F"/>
    <w:rsid w:val="006C439C"/>
    <w:rsid w:val="006C46C1"/>
    <w:rsid w:val="006C4F64"/>
    <w:rsid w:val="006C606C"/>
    <w:rsid w:val="006C6ECC"/>
    <w:rsid w:val="006D13AA"/>
    <w:rsid w:val="006D2982"/>
    <w:rsid w:val="006D3B45"/>
    <w:rsid w:val="006D3D81"/>
    <w:rsid w:val="006D5021"/>
    <w:rsid w:val="006D6C89"/>
    <w:rsid w:val="006D78DB"/>
    <w:rsid w:val="006D7C9F"/>
    <w:rsid w:val="006E05E4"/>
    <w:rsid w:val="006E1C1E"/>
    <w:rsid w:val="006E1C3E"/>
    <w:rsid w:val="006E2DEC"/>
    <w:rsid w:val="006E368E"/>
    <w:rsid w:val="006E41EB"/>
    <w:rsid w:val="006E4FEB"/>
    <w:rsid w:val="006E5313"/>
    <w:rsid w:val="006E5DBA"/>
    <w:rsid w:val="006E6542"/>
    <w:rsid w:val="006E6640"/>
    <w:rsid w:val="006F0851"/>
    <w:rsid w:val="006F1534"/>
    <w:rsid w:val="006F2E10"/>
    <w:rsid w:val="006F3D6C"/>
    <w:rsid w:val="006F4B76"/>
    <w:rsid w:val="006F529F"/>
    <w:rsid w:val="006F6547"/>
    <w:rsid w:val="006F741C"/>
    <w:rsid w:val="006F7C39"/>
    <w:rsid w:val="00701264"/>
    <w:rsid w:val="0070191E"/>
    <w:rsid w:val="00702500"/>
    <w:rsid w:val="007025C9"/>
    <w:rsid w:val="007046A2"/>
    <w:rsid w:val="00706195"/>
    <w:rsid w:val="007112F7"/>
    <w:rsid w:val="00711C71"/>
    <w:rsid w:val="00711F35"/>
    <w:rsid w:val="0071654D"/>
    <w:rsid w:val="007166C7"/>
    <w:rsid w:val="007203F9"/>
    <w:rsid w:val="007216A1"/>
    <w:rsid w:val="00722794"/>
    <w:rsid w:val="007229BC"/>
    <w:rsid w:val="007251CD"/>
    <w:rsid w:val="00725EEC"/>
    <w:rsid w:val="00725FD0"/>
    <w:rsid w:val="00726405"/>
    <w:rsid w:val="00726A78"/>
    <w:rsid w:val="0072728D"/>
    <w:rsid w:val="0073390D"/>
    <w:rsid w:val="00736565"/>
    <w:rsid w:val="00740F9E"/>
    <w:rsid w:val="00741278"/>
    <w:rsid w:val="0074134C"/>
    <w:rsid w:val="007415C4"/>
    <w:rsid w:val="00741D69"/>
    <w:rsid w:val="007434FA"/>
    <w:rsid w:val="00743950"/>
    <w:rsid w:val="007442A0"/>
    <w:rsid w:val="00744B39"/>
    <w:rsid w:val="00745062"/>
    <w:rsid w:val="0074594B"/>
    <w:rsid w:val="00745F81"/>
    <w:rsid w:val="00746215"/>
    <w:rsid w:val="0074716F"/>
    <w:rsid w:val="0075034F"/>
    <w:rsid w:val="00752D99"/>
    <w:rsid w:val="00753602"/>
    <w:rsid w:val="007552F2"/>
    <w:rsid w:val="00755B8A"/>
    <w:rsid w:val="007561E5"/>
    <w:rsid w:val="00756626"/>
    <w:rsid w:val="00757692"/>
    <w:rsid w:val="0076070D"/>
    <w:rsid w:val="007618DA"/>
    <w:rsid w:val="007627AB"/>
    <w:rsid w:val="007641A9"/>
    <w:rsid w:val="00764723"/>
    <w:rsid w:val="0076602D"/>
    <w:rsid w:val="00770C2F"/>
    <w:rsid w:val="00771AE9"/>
    <w:rsid w:val="00772B63"/>
    <w:rsid w:val="00775811"/>
    <w:rsid w:val="007759A9"/>
    <w:rsid w:val="0077660E"/>
    <w:rsid w:val="00776C84"/>
    <w:rsid w:val="00776CC7"/>
    <w:rsid w:val="0077786C"/>
    <w:rsid w:val="007801E3"/>
    <w:rsid w:val="00780DD2"/>
    <w:rsid w:val="00781213"/>
    <w:rsid w:val="00781938"/>
    <w:rsid w:val="0078293E"/>
    <w:rsid w:val="00783BF8"/>
    <w:rsid w:val="00784186"/>
    <w:rsid w:val="00784903"/>
    <w:rsid w:val="00791AAD"/>
    <w:rsid w:val="00791B60"/>
    <w:rsid w:val="0079499D"/>
    <w:rsid w:val="00795B50"/>
    <w:rsid w:val="0079792E"/>
    <w:rsid w:val="00797C7E"/>
    <w:rsid w:val="007A344C"/>
    <w:rsid w:val="007A3F31"/>
    <w:rsid w:val="007A467D"/>
    <w:rsid w:val="007A7228"/>
    <w:rsid w:val="007B1111"/>
    <w:rsid w:val="007B16C1"/>
    <w:rsid w:val="007B1D46"/>
    <w:rsid w:val="007B2B8A"/>
    <w:rsid w:val="007B58AB"/>
    <w:rsid w:val="007B5BB5"/>
    <w:rsid w:val="007C30FB"/>
    <w:rsid w:val="007C3676"/>
    <w:rsid w:val="007C3831"/>
    <w:rsid w:val="007C41F8"/>
    <w:rsid w:val="007C4EA6"/>
    <w:rsid w:val="007C552F"/>
    <w:rsid w:val="007C57E2"/>
    <w:rsid w:val="007C5B8A"/>
    <w:rsid w:val="007C5D71"/>
    <w:rsid w:val="007C6D2E"/>
    <w:rsid w:val="007D0D0E"/>
    <w:rsid w:val="007D1E70"/>
    <w:rsid w:val="007D43DA"/>
    <w:rsid w:val="007D4944"/>
    <w:rsid w:val="007D552B"/>
    <w:rsid w:val="007D6380"/>
    <w:rsid w:val="007E1027"/>
    <w:rsid w:val="007E2ADA"/>
    <w:rsid w:val="007E383A"/>
    <w:rsid w:val="007E3F72"/>
    <w:rsid w:val="007E756B"/>
    <w:rsid w:val="007F429A"/>
    <w:rsid w:val="00800F5C"/>
    <w:rsid w:val="00802FFF"/>
    <w:rsid w:val="0080363D"/>
    <w:rsid w:val="00803D4F"/>
    <w:rsid w:val="00803FF5"/>
    <w:rsid w:val="00804351"/>
    <w:rsid w:val="00805372"/>
    <w:rsid w:val="008059E6"/>
    <w:rsid w:val="0081009D"/>
    <w:rsid w:val="00813497"/>
    <w:rsid w:val="008142F1"/>
    <w:rsid w:val="008166E3"/>
    <w:rsid w:val="00816C46"/>
    <w:rsid w:val="008206C5"/>
    <w:rsid w:val="00822090"/>
    <w:rsid w:val="0082222C"/>
    <w:rsid w:val="00823818"/>
    <w:rsid w:val="00826053"/>
    <w:rsid w:val="008261DF"/>
    <w:rsid w:val="00826C17"/>
    <w:rsid w:val="008271D3"/>
    <w:rsid w:val="00827F2F"/>
    <w:rsid w:val="00830EE5"/>
    <w:rsid w:val="00833C31"/>
    <w:rsid w:val="00834AD7"/>
    <w:rsid w:val="00835377"/>
    <w:rsid w:val="00836669"/>
    <w:rsid w:val="00840217"/>
    <w:rsid w:val="0084096F"/>
    <w:rsid w:val="00842575"/>
    <w:rsid w:val="00843E4E"/>
    <w:rsid w:val="008441D2"/>
    <w:rsid w:val="00844BF4"/>
    <w:rsid w:val="0085129A"/>
    <w:rsid w:val="008522B4"/>
    <w:rsid w:val="00852D90"/>
    <w:rsid w:val="00853888"/>
    <w:rsid w:val="00854179"/>
    <w:rsid w:val="00854C89"/>
    <w:rsid w:val="00857015"/>
    <w:rsid w:val="008572A3"/>
    <w:rsid w:val="00861539"/>
    <w:rsid w:val="0086691B"/>
    <w:rsid w:val="00866DC6"/>
    <w:rsid w:val="008700E2"/>
    <w:rsid w:val="00870C6B"/>
    <w:rsid w:val="00871017"/>
    <w:rsid w:val="00871DA8"/>
    <w:rsid w:val="00872452"/>
    <w:rsid w:val="0087384C"/>
    <w:rsid w:val="00873C66"/>
    <w:rsid w:val="00874028"/>
    <w:rsid w:val="00874409"/>
    <w:rsid w:val="00875527"/>
    <w:rsid w:val="008760AB"/>
    <w:rsid w:val="0088361F"/>
    <w:rsid w:val="00883A0D"/>
    <w:rsid w:val="0088593E"/>
    <w:rsid w:val="00886447"/>
    <w:rsid w:val="00886717"/>
    <w:rsid w:val="00886AD4"/>
    <w:rsid w:val="00886E63"/>
    <w:rsid w:val="00887C29"/>
    <w:rsid w:val="008905A5"/>
    <w:rsid w:val="00890783"/>
    <w:rsid w:val="00890F78"/>
    <w:rsid w:val="0089222B"/>
    <w:rsid w:val="00895056"/>
    <w:rsid w:val="0089665A"/>
    <w:rsid w:val="00896681"/>
    <w:rsid w:val="00896751"/>
    <w:rsid w:val="0089696D"/>
    <w:rsid w:val="0089728C"/>
    <w:rsid w:val="008A0BEE"/>
    <w:rsid w:val="008A166E"/>
    <w:rsid w:val="008A1673"/>
    <w:rsid w:val="008A6938"/>
    <w:rsid w:val="008A7755"/>
    <w:rsid w:val="008B2754"/>
    <w:rsid w:val="008B3A65"/>
    <w:rsid w:val="008B4494"/>
    <w:rsid w:val="008B4F34"/>
    <w:rsid w:val="008B5385"/>
    <w:rsid w:val="008B55EB"/>
    <w:rsid w:val="008B7B08"/>
    <w:rsid w:val="008C005D"/>
    <w:rsid w:val="008C06FD"/>
    <w:rsid w:val="008C12A0"/>
    <w:rsid w:val="008C2A41"/>
    <w:rsid w:val="008C361F"/>
    <w:rsid w:val="008C4891"/>
    <w:rsid w:val="008D0275"/>
    <w:rsid w:val="008D10B3"/>
    <w:rsid w:val="008D1CDF"/>
    <w:rsid w:val="008D1E2C"/>
    <w:rsid w:val="008D339A"/>
    <w:rsid w:val="008D387B"/>
    <w:rsid w:val="008D44EA"/>
    <w:rsid w:val="008D4C3F"/>
    <w:rsid w:val="008D506A"/>
    <w:rsid w:val="008D652E"/>
    <w:rsid w:val="008D655A"/>
    <w:rsid w:val="008D6C24"/>
    <w:rsid w:val="008D6D27"/>
    <w:rsid w:val="008D72A0"/>
    <w:rsid w:val="008D7BBF"/>
    <w:rsid w:val="008E0E8E"/>
    <w:rsid w:val="008E1236"/>
    <w:rsid w:val="008E202A"/>
    <w:rsid w:val="008E2B6C"/>
    <w:rsid w:val="008E3478"/>
    <w:rsid w:val="008E3CB1"/>
    <w:rsid w:val="008E3DD9"/>
    <w:rsid w:val="008E5611"/>
    <w:rsid w:val="008E65F2"/>
    <w:rsid w:val="008E704D"/>
    <w:rsid w:val="008E72B6"/>
    <w:rsid w:val="008E77EF"/>
    <w:rsid w:val="008E79B3"/>
    <w:rsid w:val="008F071F"/>
    <w:rsid w:val="008F176A"/>
    <w:rsid w:val="008F2176"/>
    <w:rsid w:val="008F2AE5"/>
    <w:rsid w:val="008F2BC6"/>
    <w:rsid w:val="008F3A3F"/>
    <w:rsid w:val="008F3F15"/>
    <w:rsid w:val="008F4C90"/>
    <w:rsid w:val="008F50D5"/>
    <w:rsid w:val="008F72EE"/>
    <w:rsid w:val="00901D7C"/>
    <w:rsid w:val="00902D43"/>
    <w:rsid w:val="00902EC5"/>
    <w:rsid w:val="00903B06"/>
    <w:rsid w:val="00904C14"/>
    <w:rsid w:val="009061CF"/>
    <w:rsid w:val="00906275"/>
    <w:rsid w:val="009076C0"/>
    <w:rsid w:val="00907DF0"/>
    <w:rsid w:val="00911BB3"/>
    <w:rsid w:val="00913A17"/>
    <w:rsid w:val="009147D3"/>
    <w:rsid w:val="00914A8A"/>
    <w:rsid w:val="009169EB"/>
    <w:rsid w:val="00921307"/>
    <w:rsid w:val="00922884"/>
    <w:rsid w:val="00922CB2"/>
    <w:rsid w:val="00922DC3"/>
    <w:rsid w:val="00924E4C"/>
    <w:rsid w:val="00925141"/>
    <w:rsid w:val="00925EC8"/>
    <w:rsid w:val="00927FA8"/>
    <w:rsid w:val="00932D64"/>
    <w:rsid w:val="00934255"/>
    <w:rsid w:val="00936064"/>
    <w:rsid w:val="0093780D"/>
    <w:rsid w:val="009420D1"/>
    <w:rsid w:val="009434E3"/>
    <w:rsid w:val="009463BA"/>
    <w:rsid w:val="00946495"/>
    <w:rsid w:val="009478BD"/>
    <w:rsid w:val="0095079F"/>
    <w:rsid w:val="00951937"/>
    <w:rsid w:val="00951A38"/>
    <w:rsid w:val="00951FD4"/>
    <w:rsid w:val="009545B4"/>
    <w:rsid w:val="009548DF"/>
    <w:rsid w:val="00954C6D"/>
    <w:rsid w:val="0095594A"/>
    <w:rsid w:val="009566EA"/>
    <w:rsid w:val="00957046"/>
    <w:rsid w:val="00957047"/>
    <w:rsid w:val="00960378"/>
    <w:rsid w:val="009607CC"/>
    <w:rsid w:val="00960F0C"/>
    <w:rsid w:val="00961B45"/>
    <w:rsid w:val="00961FED"/>
    <w:rsid w:val="00964605"/>
    <w:rsid w:val="00964BC9"/>
    <w:rsid w:val="00965DDF"/>
    <w:rsid w:val="00966119"/>
    <w:rsid w:val="00966D37"/>
    <w:rsid w:val="00967E6C"/>
    <w:rsid w:val="00971ED0"/>
    <w:rsid w:val="00972803"/>
    <w:rsid w:val="00974B27"/>
    <w:rsid w:val="009753E8"/>
    <w:rsid w:val="00975E08"/>
    <w:rsid w:val="00975ED5"/>
    <w:rsid w:val="009762FB"/>
    <w:rsid w:val="009764EE"/>
    <w:rsid w:val="009773B3"/>
    <w:rsid w:val="009806C7"/>
    <w:rsid w:val="0098224E"/>
    <w:rsid w:val="00982DC1"/>
    <w:rsid w:val="009835F1"/>
    <w:rsid w:val="0098367E"/>
    <w:rsid w:val="0098383B"/>
    <w:rsid w:val="0098461C"/>
    <w:rsid w:val="0098474A"/>
    <w:rsid w:val="00986978"/>
    <w:rsid w:val="00987CBC"/>
    <w:rsid w:val="00991BE4"/>
    <w:rsid w:val="00991EB1"/>
    <w:rsid w:val="00992AB0"/>
    <w:rsid w:val="00992AD5"/>
    <w:rsid w:val="00992C76"/>
    <w:rsid w:val="0099329C"/>
    <w:rsid w:val="009935C4"/>
    <w:rsid w:val="00993624"/>
    <w:rsid w:val="0099366F"/>
    <w:rsid w:val="009943A0"/>
    <w:rsid w:val="009944D2"/>
    <w:rsid w:val="00997046"/>
    <w:rsid w:val="00997642"/>
    <w:rsid w:val="009A2516"/>
    <w:rsid w:val="009A2D36"/>
    <w:rsid w:val="009A44E8"/>
    <w:rsid w:val="009A4F47"/>
    <w:rsid w:val="009A52BB"/>
    <w:rsid w:val="009A6680"/>
    <w:rsid w:val="009A6728"/>
    <w:rsid w:val="009A6A0F"/>
    <w:rsid w:val="009A713F"/>
    <w:rsid w:val="009A7493"/>
    <w:rsid w:val="009B3857"/>
    <w:rsid w:val="009B443E"/>
    <w:rsid w:val="009B44B1"/>
    <w:rsid w:val="009B4CB5"/>
    <w:rsid w:val="009C0729"/>
    <w:rsid w:val="009C0835"/>
    <w:rsid w:val="009C0BB8"/>
    <w:rsid w:val="009C1140"/>
    <w:rsid w:val="009C15B2"/>
    <w:rsid w:val="009C1A9C"/>
    <w:rsid w:val="009C5FEE"/>
    <w:rsid w:val="009C6ADC"/>
    <w:rsid w:val="009C7617"/>
    <w:rsid w:val="009D0DB4"/>
    <w:rsid w:val="009D1000"/>
    <w:rsid w:val="009D18C2"/>
    <w:rsid w:val="009D317E"/>
    <w:rsid w:val="009D3843"/>
    <w:rsid w:val="009D495A"/>
    <w:rsid w:val="009D4D60"/>
    <w:rsid w:val="009D5B91"/>
    <w:rsid w:val="009D6682"/>
    <w:rsid w:val="009D7921"/>
    <w:rsid w:val="009E0057"/>
    <w:rsid w:val="009E032E"/>
    <w:rsid w:val="009E08E3"/>
    <w:rsid w:val="009E1120"/>
    <w:rsid w:val="009E2256"/>
    <w:rsid w:val="009E2AA6"/>
    <w:rsid w:val="009E30F7"/>
    <w:rsid w:val="009E3242"/>
    <w:rsid w:val="009E33F0"/>
    <w:rsid w:val="009E4A56"/>
    <w:rsid w:val="009E56AA"/>
    <w:rsid w:val="009E68EC"/>
    <w:rsid w:val="009F0289"/>
    <w:rsid w:val="009F05A0"/>
    <w:rsid w:val="009F0700"/>
    <w:rsid w:val="009F1F54"/>
    <w:rsid w:val="009F2830"/>
    <w:rsid w:val="009F2904"/>
    <w:rsid w:val="009F3BDD"/>
    <w:rsid w:val="009F3F7B"/>
    <w:rsid w:val="009F4B6D"/>
    <w:rsid w:val="009F74B7"/>
    <w:rsid w:val="009F768E"/>
    <w:rsid w:val="00A007D6"/>
    <w:rsid w:val="00A01C5E"/>
    <w:rsid w:val="00A0211D"/>
    <w:rsid w:val="00A02142"/>
    <w:rsid w:val="00A04885"/>
    <w:rsid w:val="00A04B7A"/>
    <w:rsid w:val="00A07417"/>
    <w:rsid w:val="00A075B8"/>
    <w:rsid w:val="00A10174"/>
    <w:rsid w:val="00A10E1D"/>
    <w:rsid w:val="00A11D7B"/>
    <w:rsid w:val="00A129FB"/>
    <w:rsid w:val="00A130A6"/>
    <w:rsid w:val="00A14A52"/>
    <w:rsid w:val="00A154FF"/>
    <w:rsid w:val="00A1658D"/>
    <w:rsid w:val="00A17E55"/>
    <w:rsid w:val="00A20199"/>
    <w:rsid w:val="00A20761"/>
    <w:rsid w:val="00A21E02"/>
    <w:rsid w:val="00A222E8"/>
    <w:rsid w:val="00A227EE"/>
    <w:rsid w:val="00A22958"/>
    <w:rsid w:val="00A2355D"/>
    <w:rsid w:val="00A24DE9"/>
    <w:rsid w:val="00A251E7"/>
    <w:rsid w:val="00A25744"/>
    <w:rsid w:val="00A26B50"/>
    <w:rsid w:val="00A2707F"/>
    <w:rsid w:val="00A277D4"/>
    <w:rsid w:val="00A3048A"/>
    <w:rsid w:val="00A3173B"/>
    <w:rsid w:val="00A31B63"/>
    <w:rsid w:val="00A33751"/>
    <w:rsid w:val="00A3443E"/>
    <w:rsid w:val="00A34F09"/>
    <w:rsid w:val="00A36600"/>
    <w:rsid w:val="00A376B5"/>
    <w:rsid w:val="00A40CDC"/>
    <w:rsid w:val="00A4159A"/>
    <w:rsid w:val="00A427DF"/>
    <w:rsid w:val="00A429E4"/>
    <w:rsid w:val="00A42AA9"/>
    <w:rsid w:val="00A456E0"/>
    <w:rsid w:val="00A50F3D"/>
    <w:rsid w:val="00A515B7"/>
    <w:rsid w:val="00A52375"/>
    <w:rsid w:val="00A53111"/>
    <w:rsid w:val="00A53D43"/>
    <w:rsid w:val="00A53E34"/>
    <w:rsid w:val="00A53E61"/>
    <w:rsid w:val="00A5460B"/>
    <w:rsid w:val="00A547C7"/>
    <w:rsid w:val="00A547D2"/>
    <w:rsid w:val="00A54FF1"/>
    <w:rsid w:val="00A5783E"/>
    <w:rsid w:val="00A57DDA"/>
    <w:rsid w:val="00A61524"/>
    <w:rsid w:val="00A63A93"/>
    <w:rsid w:val="00A65035"/>
    <w:rsid w:val="00A670A5"/>
    <w:rsid w:val="00A67B1B"/>
    <w:rsid w:val="00A71F3D"/>
    <w:rsid w:val="00A75D20"/>
    <w:rsid w:val="00A776E1"/>
    <w:rsid w:val="00A77CE8"/>
    <w:rsid w:val="00A8028B"/>
    <w:rsid w:val="00A80BFE"/>
    <w:rsid w:val="00A8114C"/>
    <w:rsid w:val="00A811FF"/>
    <w:rsid w:val="00A81DA0"/>
    <w:rsid w:val="00A82F8C"/>
    <w:rsid w:val="00A84430"/>
    <w:rsid w:val="00A84C43"/>
    <w:rsid w:val="00A84DDA"/>
    <w:rsid w:val="00A850BE"/>
    <w:rsid w:val="00A855AF"/>
    <w:rsid w:val="00A86BDE"/>
    <w:rsid w:val="00A870CA"/>
    <w:rsid w:val="00A92E5B"/>
    <w:rsid w:val="00A94074"/>
    <w:rsid w:val="00A9457A"/>
    <w:rsid w:val="00A94E19"/>
    <w:rsid w:val="00A95A3F"/>
    <w:rsid w:val="00A96602"/>
    <w:rsid w:val="00AA1155"/>
    <w:rsid w:val="00AA25EB"/>
    <w:rsid w:val="00AA27FD"/>
    <w:rsid w:val="00AA3293"/>
    <w:rsid w:val="00AA347B"/>
    <w:rsid w:val="00AA441C"/>
    <w:rsid w:val="00AA454E"/>
    <w:rsid w:val="00AA4874"/>
    <w:rsid w:val="00AA79E2"/>
    <w:rsid w:val="00AA7D2B"/>
    <w:rsid w:val="00AB03CE"/>
    <w:rsid w:val="00AB1B47"/>
    <w:rsid w:val="00AB2A05"/>
    <w:rsid w:val="00AB2F1C"/>
    <w:rsid w:val="00AB3E29"/>
    <w:rsid w:val="00AB3F6B"/>
    <w:rsid w:val="00AB677F"/>
    <w:rsid w:val="00AC2202"/>
    <w:rsid w:val="00AC3E36"/>
    <w:rsid w:val="00AC46AD"/>
    <w:rsid w:val="00AC4963"/>
    <w:rsid w:val="00AC4BEE"/>
    <w:rsid w:val="00AC500B"/>
    <w:rsid w:val="00AC5554"/>
    <w:rsid w:val="00AC5F69"/>
    <w:rsid w:val="00AD05BF"/>
    <w:rsid w:val="00AD07A2"/>
    <w:rsid w:val="00AD0C94"/>
    <w:rsid w:val="00AD1876"/>
    <w:rsid w:val="00AD32E0"/>
    <w:rsid w:val="00AD34F7"/>
    <w:rsid w:val="00AD6BA6"/>
    <w:rsid w:val="00AD777B"/>
    <w:rsid w:val="00AE0B27"/>
    <w:rsid w:val="00AE0C01"/>
    <w:rsid w:val="00AE6506"/>
    <w:rsid w:val="00AF145E"/>
    <w:rsid w:val="00AF1976"/>
    <w:rsid w:val="00AF2381"/>
    <w:rsid w:val="00AF35FC"/>
    <w:rsid w:val="00AF388E"/>
    <w:rsid w:val="00AF43C2"/>
    <w:rsid w:val="00AF78E1"/>
    <w:rsid w:val="00AF7908"/>
    <w:rsid w:val="00B03529"/>
    <w:rsid w:val="00B0540F"/>
    <w:rsid w:val="00B0569F"/>
    <w:rsid w:val="00B05924"/>
    <w:rsid w:val="00B06D48"/>
    <w:rsid w:val="00B07721"/>
    <w:rsid w:val="00B07E3A"/>
    <w:rsid w:val="00B10477"/>
    <w:rsid w:val="00B12909"/>
    <w:rsid w:val="00B13948"/>
    <w:rsid w:val="00B14080"/>
    <w:rsid w:val="00B1480A"/>
    <w:rsid w:val="00B14E7C"/>
    <w:rsid w:val="00B154CE"/>
    <w:rsid w:val="00B15906"/>
    <w:rsid w:val="00B1604C"/>
    <w:rsid w:val="00B176D0"/>
    <w:rsid w:val="00B17EE0"/>
    <w:rsid w:val="00B2052A"/>
    <w:rsid w:val="00B2221C"/>
    <w:rsid w:val="00B23314"/>
    <w:rsid w:val="00B23553"/>
    <w:rsid w:val="00B264D1"/>
    <w:rsid w:val="00B268C6"/>
    <w:rsid w:val="00B269D0"/>
    <w:rsid w:val="00B26CC5"/>
    <w:rsid w:val="00B27BA5"/>
    <w:rsid w:val="00B332F8"/>
    <w:rsid w:val="00B3482A"/>
    <w:rsid w:val="00B34F8D"/>
    <w:rsid w:val="00B35CC3"/>
    <w:rsid w:val="00B36CF6"/>
    <w:rsid w:val="00B37DE3"/>
    <w:rsid w:val="00B40995"/>
    <w:rsid w:val="00B40DB5"/>
    <w:rsid w:val="00B4175F"/>
    <w:rsid w:val="00B41EE2"/>
    <w:rsid w:val="00B44140"/>
    <w:rsid w:val="00B44305"/>
    <w:rsid w:val="00B456BF"/>
    <w:rsid w:val="00B465E4"/>
    <w:rsid w:val="00B507E4"/>
    <w:rsid w:val="00B52312"/>
    <w:rsid w:val="00B54064"/>
    <w:rsid w:val="00B5444B"/>
    <w:rsid w:val="00B54462"/>
    <w:rsid w:val="00B55018"/>
    <w:rsid w:val="00B56313"/>
    <w:rsid w:val="00B566E6"/>
    <w:rsid w:val="00B56CBC"/>
    <w:rsid w:val="00B61075"/>
    <w:rsid w:val="00B6139F"/>
    <w:rsid w:val="00B61D46"/>
    <w:rsid w:val="00B622A9"/>
    <w:rsid w:val="00B627B8"/>
    <w:rsid w:val="00B62E27"/>
    <w:rsid w:val="00B62ED5"/>
    <w:rsid w:val="00B64B70"/>
    <w:rsid w:val="00B65D21"/>
    <w:rsid w:val="00B65F42"/>
    <w:rsid w:val="00B669EB"/>
    <w:rsid w:val="00B67759"/>
    <w:rsid w:val="00B7154E"/>
    <w:rsid w:val="00B7200F"/>
    <w:rsid w:val="00B722AD"/>
    <w:rsid w:val="00B72509"/>
    <w:rsid w:val="00B7412B"/>
    <w:rsid w:val="00B7426A"/>
    <w:rsid w:val="00B765AF"/>
    <w:rsid w:val="00B813C6"/>
    <w:rsid w:val="00B82ABF"/>
    <w:rsid w:val="00B835BC"/>
    <w:rsid w:val="00B86206"/>
    <w:rsid w:val="00B8735A"/>
    <w:rsid w:val="00B875A0"/>
    <w:rsid w:val="00B90D1A"/>
    <w:rsid w:val="00B92C1D"/>
    <w:rsid w:val="00B947EE"/>
    <w:rsid w:val="00B94FEE"/>
    <w:rsid w:val="00B9530F"/>
    <w:rsid w:val="00B9531A"/>
    <w:rsid w:val="00B95942"/>
    <w:rsid w:val="00B95CFF"/>
    <w:rsid w:val="00B95F3F"/>
    <w:rsid w:val="00B96614"/>
    <w:rsid w:val="00B96AB9"/>
    <w:rsid w:val="00B96C73"/>
    <w:rsid w:val="00BA0037"/>
    <w:rsid w:val="00BA0BDB"/>
    <w:rsid w:val="00BA20A5"/>
    <w:rsid w:val="00BA2A11"/>
    <w:rsid w:val="00BA4C68"/>
    <w:rsid w:val="00BA6C73"/>
    <w:rsid w:val="00BB0163"/>
    <w:rsid w:val="00BB1C62"/>
    <w:rsid w:val="00BB327A"/>
    <w:rsid w:val="00BB3A0D"/>
    <w:rsid w:val="00BB3ABF"/>
    <w:rsid w:val="00BB5A9C"/>
    <w:rsid w:val="00BC03EB"/>
    <w:rsid w:val="00BC04AF"/>
    <w:rsid w:val="00BC10DB"/>
    <w:rsid w:val="00BC14AF"/>
    <w:rsid w:val="00BC2085"/>
    <w:rsid w:val="00BC2918"/>
    <w:rsid w:val="00BC3B2D"/>
    <w:rsid w:val="00BC3EA8"/>
    <w:rsid w:val="00BC5FE7"/>
    <w:rsid w:val="00BC76B5"/>
    <w:rsid w:val="00BD09D2"/>
    <w:rsid w:val="00BD1ACE"/>
    <w:rsid w:val="00BD3358"/>
    <w:rsid w:val="00BD3B05"/>
    <w:rsid w:val="00BD4350"/>
    <w:rsid w:val="00BD5214"/>
    <w:rsid w:val="00BD5B71"/>
    <w:rsid w:val="00BD741A"/>
    <w:rsid w:val="00BE0986"/>
    <w:rsid w:val="00BE10A2"/>
    <w:rsid w:val="00BE143D"/>
    <w:rsid w:val="00BE291A"/>
    <w:rsid w:val="00BE32E3"/>
    <w:rsid w:val="00BE3CAB"/>
    <w:rsid w:val="00BE40C8"/>
    <w:rsid w:val="00BE4CF8"/>
    <w:rsid w:val="00BE53C8"/>
    <w:rsid w:val="00BE5FD4"/>
    <w:rsid w:val="00BF0E55"/>
    <w:rsid w:val="00BF0F6E"/>
    <w:rsid w:val="00BF3167"/>
    <w:rsid w:val="00BF3748"/>
    <w:rsid w:val="00BF37AB"/>
    <w:rsid w:val="00BF47EA"/>
    <w:rsid w:val="00BF5C75"/>
    <w:rsid w:val="00BF6449"/>
    <w:rsid w:val="00BF6CF4"/>
    <w:rsid w:val="00BF706E"/>
    <w:rsid w:val="00C0138D"/>
    <w:rsid w:val="00C01B32"/>
    <w:rsid w:val="00C02BF0"/>
    <w:rsid w:val="00C02F7C"/>
    <w:rsid w:val="00C03826"/>
    <w:rsid w:val="00C0468A"/>
    <w:rsid w:val="00C05C11"/>
    <w:rsid w:val="00C05E1F"/>
    <w:rsid w:val="00C11ADD"/>
    <w:rsid w:val="00C1274C"/>
    <w:rsid w:val="00C12AE2"/>
    <w:rsid w:val="00C13469"/>
    <w:rsid w:val="00C13552"/>
    <w:rsid w:val="00C1501C"/>
    <w:rsid w:val="00C15C49"/>
    <w:rsid w:val="00C169D5"/>
    <w:rsid w:val="00C170D7"/>
    <w:rsid w:val="00C172F9"/>
    <w:rsid w:val="00C21BBB"/>
    <w:rsid w:val="00C220C6"/>
    <w:rsid w:val="00C25F0D"/>
    <w:rsid w:val="00C268DD"/>
    <w:rsid w:val="00C26FAB"/>
    <w:rsid w:val="00C27455"/>
    <w:rsid w:val="00C274A8"/>
    <w:rsid w:val="00C278BA"/>
    <w:rsid w:val="00C3013F"/>
    <w:rsid w:val="00C324BB"/>
    <w:rsid w:val="00C34C5B"/>
    <w:rsid w:val="00C34E8A"/>
    <w:rsid w:val="00C35018"/>
    <w:rsid w:val="00C35275"/>
    <w:rsid w:val="00C36C87"/>
    <w:rsid w:val="00C37EAF"/>
    <w:rsid w:val="00C4056E"/>
    <w:rsid w:val="00C406D9"/>
    <w:rsid w:val="00C40D71"/>
    <w:rsid w:val="00C43864"/>
    <w:rsid w:val="00C439FA"/>
    <w:rsid w:val="00C446A8"/>
    <w:rsid w:val="00C45BCC"/>
    <w:rsid w:val="00C47923"/>
    <w:rsid w:val="00C500A7"/>
    <w:rsid w:val="00C512E2"/>
    <w:rsid w:val="00C51F1A"/>
    <w:rsid w:val="00C53427"/>
    <w:rsid w:val="00C54703"/>
    <w:rsid w:val="00C555CD"/>
    <w:rsid w:val="00C568F0"/>
    <w:rsid w:val="00C578B3"/>
    <w:rsid w:val="00C57E51"/>
    <w:rsid w:val="00C646E5"/>
    <w:rsid w:val="00C65695"/>
    <w:rsid w:val="00C661FD"/>
    <w:rsid w:val="00C679EF"/>
    <w:rsid w:val="00C72EF4"/>
    <w:rsid w:val="00C73486"/>
    <w:rsid w:val="00C734DB"/>
    <w:rsid w:val="00C7526F"/>
    <w:rsid w:val="00C75396"/>
    <w:rsid w:val="00C7585E"/>
    <w:rsid w:val="00C75DE1"/>
    <w:rsid w:val="00C76328"/>
    <w:rsid w:val="00C768DE"/>
    <w:rsid w:val="00C770E4"/>
    <w:rsid w:val="00C80690"/>
    <w:rsid w:val="00C809B6"/>
    <w:rsid w:val="00C80CE5"/>
    <w:rsid w:val="00C81011"/>
    <w:rsid w:val="00C84B17"/>
    <w:rsid w:val="00C85A79"/>
    <w:rsid w:val="00C85A92"/>
    <w:rsid w:val="00C85F2D"/>
    <w:rsid w:val="00C861E1"/>
    <w:rsid w:val="00C940DE"/>
    <w:rsid w:val="00C94A9D"/>
    <w:rsid w:val="00C94CD5"/>
    <w:rsid w:val="00C95979"/>
    <w:rsid w:val="00C959B3"/>
    <w:rsid w:val="00CA086F"/>
    <w:rsid w:val="00CA2C28"/>
    <w:rsid w:val="00CA2F46"/>
    <w:rsid w:val="00CA3026"/>
    <w:rsid w:val="00CA3389"/>
    <w:rsid w:val="00CA3F8A"/>
    <w:rsid w:val="00CA61AD"/>
    <w:rsid w:val="00CA6281"/>
    <w:rsid w:val="00CA62BB"/>
    <w:rsid w:val="00CA6E48"/>
    <w:rsid w:val="00CB0942"/>
    <w:rsid w:val="00CB298B"/>
    <w:rsid w:val="00CB2AE2"/>
    <w:rsid w:val="00CB2E0D"/>
    <w:rsid w:val="00CB316E"/>
    <w:rsid w:val="00CB3289"/>
    <w:rsid w:val="00CB41FC"/>
    <w:rsid w:val="00CB4295"/>
    <w:rsid w:val="00CB44E3"/>
    <w:rsid w:val="00CB462E"/>
    <w:rsid w:val="00CB4F63"/>
    <w:rsid w:val="00CB6CBA"/>
    <w:rsid w:val="00CB6EAC"/>
    <w:rsid w:val="00CC11CA"/>
    <w:rsid w:val="00CC2821"/>
    <w:rsid w:val="00CC2D38"/>
    <w:rsid w:val="00CC5DF3"/>
    <w:rsid w:val="00CC6F4C"/>
    <w:rsid w:val="00CC7624"/>
    <w:rsid w:val="00CC7F47"/>
    <w:rsid w:val="00CD2BCE"/>
    <w:rsid w:val="00CD348C"/>
    <w:rsid w:val="00CD34A2"/>
    <w:rsid w:val="00CD46EE"/>
    <w:rsid w:val="00CD49BB"/>
    <w:rsid w:val="00CD7FB8"/>
    <w:rsid w:val="00CE12C5"/>
    <w:rsid w:val="00CE2DA2"/>
    <w:rsid w:val="00CE3962"/>
    <w:rsid w:val="00CE498B"/>
    <w:rsid w:val="00CE5A37"/>
    <w:rsid w:val="00CE5EAA"/>
    <w:rsid w:val="00CE5FC2"/>
    <w:rsid w:val="00CE656B"/>
    <w:rsid w:val="00CE69BB"/>
    <w:rsid w:val="00CE6DBC"/>
    <w:rsid w:val="00CE7AAB"/>
    <w:rsid w:val="00CF0027"/>
    <w:rsid w:val="00CF39C4"/>
    <w:rsid w:val="00CF3B5E"/>
    <w:rsid w:val="00CF46BE"/>
    <w:rsid w:val="00CF4E85"/>
    <w:rsid w:val="00CF5436"/>
    <w:rsid w:val="00CF57E8"/>
    <w:rsid w:val="00CF6290"/>
    <w:rsid w:val="00CF7866"/>
    <w:rsid w:val="00D0128A"/>
    <w:rsid w:val="00D02BCD"/>
    <w:rsid w:val="00D02C15"/>
    <w:rsid w:val="00D03FE5"/>
    <w:rsid w:val="00D046B2"/>
    <w:rsid w:val="00D04996"/>
    <w:rsid w:val="00D04CA1"/>
    <w:rsid w:val="00D0646E"/>
    <w:rsid w:val="00D07A4B"/>
    <w:rsid w:val="00D07CD9"/>
    <w:rsid w:val="00D07E2B"/>
    <w:rsid w:val="00D11EB7"/>
    <w:rsid w:val="00D11F6E"/>
    <w:rsid w:val="00D12268"/>
    <w:rsid w:val="00D1281F"/>
    <w:rsid w:val="00D145E4"/>
    <w:rsid w:val="00D156D0"/>
    <w:rsid w:val="00D15CF3"/>
    <w:rsid w:val="00D16329"/>
    <w:rsid w:val="00D163D9"/>
    <w:rsid w:val="00D17FCD"/>
    <w:rsid w:val="00D20CC5"/>
    <w:rsid w:val="00D23A38"/>
    <w:rsid w:val="00D23F30"/>
    <w:rsid w:val="00D25690"/>
    <w:rsid w:val="00D27E2C"/>
    <w:rsid w:val="00D30440"/>
    <w:rsid w:val="00D30EE4"/>
    <w:rsid w:val="00D317B0"/>
    <w:rsid w:val="00D32566"/>
    <w:rsid w:val="00D32A19"/>
    <w:rsid w:val="00D348EA"/>
    <w:rsid w:val="00D37D3E"/>
    <w:rsid w:val="00D37E9E"/>
    <w:rsid w:val="00D41318"/>
    <w:rsid w:val="00D41623"/>
    <w:rsid w:val="00D41B84"/>
    <w:rsid w:val="00D43A68"/>
    <w:rsid w:val="00D44D44"/>
    <w:rsid w:val="00D50BF8"/>
    <w:rsid w:val="00D510CD"/>
    <w:rsid w:val="00D5158E"/>
    <w:rsid w:val="00D51859"/>
    <w:rsid w:val="00D5264E"/>
    <w:rsid w:val="00D52853"/>
    <w:rsid w:val="00D53F64"/>
    <w:rsid w:val="00D55138"/>
    <w:rsid w:val="00D55B1F"/>
    <w:rsid w:val="00D574D3"/>
    <w:rsid w:val="00D60CC6"/>
    <w:rsid w:val="00D613CC"/>
    <w:rsid w:val="00D61B62"/>
    <w:rsid w:val="00D6368C"/>
    <w:rsid w:val="00D6438B"/>
    <w:rsid w:val="00D654AC"/>
    <w:rsid w:val="00D65EB9"/>
    <w:rsid w:val="00D66CD4"/>
    <w:rsid w:val="00D70BF8"/>
    <w:rsid w:val="00D714B0"/>
    <w:rsid w:val="00D717C5"/>
    <w:rsid w:val="00D71984"/>
    <w:rsid w:val="00D73218"/>
    <w:rsid w:val="00D73ED4"/>
    <w:rsid w:val="00D743BB"/>
    <w:rsid w:val="00D74C08"/>
    <w:rsid w:val="00D75D25"/>
    <w:rsid w:val="00D75EFF"/>
    <w:rsid w:val="00D76CD2"/>
    <w:rsid w:val="00D775EA"/>
    <w:rsid w:val="00D77D6D"/>
    <w:rsid w:val="00D80BE2"/>
    <w:rsid w:val="00D81D8F"/>
    <w:rsid w:val="00D82003"/>
    <w:rsid w:val="00D824E0"/>
    <w:rsid w:val="00D830FC"/>
    <w:rsid w:val="00D839AA"/>
    <w:rsid w:val="00D84468"/>
    <w:rsid w:val="00D851F2"/>
    <w:rsid w:val="00D85507"/>
    <w:rsid w:val="00D859FE"/>
    <w:rsid w:val="00D85CE0"/>
    <w:rsid w:val="00D87CAD"/>
    <w:rsid w:val="00D87EC2"/>
    <w:rsid w:val="00D90357"/>
    <w:rsid w:val="00D90EF1"/>
    <w:rsid w:val="00D95409"/>
    <w:rsid w:val="00D95E40"/>
    <w:rsid w:val="00DA0226"/>
    <w:rsid w:val="00DA37BD"/>
    <w:rsid w:val="00DA3EF4"/>
    <w:rsid w:val="00DA496B"/>
    <w:rsid w:val="00DA4BAB"/>
    <w:rsid w:val="00DA5715"/>
    <w:rsid w:val="00DA5BBA"/>
    <w:rsid w:val="00DA6244"/>
    <w:rsid w:val="00DA6E5C"/>
    <w:rsid w:val="00DA7905"/>
    <w:rsid w:val="00DB09BC"/>
    <w:rsid w:val="00DB0A01"/>
    <w:rsid w:val="00DB1556"/>
    <w:rsid w:val="00DB1824"/>
    <w:rsid w:val="00DB1AED"/>
    <w:rsid w:val="00DB28AC"/>
    <w:rsid w:val="00DB6048"/>
    <w:rsid w:val="00DB6299"/>
    <w:rsid w:val="00DB62ED"/>
    <w:rsid w:val="00DB64F2"/>
    <w:rsid w:val="00DB6576"/>
    <w:rsid w:val="00DB74C7"/>
    <w:rsid w:val="00DB7E98"/>
    <w:rsid w:val="00DC004E"/>
    <w:rsid w:val="00DC04BA"/>
    <w:rsid w:val="00DC0BC0"/>
    <w:rsid w:val="00DC0FCF"/>
    <w:rsid w:val="00DC193D"/>
    <w:rsid w:val="00DC2153"/>
    <w:rsid w:val="00DC36D6"/>
    <w:rsid w:val="00DC3A7A"/>
    <w:rsid w:val="00DC4DEB"/>
    <w:rsid w:val="00DC5648"/>
    <w:rsid w:val="00DC58CA"/>
    <w:rsid w:val="00DC79B3"/>
    <w:rsid w:val="00DD1285"/>
    <w:rsid w:val="00DD12F0"/>
    <w:rsid w:val="00DD2C31"/>
    <w:rsid w:val="00DD4AC9"/>
    <w:rsid w:val="00DD4EA5"/>
    <w:rsid w:val="00DD4F02"/>
    <w:rsid w:val="00DD571B"/>
    <w:rsid w:val="00DD58A4"/>
    <w:rsid w:val="00DD5B85"/>
    <w:rsid w:val="00DD61ED"/>
    <w:rsid w:val="00DE2A70"/>
    <w:rsid w:val="00DE5874"/>
    <w:rsid w:val="00DE5AC5"/>
    <w:rsid w:val="00DE660E"/>
    <w:rsid w:val="00DE6948"/>
    <w:rsid w:val="00DF0989"/>
    <w:rsid w:val="00DF124C"/>
    <w:rsid w:val="00DF2325"/>
    <w:rsid w:val="00DF3FEB"/>
    <w:rsid w:val="00DF4200"/>
    <w:rsid w:val="00DF4B37"/>
    <w:rsid w:val="00DF4C65"/>
    <w:rsid w:val="00E017A2"/>
    <w:rsid w:val="00E02890"/>
    <w:rsid w:val="00E02DC0"/>
    <w:rsid w:val="00E038CE"/>
    <w:rsid w:val="00E03FFC"/>
    <w:rsid w:val="00E04B2B"/>
    <w:rsid w:val="00E05E94"/>
    <w:rsid w:val="00E066BF"/>
    <w:rsid w:val="00E07621"/>
    <w:rsid w:val="00E076F0"/>
    <w:rsid w:val="00E120CD"/>
    <w:rsid w:val="00E12172"/>
    <w:rsid w:val="00E127BB"/>
    <w:rsid w:val="00E12E8C"/>
    <w:rsid w:val="00E146DF"/>
    <w:rsid w:val="00E17DC9"/>
    <w:rsid w:val="00E204F2"/>
    <w:rsid w:val="00E205D7"/>
    <w:rsid w:val="00E24514"/>
    <w:rsid w:val="00E31EB3"/>
    <w:rsid w:val="00E322E4"/>
    <w:rsid w:val="00E323E7"/>
    <w:rsid w:val="00E32A82"/>
    <w:rsid w:val="00E32E94"/>
    <w:rsid w:val="00E34F2C"/>
    <w:rsid w:val="00E35C11"/>
    <w:rsid w:val="00E36C42"/>
    <w:rsid w:val="00E37F5C"/>
    <w:rsid w:val="00E40209"/>
    <w:rsid w:val="00E40816"/>
    <w:rsid w:val="00E426FD"/>
    <w:rsid w:val="00E42C1C"/>
    <w:rsid w:val="00E42C29"/>
    <w:rsid w:val="00E44AE2"/>
    <w:rsid w:val="00E45A91"/>
    <w:rsid w:val="00E473A2"/>
    <w:rsid w:val="00E5094C"/>
    <w:rsid w:val="00E522DA"/>
    <w:rsid w:val="00E526FB"/>
    <w:rsid w:val="00E53C35"/>
    <w:rsid w:val="00E6269A"/>
    <w:rsid w:val="00E6362C"/>
    <w:rsid w:val="00E63D5F"/>
    <w:rsid w:val="00E64E26"/>
    <w:rsid w:val="00E654DC"/>
    <w:rsid w:val="00E65BFA"/>
    <w:rsid w:val="00E66019"/>
    <w:rsid w:val="00E6686A"/>
    <w:rsid w:val="00E66BAA"/>
    <w:rsid w:val="00E67B9C"/>
    <w:rsid w:val="00E709B6"/>
    <w:rsid w:val="00E715CD"/>
    <w:rsid w:val="00E72364"/>
    <w:rsid w:val="00E7319B"/>
    <w:rsid w:val="00E734FC"/>
    <w:rsid w:val="00E7423F"/>
    <w:rsid w:val="00E74C44"/>
    <w:rsid w:val="00E763BE"/>
    <w:rsid w:val="00E77ADB"/>
    <w:rsid w:val="00E8287E"/>
    <w:rsid w:val="00E82A00"/>
    <w:rsid w:val="00E82E5E"/>
    <w:rsid w:val="00E83A90"/>
    <w:rsid w:val="00E85019"/>
    <w:rsid w:val="00E8605A"/>
    <w:rsid w:val="00E863B6"/>
    <w:rsid w:val="00E87832"/>
    <w:rsid w:val="00E87E2A"/>
    <w:rsid w:val="00E90201"/>
    <w:rsid w:val="00E9081A"/>
    <w:rsid w:val="00E90E03"/>
    <w:rsid w:val="00E9136A"/>
    <w:rsid w:val="00E91A9B"/>
    <w:rsid w:val="00E9263E"/>
    <w:rsid w:val="00E93854"/>
    <w:rsid w:val="00E93B12"/>
    <w:rsid w:val="00E93E54"/>
    <w:rsid w:val="00E950FF"/>
    <w:rsid w:val="00EA00CD"/>
    <w:rsid w:val="00EA07DC"/>
    <w:rsid w:val="00EA0B13"/>
    <w:rsid w:val="00EA0BB7"/>
    <w:rsid w:val="00EA427C"/>
    <w:rsid w:val="00EA4DEB"/>
    <w:rsid w:val="00EA5488"/>
    <w:rsid w:val="00EA5A41"/>
    <w:rsid w:val="00EA5DAA"/>
    <w:rsid w:val="00EA5FCC"/>
    <w:rsid w:val="00EA6CA3"/>
    <w:rsid w:val="00EA6E11"/>
    <w:rsid w:val="00EB0873"/>
    <w:rsid w:val="00EB0DA6"/>
    <w:rsid w:val="00EB264B"/>
    <w:rsid w:val="00EB3147"/>
    <w:rsid w:val="00EB54C0"/>
    <w:rsid w:val="00EB583E"/>
    <w:rsid w:val="00EB61F3"/>
    <w:rsid w:val="00EB6217"/>
    <w:rsid w:val="00EB6F0E"/>
    <w:rsid w:val="00EB7164"/>
    <w:rsid w:val="00EC02CF"/>
    <w:rsid w:val="00EC033B"/>
    <w:rsid w:val="00EC1AAD"/>
    <w:rsid w:val="00EC1C0B"/>
    <w:rsid w:val="00EC2C2B"/>
    <w:rsid w:val="00EC2D61"/>
    <w:rsid w:val="00EC302C"/>
    <w:rsid w:val="00EC35A1"/>
    <w:rsid w:val="00EC38E0"/>
    <w:rsid w:val="00EC5068"/>
    <w:rsid w:val="00EC51FE"/>
    <w:rsid w:val="00EC52D5"/>
    <w:rsid w:val="00EC5A1C"/>
    <w:rsid w:val="00EC68C3"/>
    <w:rsid w:val="00EC7AB0"/>
    <w:rsid w:val="00ED0A24"/>
    <w:rsid w:val="00ED0FDD"/>
    <w:rsid w:val="00ED112E"/>
    <w:rsid w:val="00ED2B88"/>
    <w:rsid w:val="00EE083E"/>
    <w:rsid w:val="00EE0EDD"/>
    <w:rsid w:val="00EE1FE9"/>
    <w:rsid w:val="00EE2B5D"/>
    <w:rsid w:val="00EE3DF8"/>
    <w:rsid w:val="00EE5C85"/>
    <w:rsid w:val="00EE674A"/>
    <w:rsid w:val="00EE7D7C"/>
    <w:rsid w:val="00EF0CF1"/>
    <w:rsid w:val="00EF2966"/>
    <w:rsid w:val="00EF57D7"/>
    <w:rsid w:val="00EF5DE9"/>
    <w:rsid w:val="00EF6346"/>
    <w:rsid w:val="00EF7E62"/>
    <w:rsid w:val="00F0142A"/>
    <w:rsid w:val="00F01844"/>
    <w:rsid w:val="00F0447C"/>
    <w:rsid w:val="00F0508E"/>
    <w:rsid w:val="00F059AF"/>
    <w:rsid w:val="00F059C2"/>
    <w:rsid w:val="00F06B85"/>
    <w:rsid w:val="00F07B72"/>
    <w:rsid w:val="00F07BB0"/>
    <w:rsid w:val="00F1008E"/>
    <w:rsid w:val="00F1015D"/>
    <w:rsid w:val="00F10BA8"/>
    <w:rsid w:val="00F11064"/>
    <w:rsid w:val="00F1220D"/>
    <w:rsid w:val="00F14F26"/>
    <w:rsid w:val="00F159EB"/>
    <w:rsid w:val="00F15F01"/>
    <w:rsid w:val="00F16036"/>
    <w:rsid w:val="00F170D7"/>
    <w:rsid w:val="00F17E62"/>
    <w:rsid w:val="00F20480"/>
    <w:rsid w:val="00F20909"/>
    <w:rsid w:val="00F21AB4"/>
    <w:rsid w:val="00F21C54"/>
    <w:rsid w:val="00F21CB6"/>
    <w:rsid w:val="00F241AA"/>
    <w:rsid w:val="00F2461A"/>
    <w:rsid w:val="00F24A46"/>
    <w:rsid w:val="00F25049"/>
    <w:rsid w:val="00F26971"/>
    <w:rsid w:val="00F27073"/>
    <w:rsid w:val="00F30132"/>
    <w:rsid w:val="00F30DED"/>
    <w:rsid w:val="00F31645"/>
    <w:rsid w:val="00F321ED"/>
    <w:rsid w:val="00F337CB"/>
    <w:rsid w:val="00F33969"/>
    <w:rsid w:val="00F33F52"/>
    <w:rsid w:val="00F342D3"/>
    <w:rsid w:val="00F349B0"/>
    <w:rsid w:val="00F353F9"/>
    <w:rsid w:val="00F35871"/>
    <w:rsid w:val="00F36FE3"/>
    <w:rsid w:val="00F37A4A"/>
    <w:rsid w:val="00F4021A"/>
    <w:rsid w:val="00F40868"/>
    <w:rsid w:val="00F40C16"/>
    <w:rsid w:val="00F40EC7"/>
    <w:rsid w:val="00F4200D"/>
    <w:rsid w:val="00F4382C"/>
    <w:rsid w:val="00F44382"/>
    <w:rsid w:val="00F44E01"/>
    <w:rsid w:val="00F45C3E"/>
    <w:rsid w:val="00F461A5"/>
    <w:rsid w:val="00F463C1"/>
    <w:rsid w:val="00F46DC6"/>
    <w:rsid w:val="00F47689"/>
    <w:rsid w:val="00F51F2F"/>
    <w:rsid w:val="00F5293B"/>
    <w:rsid w:val="00F52A12"/>
    <w:rsid w:val="00F53276"/>
    <w:rsid w:val="00F53671"/>
    <w:rsid w:val="00F53B02"/>
    <w:rsid w:val="00F53CB3"/>
    <w:rsid w:val="00F5496E"/>
    <w:rsid w:val="00F54EA2"/>
    <w:rsid w:val="00F57A93"/>
    <w:rsid w:val="00F60C9E"/>
    <w:rsid w:val="00F61024"/>
    <w:rsid w:val="00F6111E"/>
    <w:rsid w:val="00F659E0"/>
    <w:rsid w:val="00F705F3"/>
    <w:rsid w:val="00F72192"/>
    <w:rsid w:val="00F7253A"/>
    <w:rsid w:val="00F74F13"/>
    <w:rsid w:val="00F7585E"/>
    <w:rsid w:val="00F7742E"/>
    <w:rsid w:val="00F7783A"/>
    <w:rsid w:val="00F7786C"/>
    <w:rsid w:val="00F80E89"/>
    <w:rsid w:val="00F82285"/>
    <w:rsid w:val="00F82E20"/>
    <w:rsid w:val="00F83DC4"/>
    <w:rsid w:val="00F84241"/>
    <w:rsid w:val="00F845E8"/>
    <w:rsid w:val="00F84DA4"/>
    <w:rsid w:val="00F86835"/>
    <w:rsid w:val="00F874CC"/>
    <w:rsid w:val="00F905DA"/>
    <w:rsid w:val="00F93E9B"/>
    <w:rsid w:val="00F96162"/>
    <w:rsid w:val="00F96320"/>
    <w:rsid w:val="00F96D09"/>
    <w:rsid w:val="00FA03D8"/>
    <w:rsid w:val="00FA0BA1"/>
    <w:rsid w:val="00FA1D8B"/>
    <w:rsid w:val="00FA4C6C"/>
    <w:rsid w:val="00FA4DB3"/>
    <w:rsid w:val="00FA551B"/>
    <w:rsid w:val="00FA79C3"/>
    <w:rsid w:val="00FB2900"/>
    <w:rsid w:val="00FB3548"/>
    <w:rsid w:val="00FB42A7"/>
    <w:rsid w:val="00FB5E2E"/>
    <w:rsid w:val="00FB7BA7"/>
    <w:rsid w:val="00FC12FE"/>
    <w:rsid w:val="00FC14DE"/>
    <w:rsid w:val="00FC276D"/>
    <w:rsid w:val="00FC2E4D"/>
    <w:rsid w:val="00FC49BF"/>
    <w:rsid w:val="00FC4D5D"/>
    <w:rsid w:val="00FC5F51"/>
    <w:rsid w:val="00FC7C8A"/>
    <w:rsid w:val="00FD0FA9"/>
    <w:rsid w:val="00FD18D8"/>
    <w:rsid w:val="00FD2C0E"/>
    <w:rsid w:val="00FD3657"/>
    <w:rsid w:val="00FD3AF8"/>
    <w:rsid w:val="00FD4117"/>
    <w:rsid w:val="00FD478E"/>
    <w:rsid w:val="00FD5709"/>
    <w:rsid w:val="00FD5AD0"/>
    <w:rsid w:val="00FD7BC9"/>
    <w:rsid w:val="00FE2584"/>
    <w:rsid w:val="00FE27F4"/>
    <w:rsid w:val="00FE30B7"/>
    <w:rsid w:val="00FE3F38"/>
    <w:rsid w:val="00FE4332"/>
    <w:rsid w:val="00FE48D2"/>
    <w:rsid w:val="00FE4947"/>
    <w:rsid w:val="00FE58B6"/>
    <w:rsid w:val="00FE6C30"/>
    <w:rsid w:val="00FE6EB2"/>
    <w:rsid w:val="00FE6FEC"/>
    <w:rsid w:val="00FE7BD0"/>
    <w:rsid w:val="00FE7E95"/>
    <w:rsid w:val="00FF089E"/>
    <w:rsid w:val="00FF320A"/>
    <w:rsid w:val="00FF4BA0"/>
    <w:rsid w:val="00FF58BC"/>
    <w:rsid w:val="00FF6A17"/>
    <w:rsid w:val="00FF6D0A"/>
    <w:rsid w:val="00FF74AB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o:colormru v:ext="edit" colors="#3c4693,#e54334,#c8d223"/>
    </o:shapedefaults>
    <o:shapelayout v:ext="edit">
      <o:idmap v:ext="edit" data="1"/>
    </o:shapelayout>
  </w:shapeDefaults>
  <w:decimalSymbol w:val=","/>
  <w:listSeparator w:val=";"/>
  <w14:docId w14:val="0E7074CB"/>
  <w15:docId w15:val="{49A58318-1667-4AC1-8B6D-AF570C06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56B"/>
    <w:rPr>
      <w:sz w:val="24"/>
      <w:szCs w:val="24"/>
      <w:lang w:eastAsia="en-US"/>
    </w:rPr>
  </w:style>
  <w:style w:type="paragraph" w:styleId="Titre1">
    <w:name w:val="heading 1"/>
    <w:basedOn w:val="Normal"/>
    <w:link w:val="Titre1Car"/>
    <w:uiPriority w:val="9"/>
    <w:qFormat/>
    <w:rsid w:val="001B6E5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3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77D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3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5300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858"/>
  </w:style>
  <w:style w:type="paragraph" w:styleId="Pieddepage">
    <w:name w:val="footer"/>
    <w:basedOn w:val="Normal"/>
    <w:link w:val="Pieddepag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858"/>
  </w:style>
  <w:style w:type="paragraph" w:customStyle="1" w:styleId="Paragraphestandard">
    <w:name w:val="[Paragraphe standard]"/>
    <w:basedOn w:val="Normal"/>
    <w:uiPriority w:val="99"/>
    <w:rsid w:val="001978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D1243"/>
    <w:rPr>
      <w:rFonts w:ascii="Times New Roman" w:hAnsi="Times New Roman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0D1243"/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0D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mecouleur-Accent11">
    <w:name w:val="Trame couleur - Accent 11"/>
    <w:hidden/>
    <w:uiPriority w:val="99"/>
    <w:semiHidden/>
    <w:rsid w:val="00743950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C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54C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7A467D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7A467D"/>
    <w:rPr>
      <w:color w:val="800080"/>
      <w:u w:val="single"/>
    </w:rPr>
  </w:style>
  <w:style w:type="paragraph" w:styleId="Paragraphedeliste">
    <w:name w:val="List Paragraph"/>
    <w:aliases w:val="Reco"/>
    <w:basedOn w:val="Normal"/>
    <w:link w:val="ParagraphedelisteCar"/>
    <w:uiPriority w:val="34"/>
    <w:qFormat/>
    <w:rsid w:val="00B6139F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Style1">
    <w:name w:val="Style 1"/>
    <w:uiPriority w:val="99"/>
    <w:rsid w:val="00AD32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8">
    <w:name w:val="Style 8"/>
    <w:uiPriority w:val="99"/>
    <w:rsid w:val="00AD32E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ParagraphedelisteCar">
    <w:name w:val="Paragraphe de liste Car"/>
    <w:aliases w:val="Reco Car"/>
    <w:link w:val="Paragraphedeliste"/>
    <w:uiPriority w:val="34"/>
    <w:locked/>
    <w:rsid w:val="00AD32E0"/>
    <w:rPr>
      <w:sz w:val="22"/>
      <w:szCs w:val="22"/>
      <w:lang w:eastAsia="en-US"/>
    </w:rPr>
  </w:style>
  <w:style w:type="paragraph" w:customStyle="1" w:styleId="Default">
    <w:name w:val="Default"/>
    <w:rsid w:val="00AD3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ev">
    <w:name w:val="Strong"/>
    <w:uiPriority w:val="22"/>
    <w:qFormat/>
    <w:rsid w:val="007229BC"/>
    <w:rPr>
      <w:b/>
      <w:bCs/>
    </w:rPr>
  </w:style>
  <w:style w:type="paragraph" w:styleId="Retraitnormal">
    <w:name w:val="Normal Indent"/>
    <w:basedOn w:val="Normal"/>
    <w:uiPriority w:val="99"/>
    <w:semiHidden/>
    <w:unhideWhenUsed/>
    <w:rsid w:val="0032642C"/>
    <w:pPr>
      <w:ind w:left="708"/>
      <w:jc w:val="both"/>
    </w:pPr>
    <w:rPr>
      <w:rFonts w:ascii="Times New Roman" w:hAnsi="Times New Roman"/>
      <w:lang w:eastAsia="fr-FR"/>
    </w:rPr>
  </w:style>
  <w:style w:type="character" w:styleId="Marquedecommentaire">
    <w:name w:val="annotation reference"/>
    <w:uiPriority w:val="99"/>
    <w:semiHidden/>
    <w:unhideWhenUsed/>
    <w:rsid w:val="006A07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07A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6A07A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07A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A07A1"/>
    <w:rPr>
      <w:b/>
      <w:bCs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A3048A"/>
    <w:rPr>
      <w:sz w:val="22"/>
      <w:szCs w:val="22"/>
    </w:rPr>
  </w:style>
  <w:style w:type="character" w:customStyle="1" w:styleId="TextebrutCar">
    <w:name w:val="Texte brut Car"/>
    <w:link w:val="Textebrut"/>
    <w:uiPriority w:val="99"/>
    <w:rsid w:val="00A3048A"/>
    <w:rPr>
      <w:sz w:val="22"/>
      <w:szCs w:val="22"/>
      <w:lang w:eastAsia="en-US"/>
    </w:rPr>
  </w:style>
  <w:style w:type="table" w:styleId="Grillecouleur-Accent1">
    <w:name w:val="Colorful Grid Accent 1"/>
    <w:basedOn w:val="TableauNormal"/>
    <w:uiPriority w:val="29"/>
    <w:qFormat/>
    <w:rsid w:val="00043FD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llemoyenne3-Accent1">
    <w:name w:val="Medium Grid 3 Accent 1"/>
    <w:basedOn w:val="TableauNormal"/>
    <w:uiPriority w:val="64"/>
    <w:rsid w:val="00043FD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st">
    <w:name w:val="st"/>
    <w:basedOn w:val="Policepardfaut"/>
    <w:rsid w:val="00875527"/>
  </w:style>
  <w:style w:type="character" w:styleId="Accentuation">
    <w:name w:val="Emphasis"/>
    <w:basedOn w:val="Policepardfaut"/>
    <w:uiPriority w:val="20"/>
    <w:qFormat/>
    <w:rsid w:val="00875527"/>
    <w:rPr>
      <w:i/>
      <w:iCs/>
    </w:rPr>
  </w:style>
  <w:style w:type="paragraph" w:styleId="NormalWeb">
    <w:name w:val="Normal (Web)"/>
    <w:basedOn w:val="Normal"/>
    <w:uiPriority w:val="99"/>
    <w:unhideWhenUsed/>
    <w:rsid w:val="00B835BC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paragraph" w:customStyle="1" w:styleId="Signature1">
    <w:name w:val="Signature1"/>
    <w:basedOn w:val="Normal"/>
    <w:rsid w:val="00EA00CD"/>
    <w:pPr>
      <w:ind w:firstLine="7371"/>
      <w:jc w:val="center"/>
    </w:pPr>
    <w:rPr>
      <w:rFonts w:ascii="Arial" w:hAnsi="Arial" w:cs="Arial"/>
      <w:sz w:val="22"/>
      <w:szCs w:val="22"/>
      <w:lang w:eastAsia="fr-FR"/>
    </w:rPr>
  </w:style>
  <w:style w:type="character" w:customStyle="1" w:styleId="ilfuvd">
    <w:name w:val="ilfuvd"/>
    <w:basedOn w:val="Policepardfaut"/>
    <w:rsid w:val="00AA25EB"/>
  </w:style>
  <w:style w:type="paragraph" w:styleId="Notedefin">
    <w:name w:val="endnote text"/>
    <w:basedOn w:val="Normal"/>
    <w:link w:val="NotedefinCar"/>
    <w:uiPriority w:val="99"/>
    <w:semiHidden/>
    <w:unhideWhenUsed/>
    <w:rsid w:val="00AA25EB"/>
    <w:rPr>
      <w:rFonts w:eastAsiaTheme="minorHAnsi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A25EB"/>
    <w:rPr>
      <w:rFonts w:eastAsiaTheme="minorHAnsi" w:cstheme="minorBid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AA25EB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1B6E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D41318"/>
    <w:rPr>
      <w:rFonts w:asciiTheme="majorHAnsi" w:eastAsiaTheme="majorEastAsia" w:hAnsiTheme="majorHAnsi" w:cstheme="majorBidi"/>
      <w:color w:val="777D00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41318"/>
    <w:rPr>
      <w:rFonts w:asciiTheme="majorHAnsi" w:eastAsiaTheme="majorEastAsia" w:hAnsiTheme="majorHAnsi" w:cstheme="majorBidi"/>
      <w:color w:val="4F5300" w:themeColor="accent1" w:themeShade="7F"/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4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4C6"/>
    <w:rPr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2E74C6"/>
    <w:rPr>
      <w:vertAlign w:val="superscript"/>
    </w:rPr>
  </w:style>
  <w:style w:type="paragraph" w:customStyle="1" w:styleId="Signature2">
    <w:name w:val="Signature2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paragraph" w:customStyle="1" w:styleId="Signature3">
    <w:name w:val="Signature3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07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ante-ara.fr/wp-content/uploads/2025/01/Cas-dusagesparcours-tout-en-1_V3.pdf" TargetMode="External"/><Relationship Id="rId18" Type="http://schemas.openxmlformats.org/officeDocument/2006/relationships/hyperlink" Target="https://www.sante-ara.fr/projets/esms-numerique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auvergne-rhone-alpes.ars.sante.fr/attractivite-des-metiers-guide-pratique-pour-directeurs-et-cadres-du-secteur-medico-socia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auvergne-rhone-alpes.ars.sante.fr/amendement-creton-en-auvergne-rhone-alpes-etude-des-besoins-et-recommandation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uvergne-rhone-alpes.ars.sante.fr/mon-espace-sante-des-outils-pour-informer-sensibiliser-et-accompagner" TargetMode="External"/><Relationship Id="rId20" Type="http://schemas.openxmlformats.org/officeDocument/2006/relationships/hyperlink" Target="https://www.auvergne-rhone-alpes.ars.sante.fr/les-equipes-mobiles-dappui-la-scolarisation-ema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uvergne-rhone-alpes.ars.sante.fr/contractualisation-des-esms-loutil-e-car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auvergne-rhone-alpes.ars.sante.fr/media/133776/download?inline" TargetMode="External"/><Relationship Id="rId23" Type="http://schemas.openxmlformats.org/officeDocument/2006/relationships/hyperlink" Target="https://www.auvergne-rhone-alpes.ars.sante.fr/la-prevention-au-sein-des-ehpad-et-des-ssiad-en-auvergne-rhone-alpe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auvergne-rhone-alpes.ars.sante.fr/hebergement-temporaire-en-sortie-dhospitalisation-htsh-en-ehp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esante.gouv.fr/webinaires/experimentation-mon-espace-sante-dans-le-secteur-medico-social-le-retour-dexperience-final" TargetMode="External"/><Relationship Id="rId22" Type="http://schemas.openxmlformats.org/officeDocument/2006/relationships/image" Target="media/image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CHARTE_ETAT_ARS_ARA">
      <a:dk1>
        <a:sysClr val="windowText" lastClr="000000"/>
      </a:dk1>
      <a:lt1>
        <a:sysClr val="window" lastClr="FFFFFF"/>
      </a:lt1>
      <a:dk2>
        <a:srgbClr val="000091"/>
      </a:dk2>
      <a:lt2>
        <a:srgbClr val="E1000F"/>
      </a:lt2>
      <a:accent1>
        <a:srgbClr val="A0A800"/>
      </a:accent1>
      <a:accent2>
        <a:srgbClr val="5770BE"/>
      </a:accent2>
      <a:accent3>
        <a:srgbClr val="00AC8C"/>
      </a:accent3>
      <a:accent4>
        <a:srgbClr val="466964"/>
      </a:accent4>
      <a:accent5>
        <a:srgbClr val="FF6F4C"/>
      </a:accent5>
      <a:accent6>
        <a:srgbClr val="484D7A"/>
      </a:accent6>
      <a:hlink>
        <a:srgbClr val="AFAFFE"/>
      </a:hlink>
      <a:folHlink>
        <a:srgbClr val="CACA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F68623-7AA7-4FC6-BB33-FA112852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5</Pages>
  <Words>1798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11669</CharactersWithSpaces>
  <SharedDoc>false</SharedDoc>
  <HLinks>
    <vt:vector size="60" baseType="variant">
      <vt:variant>
        <vt:i4>1900638</vt:i4>
      </vt:variant>
      <vt:variant>
        <vt:i4>15</vt:i4>
      </vt:variant>
      <vt:variant>
        <vt:i4>0</vt:i4>
      </vt:variant>
      <vt:variant>
        <vt:i4>5</vt:i4>
      </vt:variant>
      <vt:variant>
        <vt:lpwstr>http://www.duoday.fr/</vt:lpwstr>
      </vt:variant>
      <vt:variant>
        <vt:lpwstr/>
      </vt:variant>
      <vt:variant>
        <vt:i4>2949128</vt:i4>
      </vt:variant>
      <vt:variant>
        <vt:i4>12</vt:i4>
      </vt:variant>
      <vt:variant>
        <vt:i4>0</vt:i4>
      </vt:variant>
      <vt:variant>
        <vt:i4>5</vt:i4>
      </vt:variant>
      <vt:variant>
        <vt:lpwstr>mailto:contact-viatrajectoireph@sante-ara.fr</vt:lpwstr>
      </vt:variant>
      <vt:variant>
        <vt:lpwstr/>
      </vt:variant>
      <vt:variant>
        <vt:i4>2424883</vt:i4>
      </vt:variant>
      <vt:variant>
        <vt:i4>9</vt:i4>
      </vt:variant>
      <vt:variant>
        <vt:i4>0</vt:i4>
      </vt:variant>
      <vt:variant>
        <vt:i4>5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720899</vt:i4>
      </vt:variant>
      <vt:variant>
        <vt:i4>6</vt:i4>
      </vt:variant>
      <vt:variant>
        <vt:i4>0</vt:i4>
      </vt:variant>
      <vt:variant>
        <vt:i4>5</vt:i4>
      </vt:variant>
      <vt:variant>
        <vt:lpwstr>https://portail.cnsa.fr/</vt:lpwstr>
      </vt:variant>
      <vt:variant>
        <vt:lpwstr/>
      </vt:variant>
      <vt:variant>
        <vt:i4>7143483</vt:i4>
      </vt:variant>
      <vt:variant>
        <vt:i4>3</vt:i4>
      </vt:variant>
      <vt:variant>
        <vt:i4>0</vt:i4>
      </vt:variant>
      <vt:variant>
        <vt:i4>5</vt:i4>
      </vt:variant>
      <vt:variant>
        <vt:lpwstr>http://solidarites-sante.gouv.fr/affaires-sociales/personnes-agees/droits-et-aides/etablissements-et-services-sociaux-et-medico-sociaux/article/reforme-de-la-tarification</vt:lpwstr>
      </vt:variant>
      <vt:variant>
        <vt:lpwstr/>
      </vt:variant>
      <vt:variant>
        <vt:i4>2359415</vt:i4>
      </vt:variant>
      <vt:variant>
        <vt:i4>0</vt:i4>
      </vt:variant>
      <vt:variant>
        <vt:i4>0</vt:i4>
      </vt:variant>
      <vt:variant>
        <vt:i4>5</vt:i4>
      </vt:variant>
      <vt:variant>
        <vt:lpwstr>https://www.auvergne-rhone-alpes.ars.sante.fr/le-prs-auvergne-rhone-alpes-2018-2028</vt:lpwstr>
      </vt:variant>
      <vt:variant>
        <vt:lpwstr/>
      </vt:variant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http://www.auvergne-rhone-alpes.ars.sante.fr/</vt:lpwstr>
      </vt:variant>
      <vt:variant>
        <vt:lpwstr/>
      </vt:variant>
      <vt:variant>
        <vt:i4>6553650</vt:i4>
      </vt:variant>
      <vt:variant>
        <vt:i4>-1</vt:i4>
      </vt:variant>
      <vt:variant>
        <vt:i4>1182</vt:i4>
      </vt:variant>
      <vt:variant>
        <vt:i4>4</vt:i4>
      </vt:variant>
      <vt:variant>
        <vt:lpwstr>https://www.has-sante.fr/portail/upload/docs/application/pdf/2018-02/20180213_recommandations_vdef.pdf</vt:lpwstr>
      </vt:variant>
      <vt:variant>
        <vt:lpwstr/>
      </vt:variant>
      <vt:variant>
        <vt:i4>2424883</vt:i4>
      </vt:variant>
      <vt:variant>
        <vt:i4>-1</vt:i4>
      </vt:variant>
      <vt:variant>
        <vt:i4>1191</vt:i4>
      </vt:variant>
      <vt:variant>
        <vt:i4>4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4522067</vt:i4>
      </vt:variant>
      <vt:variant>
        <vt:i4>-1</vt:i4>
      </vt:variant>
      <vt:variant>
        <vt:i4>1223</vt:i4>
      </vt:variant>
      <vt:variant>
        <vt:i4>4</vt:i4>
      </vt:variant>
      <vt:variant>
        <vt:lpwstr>https://www.auvergne-rhone-alpes.ars.sante.fr/designation-des-membres-des-1er-et-2eme-colleges-du-conseil-dorientation-strategique-pour-les-deux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gcorallo</dc:creator>
  <cp:keywords/>
  <dc:description/>
  <cp:lastModifiedBy>PALACIOS, Pauline (ARS-ARA)</cp:lastModifiedBy>
  <cp:revision>25</cp:revision>
  <cp:lastPrinted>2023-12-08T07:06:00Z</cp:lastPrinted>
  <dcterms:created xsi:type="dcterms:W3CDTF">2025-01-22T10:06:00Z</dcterms:created>
  <dcterms:modified xsi:type="dcterms:W3CDTF">2025-02-07T10:11:00Z</dcterms:modified>
</cp:coreProperties>
</file>