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839771845"/>
        <w:docPartObj>
          <w:docPartGallery w:val="Cover Pages"/>
          <w:docPartUnique/>
        </w:docPartObj>
      </w:sdtPr>
      <w:sdtEndPr>
        <w:rPr>
          <w:bCs/>
          <w:color w:val="164194"/>
          <w:spacing w:val="200"/>
          <w:szCs w:val="20"/>
        </w:rPr>
      </w:sdtEndPr>
      <w:sdtContent>
        <w:p w14:paraId="20FA763C" w14:textId="66BECA08" w:rsidR="00FB7006" w:rsidRPr="00906102" w:rsidRDefault="00FB0E6F" w:rsidP="006A180E">
          <w:pPr>
            <w:rPr>
              <w:rFonts w:ascii="Arial" w:hAnsi="Arial" w:cs="Arial"/>
            </w:rPr>
          </w:pPr>
          <w:r>
            <w:rPr>
              <w:rFonts w:ascii="Arial" w:hAnsi="Arial" w:cs="Arial"/>
              <w:bCs/>
              <w:noProof/>
              <w:color w:val="164194"/>
              <w:spacing w:val="200"/>
              <w:szCs w:val="20"/>
            </w:rPr>
            <w:drawing>
              <wp:anchor distT="0" distB="0" distL="114300" distR="114300" simplePos="0" relativeHeight="251953152" behindDoc="0" locked="0" layoutInCell="1" allowOverlap="1" wp14:anchorId="57C65DBF" wp14:editId="66B99592">
                <wp:simplePos x="0" y="0"/>
                <wp:positionH relativeFrom="column">
                  <wp:posOffset>2358390</wp:posOffset>
                </wp:positionH>
                <wp:positionV relativeFrom="paragraph">
                  <wp:posOffset>87630</wp:posOffset>
                </wp:positionV>
                <wp:extent cx="3543300" cy="1350237"/>
                <wp:effectExtent l="0" t="0" r="0" b="2540"/>
                <wp:wrapSquare wrapText="bothSides"/>
                <wp:docPr id="943885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857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3300" cy="1350237"/>
                        </a:xfrm>
                        <a:prstGeom prst="rect">
                          <a:avLst/>
                        </a:prstGeom>
                      </pic:spPr>
                    </pic:pic>
                  </a:graphicData>
                </a:graphic>
                <wp14:sizeRelH relativeFrom="page">
                  <wp14:pctWidth>0</wp14:pctWidth>
                </wp14:sizeRelH>
                <wp14:sizeRelV relativeFrom="page">
                  <wp14:pctHeight>0</wp14:pctHeight>
                </wp14:sizeRelV>
              </wp:anchor>
            </w:drawing>
          </w:r>
          <w:r w:rsidR="009C69EB" w:rsidRPr="00906102">
            <w:rPr>
              <w:rFonts w:ascii="Arial" w:hAnsi="Arial" w:cs="Arial"/>
              <w:noProof/>
              <w:lang w:eastAsia="fr-FR"/>
            </w:rPr>
            <mc:AlternateContent>
              <mc:Choice Requires="wps">
                <w:drawing>
                  <wp:anchor distT="0" distB="0" distL="114300" distR="114300" simplePos="0" relativeHeight="251652608" behindDoc="0" locked="0" layoutInCell="1" allowOverlap="1" wp14:anchorId="764366ED" wp14:editId="0E28D78A">
                    <wp:simplePos x="0" y="0"/>
                    <wp:positionH relativeFrom="column">
                      <wp:posOffset>-1082040</wp:posOffset>
                    </wp:positionH>
                    <wp:positionV relativeFrom="paragraph">
                      <wp:posOffset>-644434</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2D1DA" id="Rectangle 365" o:spid="_x0000_s1026" style="position:absolute;margin-left:-85.2pt;margin-top:-50.7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" fillcolor="#1e549e" stroked="f" strokecolor="#d8d8d8"/>
                </w:pict>
              </mc:Fallback>
            </mc:AlternateContent>
          </w:r>
          <w:r w:rsidR="00B460DD" w:rsidRPr="00906102">
            <w:rPr>
              <w:rFonts w:ascii="Arial" w:hAnsi="Arial" w:cs="Arial"/>
              <w:noProof/>
              <w:lang w:eastAsia="fr-FR"/>
            </w:rPr>
            <mc:AlternateContent>
              <mc:Choice Requires="wps">
                <w:drawing>
                  <wp:anchor distT="0" distB="0" distL="114300" distR="114300" simplePos="0" relativeHeight="251659776" behindDoc="0" locked="0" layoutInCell="1" allowOverlap="1" wp14:anchorId="5BE442FE" wp14:editId="7DF433B4">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07480" w14:textId="77777777" w:rsidR="00E84E36" w:rsidRDefault="00E84E36" w:rsidP="00E84E36">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7094FCF6" w14:textId="77F4DBC9" w:rsidR="00797FCB" w:rsidRPr="00B460DD" w:rsidRDefault="00E84E36" w:rsidP="00E84E36">
                                <w:pPr>
                                  <w:jc w:val="center"/>
                                  <w:rPr>
                                    <w:rFonts w:ascii="Arial Rounded MT Bold" w:hAnsi="Arial Rounded MT Bold"/>
                                    <w:color w:val="6D90C0"/>
                                    <w:sz w:val="74"/>
                                    <w:szCs w:val="74"/>
                                  </w:rPr>
                                </w:pPr>
                                <w:r>
                                  <w:rPr>
                                    <w:rFonts w:ascii="Arial Rounded MT Bold" w:hAnsi="Arial Rounded MT Bold"/>
                                    <w:color w:val="6D90C0"/>
                                    <w:sz w:val="80"/>
                                    <w:szCs w:val="80"/>
                                  </w:rPr>
                                  <w:t>A MANIFESTATION D’INTERET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442FE"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" filled="f" stroked="f">
                    <v:textbox style="layout-flow:vertical;mso-layout-flow-alt:bottom-to-top">
                      <w:txbxContent>
                        <w:p w14:paraId="38207480" w14:textId="77777777" w:rsidR="00E84E36" w:rsidRDefault="00E84E36" w:rsidP="00E84E36">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7094FCF6" w14:textId="77F4DBC9" w:rsidR="00797FCB" w:rsidRPr="00B460DD" w:rsidRDefault="00E84E36" w:rsidP="00E84E36">
                          <w:pPr>
                            <w:jc w:val="center"/>
                            <w:rPr>
                              <w:rFonts w:ascii="Arial Rounded MT Bold" w:hAnsi="Arial Rounded MT Bold"/>
                              <w:color w:val="6D90C0"/>
                              <w:sz w:val="74"/>
                              <w:szCs w:val="74"/>
                            </w:rPr>
                          </w:pPr>
                          <w:r>
                            <w:rPr>
                              <w:rFonts w:ascii="Arial Rounded MT Bold" w:hAnsi="Arial Rounded MT Bold"/>
                              <w:color w:val="6D90C0"/>
                              <w:sz w:val="80"/>
                              <w:szCs w:val="80"/>
                            </w:rPr>
                            <w:t>A MANIFESTATION D’INTERET</w:t>
                          </w:r>
                        </w:p>
                      </w:txbxContent>
                    </v:textbox>
                  </v:shape>
                </w:pict>
              </mc:Fallback>
            </mc:AlternateContent>
          </w:r>
        </w:p>
        <w:p w14:paraId="4396A2E7" w14:textId="0C9C6441" w:rsidR="00D7778C" w:rsidRPr="00906102" w:rsidRDefault="00993929" w:rsidP="006A180E">
          <w:pPr>
            <w:spacing w:after="200" w:line="276" w:lineRule="auto"/>
            <w:rPr>
              <w:rFonts w:ascii="Arial" w:hAnsi="Arial" w:cs="Arial"/>
              <w:bCs/>
              <w:color w:val="164194"/>
              <w:spacing w:val="200"/>
              <w:szCs w:val="20"/>
            </w:rPr>
            <w:sectPr w:rsidR="00D7778C" w:rsidRPr="00906102" w:rsidSect="00FF2607">
              <w:headerReference w:type="default" r:id="rId10"/>
              <w:footerReference w:type="even" r:id="rId11"/>
              <w:footerReference w:type="default" r:id="rId12"/>
              <w:footerReference w:type="first" r:id="rId13"/>
              <w:pgSz w:w="11906" w:h="16838" w:code="9"/>
              <w:pgMar w:top="567" w:right="1558" w:bottom="567" w:left="1701" w:header="600" w:footer="600" w:gutter="0"/>
              <w:pgNumType w:start="0"/>
              <w:cols w:space="708"/>
              <w:titlePg/>
              <w:docGrid w:linePitch="360"/>
            </w:sectPr>
          </w:pPr>
          <w:r w:rsidRPr="00906102">
            <w:rPr>
              <w:rFonts w:ascii="Arial" w:hAnsi="Arial" w:cs="Arial"/>
              <w:noProof/>
              <w:lang w:eastAsia="fr-FR"/>
            </w:rPr>
            <mc:AlternateContent>
              <mc:Choice Requires="wps">
                <w:drawing>
                  <wp:anchor distT="0" distB="0" distL="114300" distR="114300" simplePos="0" relativeHeight="251661824" behindDoc="0" locked="0" layoutInCell="1" allowOverlap="1" wp14:anchorId="6489BCBD" wp14:editId="131A83AB">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92274"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" strokecolor="#97bf0d" strokeweight="4.5pt"/>
                </w:pict>
              </mc:Fallback>
            </mc:AlternateContent>
          </w:r>
          <w:r w:rsidRPr="00906102">
            <w:rPr>
              <w:rFonts w:ascii="Arial" w:hAnsi="Arial" w:cs="Arial"/>
              <w:noProof/>
              <w:lang w:eastAsia="fr-FR"/>
            </w:rPr>
            <mc:AlternateContent>
              <mc:Choice Requires="wps">
                <w:drawing>
                  <wp:anchor distT="0" distB="0" distL="114300" distR="114300" simplePos="0" relativeHeight="251657728" behindDoc="0" locked="0" layoutInCell="1" allowOverlap="1" wp14:anchorId="7B39E4E6" wp14:editId="770F4B14">
                    <wp:simplePos x="0" y="0"/>
                    <wp:positionH relativeFrom="column">
                      <wp:posOffset>2564765</wp:posOffset>
                    </wp:positionH>
                    <wp:positionV relativeFrom="paragraph">
                      <wp:posOffset>2489379</wp:posOffset>
                    </wp:positionV>
                    <wp:extent cx="3820795" cy="4968875"/>
                    <wp:effectExtent l="0" t="0" r="0" b="3175"/>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00915" w14:textId="77777777" w:rsidR="00E84E36" w:rsidRDefault="00E84E36" w:rsidP="00E84E36">
                                <w:pPr>
                                  <w:tabs>
                                    <w:tab w:val="left" w:pos="1440"/>
                                  </w:tabs>
                                  <w:jc w:val="left"/>
                                  <w:rPr>
                                    <w:rFonts w:ascii="Arial Rounded MT Bold" w:hAnsi="Arial Rounded MT Bold" w:cstheme="minorHAnsi"/>
                                    <w:b/>
                                    <w:color w:val="1E549E"/>
                                    <w:sz w:val="48"/>
                                    <w:szCs w:val="56"/>
                                  </w:rPr>
                                </w:pPr>
                                <w:bookmarkStart w:id="0" w:name="_Hlk191469999"/>
                                <w:r w:rsidRPr="00970DF4">
                                  <w:rPr>
                                    <w:rFonts w:ascii="Arial Rounded MT Bold" w:hAnsi="Arial Rounded MT Bold" w:cstheme="minorHAnsi"/>
                                    <w:b/>
                                    <w:color w:val="1E549E"/>
                                    <w:sz w:val="48"/>
                                    <w:szCs w:val="56"/>
                                  </w:rPr>
                                  <w:t>CENTRES DE SANTE ET DE MEDIATION EN SANTE SEXUELLE</w:t>
                                </w:r>
                              </w:p>
                              <w:bookmarkEnd w:id="0"/>
                              <w:p w14:paraId="60D9382E" w14:textId="77777777" w:rsidR="00E84E36" w:rsidRDefault="00E84E36" w:rsidP="00E84E36">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2025</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Pr="00E84E36" w:rsidRDefault="00797FCB" w:rsidP="00547D5B">
                                <w:pPr>
                                  <w:tabs>
                                    <w:tab w:val="left" w:pos="1440"/>
                                  </w:tabs>
                                  <w:jc w:val="left"/>
                                  <w:rPr>
                                    <w:rFonts w:ascii="Arial Rounded MT Bold" w:hAnsi="Arial Rounded MT Bold" w:cstheme="minorHAnsi"/>
                                    <w:b/>
                                    <w:color w:val="1E549E"/>
                                    <w:sz w:val="40"/>
                                    <w:szCs w:val="40"/>
                                  </w:rPr>
                                </w:pPr>
                                <w:r w:rsidRPr="00E84E36">
                                  <w:rPr>
                                    <w:rFonts w:ascii="Arial Rounded MT Bold" w:hAnsi="Arial Rounded MT Bold" w:cstheme="minorHAnsi"/>
                                    <w:b/>
                                    <w:color w:val="1E549E"/>
                                    <w:sz w:val="40"/>
                                    <w:szCs w:val="40"/>
                                  </w:rPr>
                                  <w:t>Dossier du candidat</w:t>
                                </w:r>
                              </w:p>
                              <w:p w14:paraId="0315667D" w14:textId="6A6E477D" w:rsidR="00E145F2" w:rsidRDefault="00E145F2" w:rsidP="00E145F2">
                                <w:pPr>
                                  <w:tabs>
                                    <w:tab w:val="left" w:pos="1440"/>
                                  </w:tabs>
                                  <w:jc w:val="left"/>
                                  <w:rPr>
                                    <w:rFonts w:ascii="Arial Rounded MT Bold" w:hAnsi="Arial Rounded MT Bold" w:cstheme="minorHAnsi"/>
                                    <w:b/>
                                    <w:color w:val="1E549E"/>
                                    <w:szCs w:val="20"/>
                                  </w:rPr>
                                </w:pPr>
                                <w:r w:rsidRPr="00D50290">
                                  <w:rPr>
                                    <w:rFonts w:ascii="Arial Rounded MT Bold" w:hAnsi="Arial Rounded MT Bold" w:cstheme="minorHAnsi"/>
                                    <w:b/>
                                    <w:color w:val="1E549E"/>
                                    <w:szCs w:val="20"/>
                                  </w:rPr>
                                  <w:t xml:space="preserve">Réponse possible jusqu’au </w:t>
                                </w:r>
                                <w:r w:rsidRPr="00D50290">
                                  <w:rPr>
                                    <w:rFonts w:ascii="Arial Rounded MT Bold" w:hAnsi="Arial Rounded MT Bold" w:cstheme="minorHAnsi"/>
                                    <w:b/>
                                    <w:color w:val="FF0000"/>
                                    <w:szCs w:val="20"/>
                                  </w:rPr>
                                  <w:t>2</w:t>
                                </w:r>
                                <w:r w:rsidR="005C2856">
                                  <w:rPr>
                                    <w:rFonts w:ascii="Arial Rounded MT Bold" w:hAnsi="Arial Rounded MT Bold" w:cstheme="minorHAnsi"/>
                                    <w:b/>
                                    <w:color w:val="FF0000"/>
                                    <w:szCs w:val="20"/>
                                  </w:rPr>
                                  <w:t>6</w:t>
                                </w:r>
                                <w:r w:rsidRPr="00D50290">
                                  <w:rPr>
                                    <w:rFonts w:ascii="Arial Rounded MT Bold" w:hAnsi="Arial Rounded MT Bold" w:cstheme="minorHAnsi"/>
                                    <w:b/>
                                    <w:color w:val="FF0000"/>
                                    <w:szCs w:val="20"/>
                                  </w:rPr>
                                  <w:t>/05/2025</w:t>
                                </w:r>
                              </w:p>
                              <w:p w14:paraId="670983C7" w14:textId="4300C135" w:rsidR="00E145F2" w:rsidRPr="00547D5B" w:rsidRDefault="00E145F2" w:rsidP="00E145F2">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w:t>
                                </w:r>
                                <w:r w:rsidR="00861ACB">
                                  <w:rPr>
                                    <w:rFonts w:ascii="Arial Rounded MT Bold" w:hAnsi="Arial Rounded MT Bold" w:cstheme="minorHAnsi"/>
                                    <w:b/>
                                    <w:color w:val="1E549E"/>
                                    <w:szCs w:val="20"/>
                                  </w:rPr>
                                  <w:t>23h59</w:t>
                                </w:r>
                                <w:r w:rsidRPr="00547D5B">
                                  <w:rPr>
                                    <w:rFonts w:ascii="Arial Rounded MT Bold" w:hAnsi="Arial Rounded MT Bold" w:cstheme="minorHAnsi"/>
                                    <w:b/>
                                    <w:color w:val="1E549E"/>
                                    <w:szCs w:val="20"/>
                                  </w:rPr>
                                  <w:t xml:space="preserve"> - heure de</w:t>
                                </w:r>
                                <w:r>
                                  <w:rPr>
                                    <w:rFonts w:ascii="Arial Rounded MT Bold" w:hAnsi="Arial Rounded MT Bold" w:cstheme="minorHAnsi"/>
                                    <w:b/>
                                    <w:color w:val="1E549E"/>
                                    <w:szCs w:val="20"/>
                                  </w:rPr>
                                  <w:t xml:space="preserve"> </w:t>
                                </w:r>
                                <w:r w:rsidRPr="00547D5B">
                                  <w:rPr>
                                    <w:rFonts w:ascii="Arial Rounded MT Bold" w:hAnsi="Arial Rounded MT Bold" w:cstheme="minorHAnsi"/>
                                    <w:b/>
                                    <w:color w:val="1E549E"/>
                                    <w:szCs w:val="20"/>
                                  </w:rPr>
                                  <w:t>Paris).</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9E4E6" id="Zone de texte 12" o:spid="_x0000_s1027" type="#_x0000_t202" style="position:absolute;left:0;text-align:left;margin-left:201.95pt;margin-top:196pt;width:300.85pt;height:3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" filled="f" stroked="f" strokeweight=".5pt">
                    <v:textbox>
                      <w:txbxContent>
                        <w:p w14:paraId="2F300915" w14:textId="77777777" w:rsidR="00E84E36" w:rsidRDefault="00E84E36" w:rsidP="00E84E36">
                          <w:pPr>
                            <w:tabs>
                              <w:tab w:val="left" w:pos="1440"/>
                            </w:tabs>
                            <w:jc w:val="left"/>
                            <w:rPr>
                              <w:rFonts w:ascii="Arial Rounded MT Bold" w:hAnsi="Arial Rounded MT Bold" w:cstheme="minorHAnsi"/>
                              <w:b/>
                              <w:color w:val="1E549E"/>
                              <w:sz w:val="48"/>
                              <w:szCs w:val="56"/>
                            </w:rPr>
                          </w:pPr>
                          <w:bookmarkStart w:id="1" w:name="_Hlk191469999"/>
                          <w:r w:rsidRPr="00970DF4">
                            <w:rPr>
                              <w:rFonts w:ascii="Arial Rounded MT Bold" w:hAnsi="Arial Rounded MT Bold" w:cstheme="minorHAnsi"/>
                              <w:b/>
                              <w:color w:val="1E549E"/>
                              <w:sz w:val="48"/>
                              <w:szCs w:val="56"/>
                            </w:rPr>
                            <w:t>CENTRES DE SANTE ET DE MEDIATION EN SANTE SEXUELLE</w:t>
                          </w:r>
                        </w:p>
                        <w:bookmarkEnd w:id="1"/>
                        <w:p w14:paraId="60D9382E" w14:textId="77777777" w:rsidR="00E84E36" w:rsidRDefault="00E84E36" w:rsidP="00E84E36">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2025</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Pr="00E84E36" w:rsidRDefault="00797FCB" w:rsidP="00547D5B">
                          <w:pPr>
                            <w:tabs>
                              <w:tab w:val="left" w:pos="1440"/>
                            </w:tabs>
                            <w:jc w:val="left"/>
                            <w:rPr>
                              <w:rFonts w:ascii="Arial Rounded MT Bold" w:hAnsi="Arial Rounded MT Bold" w:cstheme="minorHAnsi"/>
                              <w:b/>
                              <w:color w:val="1E549E"/>
                              <w:sz w:val="40"/>
                              <w:szCs w:val="40"/>
                            </w:rPr>
                          </w:pPr>
                          <w:r w:rsidRPr="00E84E36">
                            <w:rPr>
                              <w:rFonts w:ascii="Arial Rounded MT Bold" w:hAnsi="Arial Rounded MT Bold" w:cstheme="minorHAnsi"/>
                              <w:b/>
                              <w:color w:val="1E549E"/>
                              <w:sz w:val="40"/>
                              <w:szCs w:val="40"/>
                            </w:rPr>
                            <w:t>Dossier du candidat</w:t>
                          </w:r>
                        </w:p>
                        <w:p w14:paraId="0315667D" w14:textId="6A6E477D" w:rsidR="00E145F2" w:rsidRDefault="00E145F2" w:rsidP="00E145F2">
                          <w:pPr>
                            <w:tabs>
                              <w:tab w:val="left" w:pos="1440"/>
                            </w:tabs>
                            <w:jc w:val="left"/>
                            <w:rPr>
                              <w:rFonts w:ascii="Arial Rounded MT Bold" w:hAnsi="Arial Rounded MT Bold" w:cstheme="minorHAnsi"/>
                              <w:b/>
                              <w:color w:val="1E549E"/>
                              <w:szCs w:val="20"/>
                            </w:rPr>
                          </w:pPr>
                          <w:r w:rsidRPr="00D50290">
                            <w:rPr>
                              <w:rFonts w:ascii="Arial Rounded MT Bold" w:hAnsi="Arial Rounded MT Bold" w:cstheme="minorHAnsi"/>
                              <w:b/>
                              <w:color w:val="1E549E"/>
                              <w:szCs w:val="20"/>
                            </w:rPr>
                            <w:t xml:space="preserve">Réponse possible jusqu’au </w:t>
                          </w:r>
                          <w:r w:rsidRPr="00D50290">
                            <w:rPr>
                              <w:rFonts w:ascii="Arial Rounded MT Bold" w:hAnsi="Arial Rounded MT Bold" w:cstheme="minorHAnsi"/>
                              <w:b/>
                              <w:color w:val="FF0000"/>
                              <w:szCs w:val="20"/>
                            </w:rPr>
                            <w:t>2</w:t>
                          </w:r>
                          <w:r w:rsidR="005C2856">
                            <w:rPr>
                              <w:rFonts w:ascii="Arial Rounded MT Bold" w:hAnsi="Arial Rounded MT Bold" w:cstheme="minorHAnsi"/>
                              <w:b/>
                              <w:color w:val="FF0000"/>
                              <w:szCs w:val="20"/>
                            </w:rPr>
                            <w:t>6</w:t>
                          </w:r>
                          <w:r w:rsidRPr="00D50290">
                            <w:rPr>
                              <w:rFonts w:ascii="Arial Rounded MT Bold" w:hAnsi="Arial Rounded MT Bold" w:cstheme="minorHAnsi"/>
                              <w:b/>
                              <w:color w:val="FF0000"/>
                              <w:szCs w:val="20"/>
                            </w:rPr>
                            <w:t>/05/2025</w:t>
                          </w:r>
                        </w:p>
                        <w:p w14:paraId="670983C7" w14:textId="4300C135" w:rsidR="00E145F2" w:rsidRPr="00547D5B" w:rsidRDefault="00E145F2" w:rsidP="00E145F2">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w:t>
                          </w:r>
                          <w:r w:rsidR="00861ACB">
                            <w:rPr>
                              <w:rFonts w:ascii="Arial Rounded MT Bold" w:hAnsi="Arial Rounded MT Bold" w:cstheme="minorHAnsi"/>
                              <w:b/>
                              <w:color w:val="1E549E"/>
                              <w:szCs w:val="20"/>
                            </w:rPr>
                            <w:t>23h59</w:t>
                          </w:r>
                          <w:r w:rsidRPr="00547D5B">
                            <w:rPr>
                              <w:rFonts w:ascii="Arial Rounded MT Bold" w:hAnsi="Arial Rounded MT Bold" w:cstheme="minorHAnsi"/>
                              <w:b/>
                              <w:color w:val="1E549E"/>
                              <w:szCs w:val="20"/>
                            </w:rPr>
                            <w:t xml:space="preserve"> - heure de</w:t>
                          </w:r>
                          <w:r>
                            <w:rPr>
                              <w:rFonts w:ascii="Arial Rounded MT Bold" w:hAnsi="Arial Rounded MT Bold" w:cstheme="minorHAnsi"/>
                              <w:b/>
                              <w:color w:val="1E549E"/>
                              <w:szCs w:val="20"/>
                            </w:rPr>
                            <w:t xml:space="preserve"> </w:t>
                          </w:r>
                          <w:r w:rsidRPr="00547D5B">
                            <w:rPr>
                              <w:rFonts w:ascii="Arial Rounded MT Bold" w:hAnsi="Arial Rounded MT Bold" w:cstheme="minorHAnsi"/>
                              <w:b/>
                              <w:color w:val="1E549E"/>
                              <w:szCs w:val="20"/>
                            </w:rPr>
                            <w:t>Paris).</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v:textbox>
                  </v:shape>
                </w:pict>
              </mc:Fallback>
            </mc:AlternateContent>
          </w:r>
          <w:r w:rsidR="00FB7006" w:rsidRPr="00906102">
            <w:rPr>
              <w:rFonts w:ascii="Arial" w:hAnsi="Arial" w:cs="Arial"/>
              <w:bCs/>
              <w:color w:val="164194"/>
              <w:spacing w:val="200"/>
              <w:szCs w:val="20"/>
            </w:rPr>
            <w:br w:type="page"/>
          </w:r>
        </w:p>
        <w:p w14:paraId="04F46039" w14:textId="77777777" w:rsidR="00FB7006" w:rsidRPr="00906102" w:rsidRDefault="00000000" w:rsidP="006A180E">
          <w:pPr>
            <w:spacing w:after="200" w:line="276" w:lineRule="auto"/>
            <w:rPr>
              <w:rFonts w:ascii="Arial" w:hAnsi="Arial" w:cs="Arial"/>
              <w:b/>
              <w:color w:val="164194"/>
              <w:spacing w:val="200"/>
              <w:szCs w:val="20"/>
            </w:rPr>
          </w:pPr>
        </w:p>
      </w:sdtContent>
    </w:sdt>
    <w:bookmarkStart w:id="2" w:name="_Toc107499694" w:displacedByCustomXml="next"/>
    <w:sdt>
      <w:sdtPr>
        <w:rPr>
          <w:rFonts w:asciiTheme="minorHAnsi" w:eastAsiaTheme="minorHAnsi" w:hAnsiTheme="minorHAnsi" w:cstheme="minorBidi"/>
          <w:b w:val="0"/>
          <w:bCs/>
          <w:color w:val="auto"/>
          <w:sz w:val="20"/>
          <w:szCs w:val="22"/>
        </w:rPr>
        <w:id w:val="-1285802147"/>
        <w:docPartObj>
          <w:docPartGallery w:val="Table of Contents"/>
          <w:docPartUnique/>
        </w:docPartObj>
      </w:sdtPr>
      <w:sdtEndPr>
        <w:rPr>
          <w:bCs w:val="0"/>
        </w:rPr>
      </w:sdtEndPr>
      <w:sdtContent>
        <w:p w14:paraId="4BF42CFB" w14:textId="055AA441" w:rsidR="0071799F" w:rsidRDefault="0071799F" w:rsidP="004475BA">
          <w:pPr>
            <w:pStyle w:val="En-ttedetabledesmatires"/>
            <w:ind w:firstLine="0"/>
          </w:pPr>
          <w:r>
            <w:t>Table des matières</w:t>
          </w:r>
        </w:p>
        <w:p w14:paraId="0E10A2BF" w14:textId="4C6A6B2F" w:rsidR="007134A8" w:rsidRDefault="0071799F">
          <w:pPr>
            <w:pStyle w:val="TM1"/>
            <w:rPr>
              <w:rFonts w:asciiTheme="minorHAnsi" w:eastAsiaTheme="minorEastAsia" w:hAnsiTheme="minorHAnsi" w:cstheme="minorBidi"/>
              <w:b w:val="0"/>
              <w:bCs w:val="0"/>
              <w:noProof/>
              <w:color w:val="auto"/>
              <w:kern w:val="2"/>
              <w:lang w:eastAsia="fr-FR"/>
              <w14:ligatures w14:val="standardContextual"/>
            </w:rPr>
          </w:pPr>
          <w:r>
            <w:fldChar w:fldCharType="begin"/>
          </w:r>
          <w:r>
            <w:instrText xml:space="preserve"> TOC \o "1-3" \h \z \u </w:instrText>
          </w:r>
          <w:r>
            <w:fldChar w:fldCharType="separate"/>
          </w:r>
          <w:hyperlink w:anchor="_Toc191570908" w:history="1">
            <w:r w:rsidR="007134A8" w:rsidRPr="00B25F47">
              <w:rPr>
                <w:rStyle w:val="Lienhypertexte"/>
                <w:noProof/>
              </w:rPr>
              <w:t>1</w:t>
            </w:r>
            <w:r w:rsidR="007134A8">
              <w:rPr>
                <w:rFonts w:asciiTheme="minorHAnsi" w:eastAsiaTheme="minorEastAsia" w:hAnsiTheme="minorHAnsi" w:cstheme="minorBidi"/>
                <w:b w:val="0"/>
                <w:bCs w:val="0"/>
                <w:noProof/>
                <w:color w:val="auto"/>
                <w:kern w:val="2"/>
                <w:lang w:eastAsia="fr-FR"/>
                <w14:ligatures w14:val="standardContextual"/>
              </w:rPr>
              <w:tab/>
            </w:r>
            <w:r w:rsidR="007134A8" w:rsidRPr="00B25F47">
              <w:rPr>
                <w:rStyle w:val="Lienhypertexte"/>
                <w:noProof/>
              </w:rPr>
              <w:t>Présentation du porteur de projet</w:t>
            </w:r>
            <w:r w:rsidR="007134A8">
              <w:rPr>
                <w:noProof/>
                <w:webHidden/>
              </w:rPr>
              <w:tab/>
            </w:r>
            <w:r w:rsidR="007134A8">
              <w:rPr>
                <w:noProof/>
                <w:webHidden/>
              </w:rPr>
              <w:fldChar w:fldCharType="begin"/>
            </w:r>
            <w:r w:rsidR="007134A8">
              <w:rPr>
                <w:noProof/>
                <w:webHidden/>
              </w:rPr>
              <w:instrText xml:space="preserve"> PAGEREF _Toc191570908 \h </w:instrText>
            </w:r>
            <w:r w:rsidR="007134A8">
              <w:rPr>
                <w:noProof/>
                <w:webHidden/>
              </w:rPr>
            </w:r>
            <w:r w:rsidR="007134A8">
              <w:rPr>
                <w:noProof/>
                <w:webHidden/>
              </w:rPr>
              <w:fldChar w:fldCharType="separate"/>
            </w:r>
            <w:r w:rsidR="007134A8">
              <w:rPr>
                <w:noProof/>
                <w:webHidden/>
              </w:rPr>
              <w:t>1</w:t>
            </w:r>
            <w:r w:rsidR="007134A8">
              <w:rPr>
                <w:noProof/>
                <w:webHidden/>
              </w:rPr>
              <w:fldChar w:fldCharType="end"/>
            </w:r>
          </w:hyperlink>
        </w:p>
        <w:p w14:paraId="2F402452" w14:textId="7739AD2B" w:rsidR="007134A8" w:rsidRDefault="00000000">
          <w:pPr>
            <w:pStyle w:val="TM1"/>
            <w:rPr>
              <w:rFonts w:asciiTheme="minorHAnsi" w:eastAsiaTheme="minorEastAsia" w:hAnsiTheme="minorHAnsi" w:cstheme="minorBidi"/>
              <w:b w:val="0"/>
              <w:bCs w:val="0"/>
              <w:noProof/>
              <w:color w:val="auto"/>
              <w:kern w:val="2"/>
              <w:lang w:eastAsia="fr-FR"/>
              <w14:ligatures w14:val="standardContextual"/>
            </w:rPr>
          </w:pPr>
          <w:hyperlink w:anchor="_Toc191570909" w:history="1">
            <w:r w:rsidR="007134A8" w:rsidRPr="00B25F47">
              <w:rPr>
                <w:rStyle w:val="Lienhypertexte"/>
                <w:noProof/>
              </w:rPr>
              <w:t>2</w:t>
            </w:r>
            <w:r w:rsidR="007134A8">
              <w:rPr>
                <w:rFonts w:asciiTheme="minorHAnsi" w:eastAsiaTheme="minorEastAsia" w:hAnsiTheme="minorHAnsi" w:cstheme="minorBidi"/>
                <w:b w:val="0"/>
                <w:bCs w:val="0"/>
                <w:noProof/>
                <w:color w:val="auto"/>
                <w:kern w:val="2"/>
                <w:lang w:eastAsia="fr-FR"/>
                <w14:ligatures w14:val="standardContextual"/>
              </w:rPr>
              <w:tab/>
            </w:r>
            <w:r w:rsidR="007134A8" w:rsidRPr="00B25F47">
              <w:rPr>
                <w:rStyle w:val="Lienhypertexte"/>
                <w:noProof/>
              </w:rPr>
              <w:t>Procédure d'assurance qualité</w:t>
            </w:r>
            <w:r w:rsidR="007134A8">
              <w:rPr>
                <w:noProof/>
                <w:webHidden/>
              </w:rPr>
              <w:tab/>
            </w:r>
            <w:r w:rsidR="007134A8">
              <w:rPr>
                <w:noProof/>
                <w:webHidden/>
              </w:rPr>
              <w:fldChar w:fldCharType="begin"/>
            </w:r>
            <w:r w:rsidR="007134A8">
              <w:rPr>
                <w:noProof/>
                <w:webHidden/>
              </w:rPr>
              <w:instrText xml:space="preserve"> PAGEREF _Toc191570909 \h </w:instrText>
            </w:r>
            <w:r w:rsidR="007134A8">
              <w:rPr>
                <w:noProof/>
                <w:webHidden/>
              </w:rPr>
            </w:r>
            <w:r w:rsidR="007134A8">
              <w:rPr>
                <w:noProof/>
                <w:webHidden/>
              </w:rPr>
              <w:fldChar w:fldCharType="separate"/>
            </w:r>
            <w:r w:rsidR="007134A8">
              <w:rPr>
                <w:noProof/>
                <w:webHidden/>
              </w:rPr>
              <w:t>1</w:t>
            </w:r>
            <w:r w:rsidR="007134A8">
              <w:rPr>
                <w:noProof/>
                <w:webHidden/>
              </w:rPr>
              <w:fldChar w:fldCharType="end"/>
            </w:r>
          </w:hyperlink>
        </w:p>
        <w:p w14:paraId="4ABE3AB3" w14:textId="181F2064" w:rsidR="007134A8" w:rsidRDefault="00000000">
          <w:pPr>
            <w:pStyle w:val="TM1"/>
            <w:rPr>
              <w:rFonts w:asciiTheme="minorHAnsi" w:eastAsiaTheme="minorEastAsia" w:hAnsiTheme="minorHAnsi" w:cstheme="minorBidi"/>
              <w:b w:val="0"/>
              <w:bCs w:val="0"/>
              <w:noProof/>
              <w:color w:val="auto"/>
              <w:kern w:val="2"/>
              <w:lang w:eastAsia="fr-FR"/>
              <w14:ligatures w14:val="standardContextual"/>
            </w:rPr>
          </w:pPr>
          <w:hyperlink w:anchor="_Toc191570910" w:history="1">
            <w:r w:rsidR="007134A8" w:rsidRPr="00B25F47">
              <w:rPr>
                <w:rStyle w:val="Lienhypertexte"/>
                <w:noProof/>
              </w:rPr>
              <w:t>3</w:t>
            </w:r>
            <w:r w:rsidR="007134A8">
              <w:rPr>
                <w:rFonts w:asciiTheme="minorHAnsi" w:eastAsiaTheme="minorEastAsia" w:hAnsiTheme="minorHAnsi" w:cstheme="minorBidi"/>
                <w:b w:val="0"/>
                <w:bCs w:val="0"/>
                <w:noProof/>
                <w:color w:val="auto"/>
                <w:kern w:val="2"/>
                <w:lang w:eastAsia="fr-FR"/>
                <w14:ligatures w14:val="standardContextual"/>
              </w:rPr>
              <w:tab/>
            </w:r>
            <w:r w:rsidR="007134A8" w:rsidRPr="00B25F47">
              <w:rPr>
                <w:rStyle w:val="Lienhypertexte"/>
                <w:noProof/>
              </w:rPr>
              <w:t>Documents à joindre au dossier</w:t>
            </w:r>
            <w:r w:rsidR="007134A8">
              <w:rPr>
                <w:noProof/>
                <w:webHidden/>
              </w:rPr>
              <w:tab/>
            </w:r>
            <w:r w:rsidR="007134A8">
              <w:rPr>
                <w:noProof/>
                <w:webHidden/>
              </w:rPr>
              <w:fldChar w:fldCharType="begin"/>
            </w:r>
            <w:r w:rsidR="007134A8">
              <w:rPr>
                <w:noProof/>
                <w:webHidden/>
              </w:rPr>
              <w:instrText xml:space="preserve"> PAGEREF _Toc191570910 \h </w:instrText>
            </w:r>
            <w:r w:rsidR="007134A8">
              <w:rPr>
                <w:noProof/>
                <w:webHidden/>
              </w:rPr>
            </w:r>
            <w:r w:rsidR="007134A8">
              <w:rPr>
                <w:noProof/>
                <w:webHidden/>
              </w:rPr>
              <w:fldChar w:fldCharType="separate"/>
            </w:r>
            <w:r w:rsidR="007134A8">
              <w:rPr>
                <w:noProof/>
                <w:webHidden/>
              </w:rPr>
              <w:t>3</w:t>
            </w:r>
            <w:r w:rsidR="007134A8">
              <w:rPr>
                <w:noProof/>
                <w:webHidden/>
              </w:rPr>
              <w:fldChar w:fldCharType="end"/>
            </w:r>
          </w:hyperlink>
        </w:p>
        <w:p w14:paraId="716E8261" w14:textId="7EDEC7DB" w:rsidR="0071799F" w:rsidRDefault="0071799F">
          <w:r>
            <w:rPr>
              <w:b/>
              <w:bCs/>
            </w:rPr>
            <w:fldChar w:fldCharType="end"/>
          </w:r>
        </w:p>
      </w:sdtContent>
    </w:sdt>
    <w:p w14:paraId="02B12235" w14:textId="77777777" w:rsidR="005061C7" w:rsidRPr="00906102" w:rsidRDefault="005061C7" w:rsidP="005061C7">
      <w:pPr>
        <w:spacing w:before="0" w:after="0" w:line="240" w:lineRule="auto"/>
        <w:rPr>
          <w:rFonts w:ascii="Arial" w:hAnsi="Arial" w:cs="Arial"/>
          <w:i/>
          <w:szCs w:val="20"/>
        </w:rPr>
      </w:pPr>
    </w:p>
    <w:p w14:paraId="607A003A" w14:textId="77777777" w:rsidR="005061C7" w:rsidRPr="00485724" w:rsidRDefault="005061C7" w:rsidP="0094253B">
      <w:pPr>
        <w:spacing w:before="0" w:after="0" w:line="240" w:lineRule="auto"/>
        <w:rPr>
          <w:rFonts w:ascii="Arial" w:hAnsi="Arial" w:cs="Arial"/>
          <w:i/>
          <w:sz w:val="18"/>
          <w:szCs w:val="20"/>
        </w:rPr>
      </w:pPr>
      <w:r w:rsidRPr="00485724">
        <w:rPr>
          <w:rFonts w:ascii="Arial" w:hAnsi="Arial" w:cs="Arial"/>
          <w:i/>
          <w:sz w:val="18"/>
          <w:szCs w:val="20"/>
        </w:rPr>
        <w:t>Le candidat présentera son projet en respectant le plan de ce document.</w:t>
      </w:r>
    </w:p>
    <w:p w14:paraId="43679B05" w14:textId="77777777" w:rsidR="005061C7" w:rsidRPr="00485724" w:rsidRDefault="005061C7" w:rsidP="0094253B">
      <w:pPr>
        <w:spacing w:before="0" w:after="0" w:line="240" w:lineRule="auto"/>
        <w:rPr>
          <w:rFonts w:ascii="Arial" w:hAnsi="Arial" w:cs="Arial"/>
          <w:i/>
          <w:sz w:val="18"/>
        </w:rPr>
      </w:pPr>
      <w:r w:rsidRPr="00485724">
        <w:rPr>
          <w:rFonts w:ascii="Arial" w:hAnsi="Arial" w:cs="Arial"/>
          <w:i/>
          <w:sz w:val="18"/>
        </w:rPr>
        <w:t>Le projet ne doit pas être commencé et aucun engagement juridique ne doit être pris avant la date de dépôt du présent cadre du dossier de candidature.</w:t>
      </w:r>
    </w:p>
    <w:p w14:paraId="78B2F983" w14:textId="6903EDE8" w:rsidR="005061C7" w:rsidRDefault="005061C7" w:rsidP="0094253B">
      <w:pPr>
        <w:spacing w:before="0" w:after="0" w:line="240" w:lineRule="auto"/>
        <w:rPr>
          <w:rFonts w:ascii="Arial" w:hAnsi="Arial" w:cs="Arial"/>
          <w:bCs/>
          <w:i/>
          <w:sz w:val="18"/>
        </w:rPr>
      </w:pPr>
      <w:r w:rsidRPr="00485724">
        <w:rPr>
          <w:rFonts w:ascii="Arial" w:hAnsi="Arial" w:cs="Arial"/>
          <w:bCs/>
          <w:i/>
          <w:sz w:val="18"/>
        </w:rPr>
        <w:t>Toutes les informations demandées dans ce dossier de candidature doivent être complétées (pas de renvoi vers des documents annexes) et toutes les pièces fournies.</w:t>
      </w:r>
    </w:p>
    <w:p w14:paraId="56CABC70" w14:textId="258D4CB1" w:rsidR="00485724" w:rsidRDefault="00485724" w:rsidP="0094253B">
      <w:pPr>
        <w:spacing w:before="0" w:after="0" w:line="240" w:lineRule="auto"/>
        <w:rPr>
          <w:rFonts w:ascii="Arial" w:hAnsi="Arial" w:cs="Arial"/>
          <w:bCs/>
          <w:i/>
          <w:sz w:val="18"/>
        </w:rPr>
      </w:pPr>
    </w:p>
    <w:p w14:paraId="38C3F22D" w14:textId="22B4C631" w:rsidR="00485724" w:rsidRDefault="00485724" w:rsidP="0094253B">
      <w:pPr>
        <w:spacing w:before="0" w:after="0" w:line="240" w:lineRule="auto"/>
        <w:rPr>
          <w:rFonts w:ascii="Arial" w:hAnsi="Arial" w:cs="Arial"/>
          <w:bCs/>
          <w:i/>
          <w:sz w:val="18"/>
        </w:rPr>
      </w:pPr>
    </w:p>
    <w:p w14:paraId="0C2407BE" w14:textId="6F52EFC9" w:rsidR="00485724" w:rsidRDefault="00485724" w:rsidP="0094253B">
      <w:pPr>
        <w:spacing w:before="0" w:after="0" w:line="240" w:lineRule="auto"/>
        <w:rPr>
          <w:rFonts w:ascii="Arial" w:hAnsi="Arial" w:cs="Arial"/>
          <w:bCs/>
          <w:i/>
          <w:sz w:val="18"/>
        </w:rPr>
      </w:pPr>
    </w:p>
    <w:p w14:paraId="5BC5E4F5" w14:textId="19FEA775" w:rsidR="00485724" w:rsidRDefault="00485724" w:rsidP="0094253B">
      <w:pPr>
        <w:spacing w:before="0" w:after="0" w:line="240" w:lineRule="auto"/>
        <w:rPr>
          <w:rFonts w:ascii="Arial" w:hAnsi="Arial" w:cs="Arial"/>
          <w:bCs/>
          <w:i/>
          <w:sz w:val="18"/>
        </w:rPr>
      </w:pPr>
    </w:p>
    <w:p w14:paraId="596AE7CD" w14:textId="56E76ECD" w:rsidR="00485724" w:rsidRDefault="00485724" w:rsidP="0094253B">
      <w:pPr>
        <w:spacing w:before="0" w:after="0" w:line="240" w:lineRule="auto"/>
        <w:rPr>
          <w:rFonts w:ascii="Arial" w:hAnsi="Arial" w:cs="Arial"/>
          <w:bCs/>
          <w:i/>
          <w:sz w:val="18"/>
        </w:rPr>
      </w:pPr>
    </w:p>
    <w:p w14:paraId="07928FBC" w14:textId="0D5435F1" w:rsidR="00485724" w:rsidRDefault="00485724" w:rsidP="0094253B">
      <w:pPr>
        <w:spacing w:before="0" w:after="0" w:line="240" w:lineRule="auto"/>
        <w:rPr>
          <w:rFonts w:ascii="Arial" w:hAnsi="Arial" w:cs="Arial"/>
          <w:bCs/>
          <w:i/>
          <w:sz w:val="18"/>
        </w:rPr>
      </w:pPr>
    </w:p>
    <w:p w14:paraId="72A61D6A" w14:textId="6DF704AA" w:rsidR="00485724" w:rsidRDefault="00485724" w:rsidP="0094253B">
      <w:pPr>
        <w:spacing w:before="0" w:after="0" w:line="240" w:lineRule="auto"/>
        <w:rPr>
          <w:rFonts w:ascii="Arial" w:hAnsi="Arial" w:cs="Arial"/>
          <w:bCs/>
          <w:i/>
          <w:sz w:val="18"/>
        </w:rPr>
      </w:pPr>
    </w:p>
    <w:p w14:paraId="387AEEC9" w14:textId="192DD833" w:rsidR="00485724" w:rsidRDefault="00485724" w:rsidP="0094253B">
      <w:pPr>
        <w:spacing w:before="0" w:after="0" w:line="240" w:lineRule="auto"/>
        <w:rPr>
          <w:rFonts w:ascii="Arial" w:hAnsi="Arial" w:cs="Arial"/>
          <w:bCs/>
          <w:i/>
          <w:sz w:val="18"/>
        </w:rPr>
      </w:pPr>
    </w:p>
    <w:p w14:paraId="148294AF" w14:textId="77777777" w:rsidR="007134A8" w:rsidRDefault="007134A8" w:rsidP="0094253B">
      <w:pPr>
        <w:spacing w:before="0" w:after="0" w:line="240" w:lineRule="auto"/>
        <w:rPr>
          <w:rFonts w:ascii="Arial" w:hAnsi="Arial" w:cs="Arial"/>
          <w:bCs/>
          <w:i/>
          <w:sz w:val="18"/>
        </w:rPr>
        <w:sectPr w:rsidR="007134A8" w:rsidSect="005C1AC7">
          <w:headerReference w:type="even" r:id="rId14"/>
          <w:headerReference w:type="default" r:id="rId15"/>
          <w:headerReference w:type="first" r:id="rId16"/>
          <w:footerReference w:type="first" r:id="rId17"/>
          <w:pgSz w:w="11906" w:h="16838" w:code="9"/>
          <w:pgMar w:top="1985" w:right="1558" w:bottom="567" w:left="1701" w:header="600" w:footer="600" w:gutter="0"/>
          <w:cols w:space="708"/>
          <w:titlePg/>
          <w:docGrid w:linePitch="360"/>
        </w:sectPr>
      </w:pPr>
    </w:p>
    <w:p w14:paraId="7FFC645F" w14:textId="5006C5E8" w:rsidR="005061C7" w:rsidRPr="00906102" w:rsidRDefault="005061C7" w:rsidP="004475BA">
      <w:pPr>
        <w:pStyle w:val="Titre1"/>
      </w:pPr>
      <w:bookmarkStart w:id="3" w:name="_Toc191570908"/>
      <w:r w:rsidRPr="00906102">
        <w:lastRenderedPageBreak/>
        <w:t xml:space="preserve">Présentation du </w:t>
      </w:r>
      <w:bookmarkEnd w:id="2"/>
      <w:r w:rsidR="00E144D5">
        <w:t>porteur de projet</w:t>
      </w:r>
      <w:bookmarkEnd w:id="3"/>
    </w:p>
    <w:p w14:paraId="10A38BEC" w14:textId="77777777" w:rsidR="005061C7" w:rsidRPr="00906102" w:rsidRDefault="005061C7" w:rsidP="005061C7">
      <w:pPr>
        <w:tabs>
          <w:tab w:val="left" w:pos="7513"/>
        </w:tabs>
        <w:spacing w:before="0" w:after="0" w:line="240" w:lineRule="auto"/>
        <w:rPr>
          <w:rFonts w:ascii="Arial" w:hAnsi="Arial" w:cs="Arial"/>
          <w:i/>
          <w:sz w:val="2"/>
          <w:szCs w:val="20"/>
        </w:rPr>
      </w:pPr>
    </w:p>
    <w:p w14:paraId="48605E50" w14:textId="048BBB37" w:rsidR="00E144D5" w:rsidRDefault="005061C7" w:rsidP="005C2856">
      <w:pPr>
        <w:tabs>
          <w:tab w:val="left" w:pos="7513"/>
        </w:tabs>
        <w:spacing w:before="0" w:after="0" w:line="240" w:lineRule="auto"/>
        <w:rPr>
          <w:rFonts w:ascii="Arial" w:hAnsi="Arial" w:cs="Arial"/>
          <w:i/>
          <w:szCs w:val="20"/>
        </w:rPr>
      </w:pPr>
      <w:r w:rsidRPr="00906102">
        <w:rPr>
          <w:rFonts w:ascii="Arial" w:hAnsi="Arial" w:cs="Arial"/>
          <w:i/>
          <w:szCs w:val="20"/>
        </w:rPr>
        <w:t xml:space="preserve">Le projet doit être présenté </w:t>
      </w:r>
      <w:r w:rsidR="005C2856">
        <w:rPr>
          <w:rFonts w:ascii="Arial" w:hAnsi="Arial" w:cs="Arial"/>
          <w:i/>
          <w:szCs w:val="20"/>
        </w:rPr>
        <w:t xml:space="preserve">au </w:t>
      </w:r>
      <w:r w:rsidR="006320D3">
        <w:rPr>
          <w:rFonts w:ascii="Arial" w:hAnsi="Arial" w:cs="Arial"/>
          <w:i/>
          <w:szCs w:val="20"/>
        </w:rPr>
        <w:t xml:space="preserve">regard </w:t>
      </w:r>
      <w:r w:rsidR="005C2856">
        <w:rPr>
          <w:rFonts w:ascii="Arial" w:hAnsi="Arial" w:cs="Arial"/>
          <w:i/>
          <w:szCs w:val="20"/>
        </w:rPr>
        <w:t>du</w:t>
      </w:r>
      <w:r w:rsidR="006320D3">
        <w:rPr>
          <w:rFonts w:ascii="Arial" w:hAnsi="Arial" w:cs="Arial"/>
          <w:i/>
          <w:szCs w:val="20"/>
        </w:rPr>
        <w:t xml:space="preserve"> cahier des charges</w:t>
      </w:r>
      <w:r w:rsidR="005C2856">
        <w:rPr>
          <w:rFonts w:ascii="Arial" w:hAnsi="Arial" w:cs="Arial"/>
          <w:i/>
          <w:szCs w:val="20"/>
        </w:rPr>
        <w:t xml:space="preserve"> de l’annexe I de l’a</w:t>
      </w:r>
      <w:r w:rsidR="005C2856" w:rsidRPr="005C2856">
        <w:rPr>
          <w:rFonts w:ascii="Arial" w:hAnsi="Arial" w:cs="Arial"/>
          <w:i/>
          <w:szCs w:val="20"/>
        </w:rPr>
        <w:t>rrêté du 29 avril 2025 relatif aux centres de santé et de médiation en santé sexuelle</w:t>
      </w:r>
      <w:r w:rsidR="005C2856">
        <w:rPr>
          <w:rFonts w:ascii="Arial" w:hAnsi="Arial" w:cs="Arial"/>
          <w:i/>
          <w:szCs w:val="20"/>
        </w:rPr>
        <w:t>.</w:t>
      </w:r>
    </w:p>
    <w:p w14:paraId="54561C12" w14:textId="77777777" w:rsidR="005061C7" w:rsidRPr="00906102" w:rsidRDefault="005061C7" w:rsidP="005061C7">
      <w:pPr>
        <w:pStyle w:val="Paragraphedeliste"/>
        <w:spacing w:before="0" w:after="0" w:line="240" w:lineRule="auto"/>
        <w:rPr>
          <w:rFonts w:ascii="Arial" w:hAnsi="Arial" w:cs="Arial"/>
        </w:rPr>
      </w:pPr>
    </w:p>
    <w:p w14:paraId="2C355419" w14:textId="644DE7C5" w:rsidR="005061C7" w:rsidRDefault="002D3B19" w:rsidP="004475BA">
      <w:pPr>
        <w:pStyle w:val="Titre1"/>
      </w:pPr>
      <w:bookmarkStart w:id="4" w:name="_Toc191570909"/>
      <w:bookmarkStart w:id="5" w:name="_Toc107499699"/>
      <w:r w:rsidRPr="002D3B19">
        <w:t>Procédure d'assurance qualité</w:t>
      </w:r>
      <w:bookmarkEnd w:id="4"/>
      <w:r w:rsidR="005061C7" w:rsidRPr="00F27229">
        <w:t xml:space="preserve"> </w:t>
      </w:r>
      <w:bookmarkEnd w:id="5"/>
    </w:p>
    <w:p w14:paraId="6B869E65" w14:textId="75F20A77" w:rsidR="00A8682B" w:rsidRDefault="00A8682B" w:rsidP="00F00901">
      <w:pPr>
        <w:rPr>
          <w:rFonts w:ascii="Arial" w:hAnsi="Arial" w:cs="Arial"/>
          <w:i/>
          <w:szCs w:val="20"/>
        </w:rPr>
      </w:pPr>
      <w:r>
        <w:rPr>
          <w:rFonts w:ascii="Arial" w:hAnsi="Arial" w:cs="Arial"/>
          <w:i/>
          <w:szCs w:val="20"/>
        </w:rPr>
        <w:t xml:space="preserve">La procédure qualité doit reprendre les éléments du </w:t>
      </w:r>
      <w:r w:rsidRPr="00A8682B">
        <w:rPr>
          <w:rFonts w:ascii="Arial" w:hAnsi="Arial" w:cs="Arial"/>
          <w:i/>
          <w:szCs w:val="20"/>
        </w:rPr>
        <w:t>9. Procédure d’assurance qualité du V de l'annexe I de l’arrêté du 29 avril 2025 </w:t>
      </w:r>
    </w:p>
    <w:p w14:paraId="47B5E913" w14:textId="77777777" w:rsidR="00A8682B" w:rsidRPr="00A8682B" w:rsidRDefault="00A8682B" w:rsidP="00F00901">
      <w:pPr>
        <w:rPr>
          <w:rFonts w:ascii="Arial" w:hAnsi="Arial" w:cs="Arial"/>
          <w:i/>
          <w:szCs w:val="20"/>
        </w:rPr>
      </w:pPr>
    </w:p>
    <w:p w14:paraId="6E498514" w14:textId="62C66335" w:rsidR="007E78B3" w:rsidRPr="004475BA" w:rsidRDefault="002D3B19" w:rsidP="004475BA">
      <w:pPr>
        <w:pStyle w:val="Sous-titre-bleu"/>
        <w:numPr>
          <w:ilvl w:val="0"/>
          <w:numId w:val="34"/>
        </w:numPr>
        <w:rPr>
          <w:sz w:val="24"/>
          <w:szCs w:val="24"/>
        </w:rPr>
      </w:pPr>
      <w:r w:rsidRPr="004475BA">
        <w:rPr>
          <w:sz w:val="24"/>
          <w:szCs w:val="24"/>
        </w:rPr>
        <w:t>Modalités d'accueil et d'information des personnes sur les services proposés par la structure</w:t>
      </w:r>
    </w:p>
    <w:p w14:paraId="0851120D" w14:textId="7FD61053" w:rsidR="002D3B19" w:rsidRPr="004475BA" w:rsidRDefault="004475BA" w:rsidP="002D3B19">
      <w:pPr>
        <w:spacing w:before="0" w:after="0" w:line="240" w:lineRule="auto"/>
        <w:rPr>
          <w:rFonts w:ascii="Arial" w:hAnsi="Arial" w:cs="Arial"/>
          <w:i/>
          <w:szCs w:val="20"/>
        </w:rPr>
      </w:pPr>
      <w:r w:rsidRPr="004475BA">
        <w:rPr>
          <w:rFonts w:ascii="Arial" w:hAnsi="Arial" w:cs="Arial"/>
          <w:i/>
          <w:sz w:val="22"/>
        </w:rPr>
        <w:t xml:space="preserve">Préciser les éléments au regard des exigences du cahier des charges </w:t>
      </w:r>
    </w:p>
    <w:p w14:paraId="0FA1B9DA" w14:textId="77777777" w:rsidR="004475BA" w:rsidRDefault="004475BA" w:rsidP="002D3B19">
      <w:pPr>
        <w:spacing w:before="0" w:after="0" w:line="240" w:lineRule="auto"/>
        <w:rPr>
          <w:rFonts w:ascii="Arial" w:hAnsi="Arial" w:cs="Arial"/>
          <w:i/>
          <w:sz w:val="18"/>
          <w:szCs w:val="18"/>
        </w:rPr>
      </w:pPr>
    </w:p>
    <w:p w14:paraId="7FEBE648" w14:textId="77777777" w:rsidR="00F00901" w:rsidRPr="00906102" w:rsidRDefault="00F00901" w:rsidP="002D3B19">
      <w:pPr>
        <w:spacing w:before="0" w:after="0" w:line="240" w:lineRule="auto"/>
        <w:rPr>
          <w:rFonts w:ascii="Arial" w:hAnsi="Arial" w:cs="Arial"/>
          <w:i/>
          <w:sz w:val="18"/>
          <w:szCs w:val="18"/>
        </w:rPr>
      </w:pPr>
    </w:p>
    <w:p w14:paraId="52E131A8" w14:textId="079F3DFF" w:rsidR="002D3B19" w:rsidRPr="004475BA" w:rsidRDefault="002D3B19" w:rsidP="004475BA">
      <w:pPr>
        <w:pStyle w:val="Sous-titre-bleu"/>
        <w:numPr>
          <w:ilvl w:val="0"/>
          <w:numId w:val="34"/>
        </w:numPr>
        <w:rPr>
          <w:sz w:val="24"/>
          <w:szCs w:val="24"/>
        </w:rPr>
      </w:pPr>
      <w:r w:rsidRPr="004475BA">
        <w:rPr>
          <w:sz w:val="24"/>
          <w:szCs w:val="24"/>
        </w:rPr>
        <w:t xml:space="preserve">Modalités d’accompagnement communautaire par un médiateur </w:t>
      </w:r>
      <w:proofErr w:type="spellStart"/>
      <w:r w:rsidR="00A8682B">
        <w:rPr>
          <w:sz w:val="24"/>
          <w:szCs w:val="24"/>
        </w:rPr>
        <w:t>communautire</w:t>
      </w:r>
      <w:proofErr w:type="spellEnd"/>
      <w:r w:rsidR="00A8682B">
        <w:rPr>
          <w:sz w:val="24"/>
          <w:szCs w:val="24"/>
        </w:rPr>
        <w:t xml:space="preserve"> et/ou sanitaire</w:t>
      </w:r>
    </w:p>
    <w:p w14:paraId="3E1EE198" w14:textId="4EBC45E5" w:rsidR="005061C7" w:rsidRDefault="004475BA" w:rsidP="005061C7">
      <w:pPr>
        <w:tabs>
          <w:tab w:val="center" w:pos="4536"/>
        </w:tabs>
        <w:spacing w:before="0" w:after="0" w:line="240" w:lineRule="auto"/>
        <w:rPr>
          <w:rFonts w:ascii="Arial" w:hAnsi="Arial" w:cs="Arial"/>
          <w:sz w:val="18"/>
          <w:szCs w:val="18"/>
        </w:rPr>
      </w:pPr>
      <w:r w:rsidRPr="004475BA">
        <w:rPr>
          <w:rFonts w:ascii="Arial" w:hAnsi="Arial" w:cs="Arial"/>
          <w:i/>
          <w:sz w:val="22"/>
        </w:rPr>
        <w:t xml:space="preserve">Préciser les éléments au regard des exigences du cahier des charges </w:t>
      </w:r>
    </w:p>
    <w:p w14:paraId="10DE0641" w14:textId="77777777" w:rsidR="00AC4444" w:rsidRDefault="00AC4444" w:rsidP="004475BA">
      <w:pPr>
        <w:pStyle w:val="Sous-titre-bleu"/>
        <w:rPr>
          <w:sz w:val="24"/>
          <w:szCs w:val="24"/>
        </w:rPr>
      </w:pPr>
    </w:p>
    <w:p w14:paraId="2A6239F8" w14:textId="77777777" w:rsidR="00F00901" w:rsidRPr="004475BA" w:rsidRDefault="00F00901" w:rsidP="004475BA">
      <w:pPr>
        <w:pStyle w:val="Sous-titre-bleu"/>
        <w:rPr>
          <w:sz w:val="24"/>
          <w:szCs w:val="24"/>
        </w:rPr>
      </w:pPr>
    </w:p>
    <w:p w14:paraId="5E2C9297" w14:textId="3F7B5884" w:rsidR="002D3B19" w:rsidRPr="004475BA" w:rsidRDefault="002D3B19" w:rsidP="004475BA">
      <w:pPr>
        <w:pStyle w:val="Sous-titre-bleu"/>
        <w:numPr>
          <w:ilvl w:val="0"/>
          <w:numId w:val="34"/>
        </w:numPr>
        <w:rPr>
          <w:sz w:val="24"/>
          <w:szCs w:val="24"/>
        </w:rPr>
      </w:pPr>
      <w:r w:rsidRPr="004475BA">
        <w:rPr>
          <w:sz w:val="24"/>
          <w:szCs w:val="24"/>
        </w:rPr>
        <w:t>Modalités de réalisation des consultations dans des conditions permettant de recueillir un consentement éclairé de l'usager, avec recours à un interprète professionnel si nécessaire</w:t>
      </w:r>
    </w:p>
    <w:p w14:paraId="469C79E4" w14:textId="4A287EBB" w:rsidR="002D3B19" w:rsidRDefault="004475BA" w:rsidP="002D3B19">
      <w:pPr>
        <w:spacing w:before="0" w:after="0" w:line="240" w:lineRule="auto"/>
        <w:rPr>
          <w:rFonts w:ascii="Arial" w:hAnsi="Arial" w:cs="Arial"/>
          <w:sz w:val="18"/>
          <w:szCs w:val="18"/>
        </w:rPr>
      </w:pPr>
      <w:r w:rsidRPr="004475BA">
        <w:rPr>
          <w:rFonts w:ascii="Arial" w:hAnsi="Arial" w:cs="Arial"/>
          <w:i/>
          <w:sz w:val="22"/>
        </w:rPr>
        <w:t>Préciser les éléments au regard des exigences du cahier des charges</w:t>
      </w:r>
    </w:p>
    <w:p w14:paraId="46C3372C" w14:textId="77777777" w:rsidR="004475BA" w:rsidRDefault="004475BA" w:rsidP="002D3B19">
      <w:pPr>
        <w:spacing w:before="0" w:after="0" w:line="240" w:lineRule="auto"/>
        <w:rPr>
          <w:rFonts w:ascii="Arial" w:hAnsi="Arial" w:cs="Arial"/>
          <w:i/>
          <w:sz w:val="18"/>
          <w:szCs w:val="18"/>
        </w:rPr>
      </w:pPr>
    </w:p>
    <w:p w14:paraId="37894275" w14:textId="77777777" w:rsidR="00F00901" w:rsidRDefault="00F00901" w:rsidP="002D3B19">
      <w:pPr>
        <w:spacing w:before="0" w:after="0" w:line="240" w:lineRule="auto"/>
        <w:rPr>
          <w:rFonts w:ascii="Arial" w:hAnsi="Arial" w:cs="Arial"/>
          <w:i/>
          <w:sz w:val="18"/>
          <w:szCs w:val="18"/>
        </w:rPr>
      </w:pPr>
    </w:p>
    <w:p w14:paraId="34BAB302" w14:textId="2A2B2F56" w:rsidR="002D3B19" w:rsidRPr="004475BA" w:rsidRDefault="002D3B19" w:rsidP="004475BA">
      <w:pPr>
        <w:pStyle w:val="Sous-titre-bleu"/>
        <w:numPr>
          <w:ilvl w:val="0"/>
          <w:numId w:val="34"/>
        </w:numPr>
        <w:rPr>
          <w:sz w:val="24"/>
          <w:szCs w:val="24"/>
        </w:rPr>
      </w:pPr>
      <w:r w:rsidRPr="004475BA">
        <w:rPr>
          <w:sz w:val="24"/>
          <w:szCs w:val="24"/>
        </w:rPr>
        <w:t>Déroulement et modalités des entretiens personnalisés de prévention et d'élaboration du parcours de santé sexuelle</w:t>
      </w:r>
    </w:p>
    <w:p w14:paraId="775A74FB" w14:textId="4814372A" w:rsidR="002D3B19" w:rsidRDefault="004475BA" w:rsidP="002D3B19">
      <w:pPr>
        <w:spacing w:before="0" w:after="0" w:line="240" w:lineRule="auto"/>
        <w:rPr>
          <w:rFonts w:ascii="Arial" w:hAnsi="Arial" w:cs="Arial"/>
          <w:i/>
          <w:sz w:val="18"/>
          <w:szCs w:val="18"/>
        </w:rPr>
      </w:pPr>
      <w:r w:rsidRPr="004475BA">
        <w:rPr>
          <w:rFonts w:ascii="Arial" w:hAnsi="Arial" w:cs="Arial"/>
          <w:i/>
          <w:sz w:val="22"/>
        </w:rPr>
        <w:t>Préciser les éléments au regard des exigences du cahier des charges</w:t>
      </w:r>
    </w:p>
    <w:p w14:paraId="6446B5B2" w14:textId="370A8494" w:rsidR="002D3B19" w:rsidRDefault="002D3B19" w:rsidP="002D3B19">
      <w:pPr>
        <w:spacing w:before="0" w:after="0" w:line="240" w:lineRule="auto"/>
        <w:rPr>
          <w:rFonts w:ascii="Arial" w:hAnsi="Arial" w:cs="Arial"/>
          <w:i/>
          <w:sz w:val="18"/>
          <w:szCs w:val="18"/>
        </w:rPr>
      </w:pPr>
    </w:p>
    <w:p w14:paraId="2739C19D" w14:textId="77777777" w:rsidR="00F00901" w:rsidRPr="00906102" w:rsidRDefault="00F00901" w:rsidP="002D3B19">
      <w:pPr>
        <w:spacing w:before="0" w:after="0" w:line="240" w:lineRule="auto"/>
        <w:rPr>
          <w:rFonts w:ascii="Arial" w:hAnsi="Arial" w:cs="Arial"/>
          <w:i/>
          <w:sz w:val="18"/>
          <w:szCs w:val="18"/>
        </w:rPr>
      </w:pPr>
    </w:p>
    <w:p w14:paraId="64329FF0" w14:textId="05A95674" w:rsidR="002D3B19" w:rsidRPr="004475BA" w:rsidRDefault="002D3B19" w:rsidP="002D3B19">
      <w:pPr>
        <w:pStyle w:val="Sous-titre-bleu"/>
        <w:numPr>
          <w:ilvl w:val="0"/>
          <w:numId w:val="34"/>
        </w:numPr>
        <w:rPr>
          <w:sz w:val="24"/>
          <w:szCs w:val="24"/>
        </w:rPr>
      </w:pPr>
      <w:r w:rsidRPr="004475BA">
        <w:rPr>
          <w:sz w:val="24"/>
          <w:szCs w:val="24"/>
        </w:rPr>
        <w:t xml:space="preserve">Déroulement et modalités de chacun des différents parcours de santé sexuelle définis au </w:t>
      </w:r>
      <w:r w:rsidR="00A8682B">
        <w:rPr>
          <w:sz w:val="24"/>
          <w:szCs w:val="24"/>
        </w:rPr>
        <w:t>II.2</w:t>
      </w:r>
      <w:r w:rsidRPr="004475BA">
        <w:rPr>
          <w:sz w:val="24"/>
          <w:szCs w:val="24"/>
        </w:rPr>
        <w:t xml:space="preserve"> du cahier des charges</w:t>
      </w:r>
    </w:p>
    <w:p w14:paraId="4DBFD156" w14:textId="296C0A6E" w:rsidR="002D3B19" w:rsidRDefault="004475BA" w:rsidP="002D3B19">
      <w:pPr>
        <w:tabs>
          <w:tab w:val="center" w:pos="4536"/>
        </w:tabs>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1055EDD6" w14:textId="77777777" w:rsidR="004475BA" w:rsidRDefault="004475BA" w:rsidP="002D3B19">
      <w:pPr>
        <w:tabs>
          <w:tab w:val="center" w:pos="4536"/>
        </w:tabs>
        <w:spacing w:before="0" w:after="0" w:line="240" w:lineRule="auto"/>
        <w:rPr>
          <w:rFonts w:ascii="Arial" w:hAnsi="Arial" w:cs="Arial"/>
          <w:b/>
          <w:szCs w:val="20"/>
        </w:rPr>
      </w:pPr>
    </w:p>
    <w:p w14:paraId="4C77EC2D" w14:textId="77777777" w:rsidR="00F00901" w:rsidRPr="00906102" w:rsidRDefault="00F00901" w:rsidP="002D3B19">
      <w:pPr>
        <w:tabs>
          <w:tab w:val="center" w:pos="4536"/>
        </w:tabs>
        <w:spacing w:before="0" w:after="0" w:line="240" w:lineRule="auto"/>
        <w:rPr>
          <w:rFonts w:ascii="Arial" w:hAnsi="Arial" w:cs="Arial"/>
          <w:b/>
          <w:szCs w:val="20"/>
        </w:rPr>
      </w:pPr>
    </w:p>
    <w:p w14:paraId="7BF4B79B" w14:textId="0AE00DA7" w:rsidR="004475BA" w:rsidRDefault="002D3B19" w:rsidP="004475BA">
      <w:pPr>
        <w:pStyle w:val="Sous-titre-bleu"/>
        <w:numPr>
          <w:ilvl w:val="0"/>
          <w:numId w:val="34"/>
        </w:numPr>
        <w:rPr>
          <w:sz w:val="24"/>
          <w:szCs w:val="24"/>
        </w:rPr>
      </w:pPr>
      <w:r w:rsidRPr="004475BA">
        <w:rPr>
          <w:sz w:val="24"/>
          <w:szCs w:val="24"/>
        </w:rPr>
        <w:t>Modalités de remise individuelle des résultats à l'usager dans des conditions garantissant la confidentialité</w:t>
      </w:r>
    </w:p>
    <w:p w14:paraId="37ACA6B3" w14:textId="7584001C"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5153675E" w14:textId="77777777" w:rsidR="004475BA" w:rsidRDefault="004475BA" w:rsidP="004475BA">
      <w:pPr>
        <w:pStyle w:val="Sous-titre-bleu"/>
        <w:rPr>
          <w:sz w:val="24"/>
          <w:szCs w:val="24"/>
        </w:rPr>
      </w:pPr>
    </w:p>
    <w:p w14:paraId="2EC80AAE" w14:textId="77777777" w:rsidR="00F00901" w:rsidRPr="004475BA" w:rsidRDefault="00F00901" w:rsidP="004475BA">
      <w:pPr>
        <w:pStyle w:val="Sous-titre-bleu"/>
        <w:rPr>
          <w:sz w:val="24"/>
          <w:szCs w:val="24"/>
        </w:rPr>
      </w:pPr>
    </w:p>
    <w:p w14:paraId="5913D1BF" w14:textId="62E7C888" w:rsidR="00AC4444" w:rsidRPr="004475BA" w:rsidRDefault="00AC4444" w:rsidP="004475BA">
      <w:pPr>
        <w:pStyle w:val="Sous-titre-bleu"/>
        <w:numPr>
          <w:ilvl w:val="0"/>
          <w:numId w:val="34"/>
        </w:numPr>
        <w:rPr>
          <w:sz w:val="24"/>
          <w:szCs w:val="24"/>
        </w:rPr>
      </w:pPr>
      <w:r w:rsidRPr="004475BA">
        <w:rPr>
          <w:sz w:val="24"/>
          <w:szCs w:val="24"/>
        </w:rPr>
        <w:t xml:space="preserve">Modalités de traçabilité des tests rapides réalisés, des résultats remis aux usagers </w:t>
      </w:r>
      <w:proofErr w:type="gramStart"/>
      <w:r w:rsidRPr="004475BA">
        <w:rPr>
          <w:sz w:val="24"/>
          <w:szCs w:val="24"/>
        </w:rPr>
        <w:t>dépistés  et</w:t>
      </w:r>
      <w:proofErr w:type="gramEnd"/>
      <w:r w:rsidRPr="004475BA">
        <w:rPr>
          <w:sz w:val="24"/>
          <w:szCs w:val="24"/>
        </w:rPr>
        <w:t xml:space="preserve"> des suites données en cas de résultat positif (VIH, VHB, VHC)</w:t>
      </w:r>
    </w:p>
    <w:p w14:paraId="45C2C323"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29237122" w14:textId="77777777" w:rsidR="00AC4444" w:rsidRDefault="00AC4444" w:rsidP="00AC4444">
      <w:pPr>
        <w:tabs>
          <w:tab w:val="center" w:pos="4536"/>
        </w:tabs>
        <w:spacing w:before="0" w:after="0" w:line="240" w:lineRule="auto"/>
        <w:rPr>
          <w:rFonts w:ascii="Arial" w:hAnsi="Arial" w:cs="Arial"/>
          <w:b/>
          <w:szCs w:val="20"/>
        </w:rPr>
      </w:pPr>
    </w:p>
    <w:p w14:paraId="1DC4AF10" w14:textId="77777777" w:rsidR="00F00901" w:rsidRPr="00906102" w:rsidRDefault="00F00901" w:rsidP="00AC4444">
      <w:pPr>
        <w:tabs>
          <w:tab w:val="center" w:pos="4536"/>
        </w:tabs>
        <w:spacing w:before="0" w:after="0" w:line="240" w:lineRule="auto"/>
        <w:rPr>
          <w:rFonts w:ascii="Arial" w:hAnsi="Arial" w:cs="Arial"/>
          <w:b/>
          <w:szCs w:val="20"/>
        </w:rPr>
      </w:pPr>
    </w:p>
    <w:p w14:paraId="68FC848D" w14:textId="3747DF9A" w:rsidR="00AC4444" w:rsidRPr="004475BA" w:rsidRDefault="00AC4444" w:rsidP="004475BA">
      <w:pPr>
        <w:pStyle w:val="Sous-titre-bleu"/>
        <w:numPr>
          <w:ilvl w:val="0"/>
          <w:numId w:val="34"/>
        </w:numPr>
        <w:rPr>
          <w:sz w:val="24"/>
          <w:szCs w:val="24"/>
        </w:rPr>
      </w:pPr>
      <w:r w:rsidRPr="004475BA">
        <w:rPr>
          <w:sz w:val="24"/>
          <w:szCs w:val="24"/>
        </w:rPr>
        <w:lastRenderedPageBreak/>
        <w:t>Modalités de gestion</w:t>
      </w:r>
      <w:r w:rsidR="009B514B">
        <w:rPr>
          <w:sz w:val="24"/>
          <w:szCs w:val="24"/>
        </w:rPr>
        <w:t xml:space="preserve">, </w:t>
      </w:r>
      <w:proofErr w:type="spellStart"/>
      <w:r w:rsidR="009B514B" w:rsidRPr="004475BA">
        <w:rPr>
          <w:sz w:val="24"/>
          <w:szCs w:val="24"/>
        </w:rPr>
        <w:t>tracablité</w:t>
      </w:r>
      <w:proofErr w:type="spellEnd"/>
      <w:r w:rsidR="009B514B" w:rsidRPr="004475BA">
        <w:rPr>
          <w:sz w:val="24"/>
          <w:szCs w:val="24"/>
        </w:rPr>
        <w:t xml:space="preserve">, </w:t>
      </w:r>
      <w:r w:rsidRPr="004475BA">
        <w:rPr>
          <w:sz w:val="24"/>
          <w:szCs w:val="24"/>
        </w:rPr>
        <w:t>stockage et de dispensation des médicament</w:t>
      </w:r>
      <w:r w:rsidR="00FD0060">
        <w:rPr>
          <w:sz w:val="24"/>
          <w:szCs w:val="24"/>
        </w:rPr>
        <w:t>s</w:t>
      </w:r>
      <w:r w:rsidRPr="004475BA">
        <w:rPr>
          <w:sz w:val="24"/>
          <w:szCs w:val="24"/>
        </w:rPr>
        <w:t xml:space="preserve">, </w:t>
      </w:r>
      <w:r w:rsidR="00FD0060">
        <w:rPr>
          <w:sz w:val="24"/>
          <w:szCs w:val="24"/>
        </w:rPr>
        <w:t xml:space="preserve">et </w:t>
      </w:r>
      <w:r w:rsidRPr="004475BA">
        <w:rPr>
          <w:sz w:val="24"/>
          <w:szCs w:val="24"/>
        </w:rPr>
        <w:t>d</w:t>
      </w:r>
      <w:r w:rsidR="00FD0060">
        <w:rPr>
          <w:sz w:val="24"/>
          <w:szCs w:val="24"/>
        </w:rPr>
        <w:t xml:space="preserve">u </w:t>
      </w:r>
      <w:r w:rsidRPr="004475BA">
        <w:rPr>
          <w:sz w:val="24"/>
          <w:szCs w:val="24"/>
        </w:rPr>
        <w:t xml:space="preserve">matériel </w:t>
      </w:r>
      <w:proofErr w:type="spellStart"/>
      <w:r w:rsidR="00FD0060">
        <w:rPr>
          <w:sz w:val="24"/>
          <w:szCs w:val="24"/>
        </w:rPr>
        <w:t>nécéssaire</w:t>
      </w:r>
      <w:proofErr w:type="spellEnd"/>
      <w:r w:rsidR="00FD0060">
        <w:rPr>
          <w:sz w:val="24"/>
          <w:szCs w:val="24"/>
        </w:rPr>
        <w:t xml:space="preserve"> au dépistage et au soins</w:t>
      </w:r>
    </w:p>
    <w:p w14:paraId="3C3D70BC" w14:textId="7410CEC6" w:rsid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6AE9A5A3" w14:textId="77777777" w:rsidR="004475BA" w:rsidRDefault="004475BA" w:rsidP="004475BA">
      <w:pPr>
        <w:spacing w:before="0" w:after="0" w:line="240" w:lineRule="auto"/>
        <w:rPr>
          <w:rFonts w:ascii="Arial" w:hAnsi="Arial" w:cs="Arial"/>
          <w:i/>
          <w:sz w:val="22"/>
        </w:rPr>
      </w:pPr>
    </w:p>
    <w:p w14:paraId="56A1D9BF" w14:textId="77777777" w:rsidR="00F00901" w:rsidRPr="004475BA" w:rsidRDefault="00F00901" w:rsidP="004475BA">
      <w:pPr>
        <w:spacing w:before="0" w:after="0" w:line="240" w:lineRule="auto"/>
        <w:rPr>
          <w:rFonts w:ascii="Arial" w:hAnsi="Arial" w:cs="Arial"/>
          <w:i/>
          <w:sz w:val="22"/>
        </w:rPr>
      </w:pPr>
    </w:p>
    <w:p w14:paraId="0F093BD6" w14:textId="578B78BC" w:rsidR="004475BA" w:rsidRPr="004475BA" w:rsidRDefault="00AC4444" w:rsidP="004475BA">
      <w:pPr>
        <w:pStyle w:val="Sous-titre-bleu"/>
        <w:numPr>
          <w:ilvl w:val="0"/>
          <w:numId w:val="34"/>
        </w:numPr>
        <w:rPr>
          <w:sz w:val="24"/>
          <w:szCs w:val="24"/>
        </w:rPr>
      </w:pPr>
      <w:r w:rsidRPr="004475BA">
        <w:rPr>
          <w:sz w:val="24"/>
          <w:szCs w:val="24"/>
        </w:rPr>
        <w:t xml:space="preserve">Modalités de conservation des vaccins, de traçabilité et de remise d'un document informant sur l'acte vaccinal </w:t>
      </w:r>
    </w:p>
    <w:p w14:paraId="20843E93" w14:textId="27374971"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73F09389" w14:textId="77777777" w:rsidR="00AC4444" w:rsidRDefault="00AC4444" w:rsidP="004475BA">
      <w:pPr>
        <w:pStyle w:val="Sous-titre-bleu"/>
        <w:rPr>
          <w:sz w:val="24"/>
          <w:szCs w:val="24"/>
        </w:rPr>
      </w:pPr>
    </w:p>
    <w:p w14:paraId="0CE01C2A" w14:textId="77777777" w:rsidR="00F00901" w:rsidRPr="004475BA" w:rsidRDefault="00F00901" w:rsidP="004475BA">
      <w:pPr>
        <w:pStyle w:val="Sous-titre-bleu"/>
        <w:rPr>
          <w:sz w:val="24"/>
          <w:szCs w:val="24"/>
        </w:rPr>
      </w:pPr>
    </w:p>
    <w:p w14:paraId="7F6548BA" w14:textId="2AC34E88" w:rsidR="00AC4444" w:rsidRPr="004475BA" w:rsidRDefault="00AC4444" w:rsidP="004475BA">
      <w:pPr>
        <w:pStyle w:val="Sous-titre-bleu"/>
        <w:numPr>
          <w:ilvl w:val="0"/>
          <w:numId w:val="34"/>
        </w:numPr>
        <w:rPr>
          <w:sz w:val="24"/>
          <w:szCs w:val="24"/>
        </w:rPr>
      </w:pPr>
      <w:r w:rsidRPr="004475BA">
        <w:rPr>
          <w:sz w:val="24"/>
          <w:szCs w:val="24"/>
        </w:rPr>
        <w:t xml:space="preserve">Modalités de prise en charge médicale en cas d'accident d'exposition à l'infection par le VIH et les hépatites virales </w:t>
      </w:r>
    </w:p>
    <w:p w14:paraId="49690966"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2F0AB907" w14:textId="77777777" w:rsidR="004475BA" w:rsidRDefault="004475BA" w:rsidP="00AC4444">
      <w:pPr>
        <w:tabs>
          <w:tab w:val="center" w:pos="4536"/>
        </w:tabs>
        <w:spacing w:before="0" w:after="0" w:line="240" w:lineRule="auto"/>
        <w:rPr>
          <w:rFonts w:ascii="Arial" w:hAnsi="Arial" w:cs="Arial"/>
          <w:sz w:val="18"/>
          <w:szCs w:val="18"/>
        </w:rPr>
      </w:pPr>
    </w:p>
    <w:p w14:paraId="38D24F8C" w14:textId="77777777" w:rsidR="00F00901" w:rsidRPr="00906102" w:rsidRDefault="00F00901" w:rsidP="00AC4444">
      <w:pPr>
        <w:tabs>
          <w:tab w:val="center" w:pos="4536"/>
        </w:tabs>
        <w:spacing w:before="0" w:after="0" w:line="240" w:lineRule="auto"/>
        <w:rPr>
          <w:rFonts w:ascii="Arial" w:hAnsi="Arial" w:cs="Arial"/>
          <w:sz w:val="18"/>
          <w:szCs w:val="18"/>
        </w:rPr>
      </w:pPr>
    </w:p>
    <w:p w14:paraId="2D689E98" w14:textId="7FDC7392" w:rsidR="00AC4444" w:rsidRPr="004475BA" w:rsidRDefault="00AC4444" w:rsidP="004475BA">
      <w:pPr>
        <w:pStyle w:val="Sous-titre-bleu"/>
        <w:numPr>
          <w:ilvl w:val="0"/>
          <w:numId w:val="34"/>
        </w:numPr>
        <w:rPr>
          <w:sz w:val="24"/>
          <w:szCs w:val="24"/>
        </w:rPr>
      </w:pPr>
      <w:r w:rsidRPr="004475BA">
        <w:rPr>
          <w:sz w:val="24"/>
          <w:szCs w:val="24"/>
        </w:rPr>
        <w:t xml:space="preserve">Modalités de formation interne ou externe et de mise à jour régulière des compétences du personnel du CSMSS </w:t>
      </w:r>
    </w:p>
    <w:p w14:paraId="7F4BBF8F"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696914B1" w14:textId="77777777" w:rsidR="004475BA" w:rsidRDefault="004475BA" w:rsidP="00AC4444">
      <w:pPr>
        <w:tabs>
          <w:tab w:val="center" w:pos="4536"/>
        </w:tabs>
        <w:spacing w:before="0" w:after="0" w:line="240" w:lineRule="auto"/>
        <w:rPr>
          <w:rFonts w:ascii="Arial" w:hAnsi="Arial" w:cs="Arial"/>
          <w:sz w:val="18"/>
          <w:szCs w:val="18"/>
        </w:rPr>
      </w:pPr>
    </w:p>
    <w:p w14:paraId="4A99BB06" w14:textId="77777777" w:rsidR="00F00901" w:rsidRPr="00906102" w:rsidRDefault="00F00901" w:rsidP="00AC4444">
      <w:pPr>
        <w:tabs>
          <w:tab w:val="center" w:pos="4536"/>
        </w:tabs>
        <w:spacing w:before="0" w:after="0" w:line="240" w:lineRule="auto"/>
        <w:rPr>
          <w:rFonts w:ascii="Arial" w:hAnsi="Arial" w:cs="Arial"/>
          <w:sz w:val="18"/>
          <w:szCs w:val="18"/>
        </w:rPr>
      </w:pPr>
    </w:p>
    <w:p w14:paraId="651E7E54" w14:textId="288E550A" w:rsidR="00AC4444" w:rsidRPr="004475BA" w:rsidRDefault="00AC4444" w:rsidP="004475BA">
      <w:pPr>
        <w:pStyle w:val="Sous-titre-bleu"/>
        <w:numPr>
          <w:ilvl w:val="0"/>
          <w:numId w:val="34"/>
        </w:numPr>
        <w:rPr>
          <w:sz w:val="24"/>
          <w:szCs w:val="24"/>
        </w:rPr>
      </w:pPr>
      <w:r w:rsidRPr="004475BA">
        <w:rPr>
          <w:sz w:val="24"/>
          <w:szCs w:val="24"/>
        </w:rPr>
        <w:t>Dispositions prévues et les accords partenariaux conclus pour faciliter l'accès des usagers à la prise en charge globale en santé sexuelle</w:t>
      </w:r>
      <w:r w:rsidR="004475BA" w:rsidRPr="004475BA">
        <w:rPr>
          <w:sz w:val="24"/>
          <w:szCs w:val="24"/>
        </w:rPr>
        <w:t xml:space="preserve"> </w:t>
      </w:r>
    </w:p>
    <w:p w14:paraId="51301FF5"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3E46E7A0" w14:textId="77777777" w:rsidR="004475BA" w:rsidRPr="004475BA" w:rsidRDefault="004475BA" w:rsidP="004475BA">
      <w:pPr>
        <w:pStyle w:val="Sous-titre-bleu"/>
        <w:ind w:left="360"/>
        <w:rPr>
          <w:sz w:val="24"/>
          <w:szCs w:val="24"/>
        </w:rPr>
      </w:pPr>
    </w:p>
    <w:p w14:paraId="43348B59" w14:textId="77777777" w:rsidR="00AC4444" w:rsidRPr="004475BA" w:rsidRDefault="00AC4444" w:rsidP="004475BA">
      <w:pPr>
        <w:pStyle w:val="Sous-titre-bleu"/>
        <w:ind w:left="360"/>
        <w:rPr>
          <w:sz w:val="24"/>
          <w:szCs w:val="24"/>
        </w:rPr>
      </w:pPr>
    </w:p>
    <w:p w14:paraId="0AD4451D" w14:textId="348A0CAA" w:rsidR="00AC4444" w:rsidRPr="004475BA" w:rsidRDefault="004475BA" w:rsidP="004475BA">
      <w:pPr>
        <w:pStyle w:val="Sous-titre-bleu"/>
        <w:numPr>
          <w:ilvl w:val="0"/>
          <w:numId w:val="34"/>
        </w:numPr>
        <w:rPr>
          <w:sz w:val="24"/>
          <w:szCs w:val="24"/>
        </w:rPr>
      </w:pPr>
      <w:r>
        <w:rPr>
          <w:sz w:val="24"/>
          <w:szCs w:val="24"/>
        </w:rPr>
        <w:t>L</w:t>
      </w:r>
      <w:r w:rsidR="00AC4444" w:rsidRPr="004475BA">
        <w:rPr>
          <w:sz w:val="24"/>
          <w:szCs w:val="24"/>
        </w:rPr>
        <w:t>iste des structures permettant une orientation adaptée des usagers (services hospitaliers, CSMSS, centres de santé sexuelle, centres de vaccination, centre d'orthogénie, associations…) ;</w:t>
      </w:r>
    </w:p>
    <w:p w14:paraId="35D5C7F6" w14:textId="7DE2CC9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554F4CA5" w14:textId="77777777" w:rsidR="005061C7" w:rsidRDefault="005061C7" w:rsidP="005061C7">
      <w:pPr>
        <w:spacing w:before="0" w:after="0" w:line="240" w:lineRule="auto"/>
        <w:rPr>
          <w:rFonts w:ascii="Arial" w:hAnsi="Arial" w:cs="Arial"/>
        </w:rPr>
      </w:pPr>
    </w:p>
    <w:p w14:paraId="102CA60B" w14:textId="77777777" w:rsidR="00F00901" w:rsidRDefault="00F00901" w:rsidP="005061C7">
      <w:pPr>
        <w:spacing w:before="0" w:after="0" w:line="240" w:lineRule="auto"/>
        <w:rPr>
          <w:rFonts w:ascii="Arial" w:hAnsi="Arial" w:cs="Arial"/>
        </w:rPr>
      </w:pPr>
    </w:p>
    <w:p w14:paraId="15BFCC44" w14:textId="77777777" w:rsidR="00F00901" w:rsidRDefault="00F00901" w:rsidP="005061C7">
      <w:pPr>
        <w:spacing w:before="0" w:after="0" w:line="240" w:lineRule="auto"/>
        <w:rPr>
          <w:rFonts w:ascii="Arial" w:hAnsi="Arial" w:cs="Arial"/>
        </w:rPr>
      </w:pPr>
    </w:p>
    <w:p w14:paraId="1DBC1CC7" w14:textId="77777777" w:rsidR="00F00901" w:rsidRDefault="00F00901" w:rsidP="005061C7">
      <w:pPr>
        <w:spacing w:before="0" w:after="0" w:line="240" w:lineRule="auto"/>
        <w:rPr>
          <w:rFonts w:ascii="Arial" w:hAnsi="Arial" w:cs="Arial"/>
        </w:rPr>
      </w:pPr>
    </w:p>
    <w:p w14:paraId="0989277B" w14:textId="49E97D32" w:rsidR="007134A8" w:rsidRDefault="007134A8">
      <w:pPr>
        <w:spacing w:before="0" w:after="200" w:line="276" w:lineRule="auto"/>
        <w:jc w:val="left"/>
        <w:rPr>
          <w:rFonts w:ascii="Arial" w:hAnsi="Arial" w:cs="Arial"/>
        </w:rPr>
      </w:pPr>
      <w:r>
        <w:rPr>
          <w:rFonts w:ascii="Arial" w:hAnsi="Arial" w:cs="Arial"/>
        </w:rPr>
        <w:br w:type="page"/>
      </w:r>
    </w:p>
    <w:p w14:paraId="4C2D7F8A" w14:textId="3A2DC7AB" w:rsidR="001977B9" w:rsidRPr="004475BA" w:rsidRDefault="002D3B19" w:rsidP="004475BA">
      <w:pPr>
        <w:pStyle w:val="Titre1"/>
      </w:pPr>
      <w:bookmarkStart w:id="6" w:name="_Toc191570910"/>
      <w:r w:rsidRPr="004475BA">
        <w:lastRenderedPageBreak/>
        <w:t>Documents à joindre au dossier</w:t>
      </w:r>
      <w:bookmarkEnd w:id="6"/>
    </w:p>
    <w:p w14:paraId="0882A74E" w14:textId="39F210F7" w:rsidR="00484863" w:rsidRPr="00F63E14" w:rsidRDefault="00484863" w:rsidP="006428C1">
      <w:pPr>
        <w:spacing w:before="0" w:after="0" w:line="240" w:lineRule="auto"/>
        <w:rPr>
          <w:rFonts w:ascii="Arial" w:hAnsi="Arial" w:cs="Arial"/>
        </w:rPr>
      </w:pPr>
    </w:p>
    <w:p w14:paraId="3D29E993" w14:textId="4ABC5E6E" w:rsidR="006428C1" w:rsidRPr="00F63E14" w:rsidRDefault="006428C1" w:rsidP="00483122">
      <w:pPr>
        <w:spacing w:before="0" w:after="120" w:line="240" w:lineRule="auto"/>
        <w:rPr>
          <w:rFonts w:ascii="Arial" w:hAnsi="Arial" w:cs="Arial"/>
        </w:rPr>
      </w:pPr>
      <w:r w:rsidRPr="00F63E14">
        <w:rPr>
          <w:rFonts w:ascii="Arial" w:hAnsi="Arial" w:cs="Arial"/>
        </w:rPr>
        <w:t xml:space="preserve">L’instruction de la candidature ne débutera qu’à réception de l’ensemble des pièces à savoir : </w:t>
      </w:r>
    </w:p>
    <w:p w14:paraId="7F3333E8" w14:textId="53586B09" w:rsidR="00F14B4A" w:rsidRPr="00F63E14" w:rsidRDefault="00F14B4A" w:rsidP="00483122">
      <w:pPr>
        <w:pStyle w:val="Paragraphedeliste"/>
        <w:spacing w:before="0" w:after="120" w:line="240" w:lineRule="auto"/>
        <w:contextualSpacing w:val="0"/>
        <w:jc w:val="left"/>
        <w:rPr>
          <w:rFonts w:ascii="Arial" w:hAnsi="Arial" w:cs="Arial"/>
        </w:rPr>
      </w:pPr>
    </w:p>
    <w:p w14:paraId="4DD099FB" w14:textId="4CEA0F54" w:rsidR="00F14B4A" w:rsidRPr="00F63E14" w:rsidRDefault="00F14B4A"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sidRPr="00F63E14">
        <w:rPr>
          <w:rFonts w:ascii="Arial" w:hAnsi="Arial" w:cs="Arial"/>
          <w:szCs w:val="20"/>
        </w:rPr>
        <w:t>du</w:t>
      </w:r>
      <w:proofErr w:type="gramEnd"/>
      <w:r w:rsidRPr="00F63E14">
        <w:rPr>
          <w:rFonts w:ascii="Arial" w:hAnsi="Arial" w:cs="Arial"/>
          <w:szCs w:val="20"/>
        </w:rPr>
        <w:t xml:space="preserve"> dossier de candidature complété</w:t>
      </w:r>
      <w:r w:rsidR="007C1D7B">
        <w:rPr>
          <w:rFonts w:ascii="Arial" w:hAnsi="Arial" w:cs="Arial"/>
          <w:szCs w:val="20"/>
        </w:rPr>
        <w:t> ;</w:t>
      </w:r>
    </w:p>
    <w:p w14:paraId="738E5769" w14:textId="7615E839" w:rsidR="00F71543" w:rsidRPr="00AC4444" w:rsidRDefault="00F14B4A"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sidRPr="00AC4444">
        <w:rPr>
          <w:rFonts w:ascii="Arial" w:hAnsi="Arial" w:cs="Arial"/>
          <w:szCs w:val="20"/>
        </w:rPr>
        <w:t>de</w:t>
      </w:r>
      <w:proofErr w:type="gramEnd"/>
      <w:r w:rsidRPr="00AC4444">
        <w:rPr>
          <w:rFonts w:ascii="Arial" w:hAnsi="Arial" w:cs="Arial"/>
          <w:szCs w:val="20"/>
        </w:rPr>
        <w:t xml:space="preserve"> la situation au répertoire SIRENE - INSEE (justificatif d’identification)</w:t>
      </w:r>
      <w:r w:rsidR="007C1D7B">
        <w:rPr>
          <w:rFonts w:ascii="Arial" w:hAnsi="Arial" w:cs="Arial"/>
          <w:szCs w:val="20"/>
        </w:rPr>
        <w:t> ;</w:t>
      </w:r>
    </w:p>
    <w:p w14:paraId="781BE96E" w14:textId="4FC4E70B" w:rsidR="00F14B4A"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00F14B4A">
        <w:rPr>
          <w:rFonts w:ascii="Arial" w:hAnsi="Arial" w:cs="Arial"/>
          <w:szCs w:val="20"/>
        </w:rPr>
        <w:t>e</w:t>
      </w:r>
      <w:proofErr w:type="gramEnd"/>
      <w:r>
        <w:rPr>
          <w:rFonts w:ascii="Arial" w:hAnsi="Arial" w:cs="Arial"/>
          <w:szCs w:val="20"/>
        </w:rPr>
        <w:t xml:space="preserve"> l’engagement du représentant légal à respecter les termes du cahier des charges et les spécificités du présent dossier de candidature</w:t>
      </w:r>
      <w:r w:rsidR="007C1D7B">
        <w:rPr>
          <w:rFonts w:ascii="Arial" w:hAnsi="Arial" w:cs="Arial"/>
          <w:szCs w:val="20"/>
        </w:rPr>
        <w:t> ;</w:t>
      </w:r>
    </w:p>
    <w:p w14:paraId="0EB4EB2D" w14:textId="5A54BE4F" w:rsidR="00AC4444" w:rsidRPr="00AC4444"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Pr="00AC4444">
        <w:rPr>
          <w:rFonts w:ascii="Arial" w:hAnsi="Arial" w:cs="Arial"/>
          <w:szCs w:val="20"/>
        </w:rPr>
        <w:t>un</w:t>
      </w:r>
      <w:proofErr w:type="gramEnd"/>
      <w:r w:rsidRPr="00AC4444">
        <w:rPr>
          <w:rFonts w:ascii="Arial" w:hAnsi="Arial" w:cs="Arial"/>
          <w:szCs w:val="20"/>
        </w:rPr>
        <w:t xml:space="preserve"> document attestant du respect dans le CSMSS des règles générales d'hygiène, d'asepsie et d'élimination des déchets d'activités de soins à risques infectieux, notamment copie de la convention conclue avec la société de collecte de DASRI</w:t>
      </w:r>
      <w:r w:rsidR="007C1D7B">
        <w:rPr>
          <w:rFonts w:ascii="Arial" w:hAnsi="Arial" w:cs="Arial"/>
          <w:szCs w:val="20"/>
        </w:rPr>
        <w:t> ;</w:t>
      </w:r>
    </w:p>
    <w:p w14:paraId="4DAEC582" w14:textId="457A3313" w:rsidR="00AC4444" w:rsidRPr="00AC4444"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Pr="00AC4444">
        <w:rPr>
          <w:rFonts w:ascii="Arial" w:hAnsi="Arial" w:cs="Arial"/>
          <w:szCs w:val="20"/>
        </w:rPr>
        <w:t>es</w:t>
      </w:r>
      <w:proofErr w:type="gramEnd"/>
      <w:r w:rsidRPr="00AC4444">
        <w:rPr>
          <w:rFonts w:ascii="Arial" w:hAnsi="Arial" w:cs="Arial"/>
          <w:szCs w:val="20"/>
        </w:rPr>
        <w:t xml:space="preserve"> copies des bordereaux de suivi de l'élimination des DASRI mentionnés dans l'arrêté du 7 septembre 1999 relatif au contrôle des filières d'élimination des déchets d'activités de soins à risques infectieux et assimilés et des pièces anatomiques ;</w:t>
      </w:r>
    </w:p>
    <w:p w14:paraId="44DBF3DA" w14:textId="1436DD1D" w:rsidR="00AC4444"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Pr="00AC4444">
        <w:rPr>
          <w:rFonts w:ascii="Arial" w:hAnsi="Arial" w:cs="Arial"/>
          <w:szCs w:val="20"/>
        </w:rPr>
        <w:t>une</w:t>
      </w:r>
      <w:proofErr w:type="gramEnd"/>
      <w:r w:rsidRPr="00AC4444">
        <w:rPr>
          <w:rFonts w:ascii="Arial" w:hAnsi="Arial" w:cs="Arial"/>
          <w:szCs w:val="20"/>
        </w:rPr>
        <w:t xml:space="preserve"> attestation de souscription d'une assurance en responsabilité pour la réalisation des activités du CSMSS</w:t>
      </w:r>
      <w:r w:rsidR="007C1D7B">
        <w:rPr>
          <w:rFonts w:ascii="Arial" w:hAnsi="Arial" w:cs="Arial"/>
          <w:szCs w:val="20"/>
        </w:rPr>
        <w:t> ;</w:t>
      </w:r>
    </w:p>
    <w:p w14:paraId="62979D40" w14:textId="33309231" w:rsidR="007D1A2C" w:rsidRDefault="007D1A2C"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sidRPr="007D1A2C">
        <w:rPr>
          <w:rFonts w:ascii="Arial" w:hAnsi="Arial" w:cs="Arial"/>
          <w:szCs w:val="20"/>
        </w:rPr>
        <w:t>une</w:t>
      </w:r>
      <w:proofErr w:type="gramEnd"/>
      <w:r>
        <w:rPr>
          <w:rFonts w:ascii="Arial" w:hAnsi="Arial" w:cs="Arial"/>
          <w:szCs w:val="20"/>
        </w:rPr>
        <w:t xml:space="preserve"> copie de la</w:t>
      </w:r>
      <w:r w:rsidRPr="007D1A2C">
        <w:rPr>
          <w:rFonts w:ascii="Arial" w:hAnsi="Arial" w:cs="Arial"/>
          <w:szCs w:val="20"/>
        </w:rPr>
        <w:t xml:space="preserve"> convention avec un ou des laboratoires de biologie médicale en vue de la réalisation des examens de biologie médicale ou de la validation des examens de biologie délocalisée réalisés dans le centre conformément à l’article L. 6211-18 du code de la santé publique. Cette convention précise les délais de remise des résultats par le laboratoire</w:t>
      </w:r>
      <w:r>
        <w:rPr>
          <w:rFonts w:ascii="Arial" w:hAnsi="Arial" w:cs="Arial"/>
          <w:szCs w:val="20"/>
        </w:rPr>
        <w:t> ;</w:t>
      </w:r>
    </w:p>
    <w:p w14:paraId="52B1805E" w14:textId="5F0FF74C" w:rsidR="007D1A2C" w:rsidRPr="00AC4444" w:rsidRDefault="007D1A2C"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u</w:t>
      </w:r>
      <w:r w:rsidRPr="007D1A2C">
        <w:rPr>
          <w:rFonts w:ascii="Arial" w:hAnsi="Arial" w:cs="Arial"/>
          <w:szCs w:val="20"/>
        </w:rPr>
        <w:t>ne</w:t>
      </w:r>
      <w:proofErr w:type="gramEnd"/>
      <w:r w:rsidRPr="007D1A2C">
        <w:rPr>
          <w:rFonts w:ascii="Arial" w:hAnsi="Arial" w:cs="Arial"/>
          <w:szCs w:val="20"/>
        </w:rPr>
        <w:t xml:space="preserve"> copie des accords partenariaux formalisés</w:t>
      </w:r>
      <w:r>
        <w:rPr>
          <w:rFonts w:ascii="Arial" w:hAnsi="Arial" w:cs="Arial"/>
          <w:szCs w:val="20"/>
        </w:rPr>
        <w:t>, le cas échéant,</w:t>
      </w:r>
      <w:r w:rsidRPr="007D1A2C">
        <w:rPr>
          <w:rFonts w:ascii="Arial" w:hAnsi="Arial" w:cs="Arial"/>
          <w:szCs w:val="20"/>
        </w:rPr>
        <w:t xml:space="preserve"> notamment avec les CeGIDD, hôpitaux</w:t>
      </w:r>
      <w:r>
        <w:rPr>
          <w:rFonts w:ascii="Arial" w:hAnsi="Arial" w:cs="Arial"/>
          <w:szCs w:val="20"/>
        </w:rPr>
        <w:t xml:space="preserve"> </w:t>
      </w:r>
      <w:r w:rsidRPr="007D1A2C">
        <w:rPr>
          <w:rFonts w:ascii="Arial" w:hAnsi="Arial" w:cs="Arial"/>
          <w:szCs w:val="20"/>
        </w:rPr>
        <w:t>et associations pour garantir une prise en charge fluide et lisible</w:t>
      </w:r>
      <w:r>
        <w:rPr>
          <w:rFonts w:ascii="Arial" w:hAnsi="Arial" w:cs="Arial"/>
          <w:szCs w:val="20"/>
        </w:rPr>
        <w:t> ;</w:t>
      </w:r>
    </w:p>
    <w:p w14:paraId="61D72189" w14:textId="19384CF5" w:rsidR="00F14B4A" w:rsidRDefault="007D1A2C" w:rsidP="007C1D7B">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du</w:t>
      </w:r>
      <w:proofErr w:type="gramEnd"/>
      <w:r>
        <w:rPr>
          <w:rFonts w:ascii="Arial" w:hAnsi="Arial" w:cs="Arial"/>
          <w:szCs w:val="20"/>
        </w:rPr>
        <w:t xml:space="preserve"> </w:t>
      </w:r>
      <w:r w:rsidR="00DF61F8">
        <w:rPr>
          <w:rFonts w:ascii="Arial" w:hAnsi="Arial" w:cs="Arial"/>
          <w:szCs w:val="20"/>
        </w:rPr>
        <w:t>projet de soin du centre de santé actualisé au regard du présent dossier de candidature</w:t>
      </w:r>
      <w:r w:rsidR="007C1D7B">
        <w:rPr>
          <w:rFonts w:ascii="Arial" w:hAnsi="Arial" w:cs="Arial"/>
          <w:szCs w:val="20"/>
        </w:rPr>
        <w:t> ;</w:t>
      </w:r>
    </w:p>
    <w:p w14:paraId="6A21D794" w14:textId="229C0AB8" w:rsidR="007C1D7B" w:rsidRPr="007C1D7B" w:rsidRDefault="007D1A2C" w:rsidP="007C1D7B">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l</w:t>
      </w:r>
      <w:r w:rsidR="007C1D7B" w:rsidRPr="007C1D7B">
        <w:rPr>
          <w:rFonts w:ascii="Arial" w:hAnsi="Arial" w:cs="Arial"/>
          <w:szCs w:val="20"/>
        </w:rPr>
        <w:t>e</w:t>
      </w:r>
      <w:proofErr w:type="gramEnd"/>
      <w:r w:rsidR="007C1D7B" w:rsidRPr="007C1D7B">
        <w:rPr>
          <w:rFonts w:ascii="Arial" w:hAnsi="Arial" w:cs="Arial"/>
          <w:szCs w:val="20"/>
        </w:rPr>
        <w:t xml:space="preserve"> règlement de fonctionnement, datés et signés par le gestionnaire</w:t>
      </w:r>
      <w:r w:rsidR="007C1D7B">
        <w:rPr>
          <w:rFonts w:ascii="Arial" w:hAnsi="Arial" w:cs="Arial"/>
          <w:szCs w:val="20"/>
        </w:rPr>
        <w:t>.</w:t>
      </w:r>
    </w:p>
    <w:p w14:paraId="1005E096" w14:textId="77777777" w:rsidR="00F14B4A" w:rsidRDefault="00F14B4A" w:rsidP="0072463A">
      <w:pPr>
        <w:spacing w:before="0" w:after="120" w:line="240" w:lineRule="auto"/>
        <w:jc w:val="left"/>
        <w:rPr>
          <w:rFonts w:ascii="Arial" w:hAnsi="Arial" w:cs="Arial"/>
        </w:rPr>
      </w:pPr>
    </w:p>
    <w:p w14:paraId="4B3D018E" w14:textId="77777777" w:rsidR="00AC4444" w:rsidRPr="00F14B4A" w:rsidRDefault="00AC4444" w:rsidP="0072463A">
      <w:pPr>
        <w:spacing w:before="0" w:after="120" w:line="240" w:lineRule="auto"/>
        <w:jc w:val="left"/>
        <w:rPr>
          <w:rFonts w:ascii="Arial" w:hAnsi="Arial" w:cs="Arial"/>
        </w:rPr>
      </w:pPr>
    </w:p>
    <w:p w14:paraId="4B04AE3B" w14:textId="77777777" w:rsidR="006428C1" w:rsidRPr="00906102" w:rsidRDefault="006428C1" w:rsidP="0072463A">
      <w:pPr>
        <w:spacing w:before="0" w:after="120" w:line="240" w:lineRule="auto"/>
        <w:rPr>
          <w:rFonts w:ascii="Arial" w:hAnsi="Arial" w:cs="Arial"/>
        </w:rPr>
      </w:pPr>
    </w:p>
    <w:p w14:paraId="1681B690" w14:textId="02A5460B" w:rsidR="006428C1" w:rsidRPr="00906102" w:rsidRDefault="006428C1" w:rsidP="0072463A">
      <w:pPr>
        <w:spacing w:before="0" w:after="120" w:line="240" w:lineRule="auto"/>
        <w:rPr>
          <w:rFonts w:ascii="Arial" w:hAnsi="Arial" w:cs="Arial"/>
        </w:rPr>
        <w:sectPr w:rsidR="006428C1" w:rsidRPr="00906102" w:rsidSect="007134A8">
          <w:footerReference w:type="first" r:id="rId18"/>
          <w:pgSz w:w="11906" w:h="16838" w:code="9"/>
          <w:pgMar w:top="1985" w:right="1558" w:bottom="567" w:left="1701" w:header="600" w:footer="600" w:gutter="0"/>
          <w:pgNumType w:start="1"/>
          <w:cols w:space="708"/>
          <w:titlePg/>
          <w:docGrid w:linePitch="360"/>
        </w:sectPr>
      </w:pPr>
      <w:r w:rsidRPr="00906102">
        <w:rPr>
          <w:rFonts w:ascii="Arial" w:hAnsi="Arial" w:cs="Arial"/>
        </w:rPr>
        <w:t>Si le projet est sélectionné, des compléments administratifs et des compléments d’informations liés au projet pourront être demandés</w:t>
      </w:r>
    </w:p>
    <w:p w14:paraId="0BECC088" w14:textId="64E49F01" w:rsidR="009275A4" w:rsidRPr="00906102" w:rsidRDefault="004369FD" w:rsidP="0072463A">
      <w:pPr>
        <w:spacing w:before="0" w:after="120"/>
        <w:rPr>
          <w:rFonts w:ascii="Arial" w:hAnsi="Arial" w:cs="Arial"/>
        </w:rPr>
      </w:pPr>
      <w:r w:rsidRPr="00906102">
        <w:rPr>
          <w:rFonts w:ascii="Arial" w:hAnsi="Arial" w:cs="Arial"/>
          <w:noProof/>
          <w:lang w:eastAsia="fr-FR"/>
        </w:rPr>
        <w:lastRenderedPageBreak/>
        <mc:AlternateContent>
          <mc:Choice Requires="wps">
            <w:drawing>
              <wp:anchor distT="0" distB="0" distL="114300" distR="114300" simplePos="0" relativeHeight="251952128" behindDoc="0" locked="0" layoutInCell="1" allowOverlap="1" wp14:anchorId="16F93464" wp14:editId="31B4DD94">
                <wp:simplePos x="0" y="0"/>
                <wp:positionH relativeFrom="column">
                  <wp:posOffset>-699135</wp:posOffset>
                </wp:positionH>
                <wp:positionV relativeFrom="paragraph">
                  <wp:posOffset>9139376</wp:posOffset>
                </wp:positionV>
                <wp:extent cx="5191125" cy="0"/>
                <wp:effectExtent l="0" t="0" r="9525" b="1905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4F9471" id="_x0000_t32" coordsize="21600,21600" o:spt="32" o:oned="t" path="m,l21600,21600e" filled="f">
                <v:path arrowok="t" fillok="f" o:connecttype="none"/>
                <o:lock v:ext="edit" shapetype="t"/>
              </v:shapetype>
              <v:shape id="AutoShape 26" o:spid="_x0000_s1026" type="#_x0000_t32" style="position:absolute;margin-left:-55.05pt;margin-top:719.65pt;width:408.75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" strokecolor="#97bf0d" strokeweight="1pt"/>
            </w:pict>
          </mc:Fallback>
        </mc:AlternateContent>
      </w:r>
      <w:r w:rsidRPr="00906102">
        <w:rPr>
          <w:rFonts w:ascii="Arial" w:hAnsi="Arial" w:cs="Arial"/>
          <w:noProof/>
          <w:lang w:eastAsia="fr-FR"/>
        </w:rPr>
        <mc:AlternateContent>
          <mc:Choice Requires="wps">
            <w:drawing>
              <wp:anchor distT="0" distB="0" distL="114300" distR="114300" simplePos="0" relativeHeight="251951104" behindDoc="0" locked="0" layoutInCell="1" allowOverlap="1" wp14:anchorId="6494F13A" wp14:editId="40F71F67">
                <wp:simplePos x="0" y="0"/>
                <wp:positionH relativeFrom="column">
                  <wp:posOffset>-699135</wp:posOffset>
                </wp:positionH>
                <wp:positionV relativeFrom="paragraph">
                  <wp:posOffset>8940344</wp:posOffset>
                </wp:positionV>
                <wp:extent cx="5191125" cy="0"/>
                <wp:effectExtent l="0" t="0" r="9525" b="19050"/>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E200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31749" id="AutoShape 25" o:spid="_x0000_s1026" type="#_x0000_t32" style="position:absolute;margin-left:-55.05pt;margin-top:703.95pt;width:408.7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" strokecolor="#e2001a" strokeweight="1pt"/>
            </w:pict>
          </mc:Fallback>
        </mc:AlternateContent>
      </w:r>
      <w:r w:rsidRPr="00906102">
        <w:rPr>
          <w:rFonts w:ascii="Arial" w:hAnsi="Arial" w:cs="Arial"/>
          <w:noProof/>
          <w:lang w:eastAsia="fr-FR"/>
        </w:rPr>
        <mc:AlternateContent>
          <mc:Choice Requires="wps">
            <w:drawing>
              <wp:anchor distT="0" distB="0" distL="114300" distR="114300" simplePos="0" relativeHeight="251950080" behindDoc="0" locked="0" layoutInCell="1" allowOverlap="1" wp14:anchorId="637C8A62" wp14:editId="3BD5B4E2">
                <wp:simplePos x="0" y="0"/>
                <wp:positionH relativeFrom="column">
                  <wp:posOffset>-699135</wp:posOffset>
                </wp:positionH>
                <wp:positionV relativeFrom="paragraph">
                  <wp:posOffset>8746946</wp:posOffset>
                </wp:positionV>
                <wp:extent cx="5191125" cy="0"/>
                <wp:effectExtent l="0" t="0" r="9525" b="1905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0044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544A0" id="AutoShape 24" o:spid="_x0000_s1026" type="#_x0000_t32" style="position:absolute;margin-left:-55.05pt;margin-top:688.75pt;width:408.75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" strokecolor="#004494" strokeweight="1pt"/>
            </w:pict>
          </mc:Fallback>
        </mc:AlternateContent>
      </w:r>
      <w:bookmarkStart w:id="7" w:name="_PictureBullets"/>
      <w:bookmarkEnd w:id="7"/>
    </w:p>
    <w:sectPr w:rsidR="009275A4" w:rsidRPr="00906102" w:rsidSect="00C539C4">
      <w:headerReference w:type="even" r:id="rId19"/>
      <w:headerReference w:type="default" r:id="rId20"/>
      <w:headerReference w:type="first" r:id="rId21"/>
      <w:footerReference w:type="first" r:id="rId22"/>
      <w:pgSz w:w="11906" w:h="16838" w:code="9"/>
      <w:pgMar w:top="567" w:right="1558" w:bottom="567" w:left="1701"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BCCF" w14:textId="77777777" w:rsidR="00A91C1F" w:rsidRDefault="00A91C1F" w:rsidP="009275A4">
      <w:pPr>
        <w:spacing w:after="0" w:line="240" w:lineRule="auto"/>
      </w:pPr>
      <w:r>
        <w:separator/>
      </w:r>
    </w:p>
  </w:endnote>
  <w:endnote w:type="continuationSeparator" w:id="0">
    <w:p w14:paraId="079E37C1" w14:textId="77777777" w:rsidR="00A91C1F" w:rsidRDefault="00A91C1F"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7F7F7F" w:themeColor="accent4"/>
      </w:tblBorders>
      <w:tblLook w:val="04A0" w:firstRow="1" w:lastRow="0" w:firstColumn="1" w:lastColumn="0" w:noHBand="0" w:noVBand="1"/>
    </w:tblPr>
    <w:tblGrid>
      <w:gridCol w:w="2594"/>
      <w:gridCol w:w="6053"/>
    </w:tblGrid>
    <w:tr w:rsidR="00797FCB" w14:paraId="183CC0A9" w14:textId="77777777">
      <w:trPr>
        <w:trHeight w:val="360"/>
      </w:trPr>
      <w:tc>
        <w:tcPr>
          <w:tcW w:w="1500" w:type="pct"/>
          <w:shd w:val="clear" w:color="auto" w:fill="7F7F7F" w:themeFill="accent4"/>
        </w:tcPr>
        <w:p w14:paraId="3C92CE32" w14:textId="77777777" w:rsidR="00797FCB" w:rsidRDefault="00797FCB">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66FD2336" w14:textId="77777777" w:rsidR="00797FCB" w:rsidRDefault="00797FCB">
          <w:pPr>
            <w:pStyle w:val="Pieddepage"/>
          </w:pPr>
        </w:p>
      </w:tc>
    </w:tr>
  </w:tbl>
  <w:p w14:paraId="6DB7D867" w14:textId="77777777" w:rsidR="00797FCB" w:rsidRDefault="00797F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A566" w14:textId="4D5D944B" w:rsidR="00797FCB" w:rsidRDefault="00797FCB" w:rsidP="0092405B">
    <w:pPr>
      <w:pStyle w:val="Pieddepage"/>
      <w:rPr>
        <w:color w:val="1E549E"/>
        <w:szCs w:val="20"/>
      </w:rPr>
    </w:pPr>
    <w:r>
      <w:rPr>
        <w:noProof/>
        <w:color w:val="1E549E"/>
        <w:sz w:val="22"/>
        <w:lang w:eastAsia="fr-FR"/>
      </w:rPr>
      <mc:AlternateContent>
        <mc:Choice Requires="wps">
          <w:drawing>
            <wp:anchor distT="0" distB="0" distL="114300" distR="114300" simplePos="0" relativeHeight="251661312" behindDoc="0" locked="0" layoutInCell="1" allowOverlap="1" wp14:anchorId="747ED430" wp14:editId="76E392DE">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A2CA5FB" w14:textId="4DEEA0B7"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F63E14">
                            <w:rPr>
                              <w:rFonts w:asciiTheme="majorHAnsi" w:hAnsiTheme="majorHAnsi"/>
                              <w:b/>
                              <w:noProof/>
                              <w:color w:val="1E549E"/>
                              <w:sz w:val="22"/>
                            </w:rPr>
                            <w:t>7</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ED430" id="_x0000_t202" coordsize="21600,21600" o:spt="202" path="m,l,21600r21600,l21600,xe">
              <v:stroke joinstyle="miter"/>
              <v:path gradientshapeok="t" o:connecttype="rect"/>
            </v:shapetype>
            <v:shape id="Zone de texte 56" o:spid="_x0000_s1030" type="#_x0000_t202" style="position:absolute;left:0;text-align:left;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z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" filled="f" stroked="f" strokeweight=".5pt">
              <v:textbox>
                <w:txbxContent>
                  <w:p w14:paraId="5A2CA5FB" w14:textId="4DEEA0B7"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F63E14">
                      <w:rPr>
                        <w:rFonts w:asciiTheme="majorHAnsi" w:hAnsiTheme="majorHAnsi"/>
                        <w:b/>
                        <w:noProof/>
                        <w:color w:val="1E549E"/>
                        <w:sz w:val="22"/>
                      </w:rPr>
                      <w:t>7</w:t>
                    </w:r>
                    <w:r w:rsidRPr="00D73764">
                      <w:rPr>
                        <w:rFonts w:asciiTheme="majorHAnsi" w:hAnsiTheme="majorHAnsi"/>
                        <w:b/>
                        <w:color w:val="1E549E"/>
                        <w:sz w:val="22"/>
                      </w:rPr>
                      <w:fldChar w:fldCharType="end"/>
                    </w:r>
                  </w:p>
                </w:txbxContent>
              </v:textbox>
              <w10:wrap anchorx="margin" anchory="margin"/>
            </v:shape>
          </w:pict>
        </mc:Fallback>
      </mc:AlternateContent>
    </w:r>
    <w:r>
      <w:rPr>
        <w:noProof/>
        <w:color w:val="1E549E"/>
        <w:lang w:eastAsia="fr-FR"/>
      </w:rPr>
      <mc:AlternateContent>
        <mc:Choice Requires="wps">
          <w:drawing>
            <wp:anchor distT="91440" distB="91440" distL="114300" distR="114300" simplePos="0" relativeHeight="251737088" behindDoc="1" locked="0" layoutInCell="1" allowOverlap="1" wp14:anchorId="364FAC89" wp14:editId="4784D2F5">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6A8C19F6"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" fillcolor="#97bf0d"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736064" behindDoc="1" locked="0" layoutInCell="1" allowOverlap="1" wp14:anchorId="3154C7F6" wp14:editId="1C88041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3C64B55"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" fillcolor="#3477b2 [3204]"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662336" behindDoc="1" locked="0" layoutInCell="1" allowOverlap="1" wp14:anchorId="291159B2" wp14:editId="19AAC0C2">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5559358"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" fillcolor="#3477b2 [3204]" stroked="f" strokeweight="2pt">
              <v:path arrowok="t"/>
              <w10:wrap type="square" anchorx="margin" anchory="margin"/>
            </v:rect>
          </w:pict>
        </mc:Fallback>
      </mc:AlternateContent>
    </w:r>
    <w:r w:rsidRPr="00443F7D">
      <w:rPr>
        <w:noProof/>
        <w:color w:val="1E549E"/>
        <w:lang w:eastAsia="fr-FR"/>
      </w:rPr>
      <w:t xml:space="preserve">Dossier du </w:t>
    </w:r>
    <w:proofErr w:type="gramStart"/>
    <w:r w:rsidRPr="00443F7D">
      <w:rPr>
        <w:noProof/>
        <w:color w:val="1E549E"/>
        <w:lang w:eastAsia="fr-FR"/>
      </w:rPr>
      <w:t>candidat</w:t>
    </w:r>
    <w:r>
      <w:t xml:space="preserve"> </w:t>
    </w:r>
    <w:r w:rsidRPr="0092405B">
      <w:t xml:space="preserve"> </w:t>
    </w:r>
    <w:r w:rsidR="009C69EB">
      <w:rPr>
        <w:noProof/>
        <w:color w:val="1E549E"/>
        <w:lang w:eastAsia="fr-FR"/>
      </w:rPr>
      <w:t>AMI</w:t>
    </w:r>
    <w:proofErr w:type="gramEnd"/>
    <w:r w:rsidR="009C69EB">
      <w:rPr>
        <w:noProof/>
        <w:color w:val="1E549E"/>
        <w:lang w:eastAsia="fr-FR"/>
      </w:rPr>
      <w:t xml:space="preserve"> CSMSS - 2025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5B90" w14:textId="5C787738" w:rsidR="00797FCB" w:rsidRPr="004A7118" w:rsidRDefault="00797FCB" w:rsidP="00837267">
    <w:pPr>
      <w:pStyle w:val="Pieddepage"/>
      <w:jc w:val="right"/>
      <w:rPr>
        <w:rFonts w:asciiTheme="majorHAnsi" w:hAnsiTheme="majorHAnsi"/>
        <w:b/>
        <w:color w:val="000000" w:themeColor="text1"/>
        <w:sz w:val="22"/>
      </w:rPr>
    </w:pPr>
  </w:p>
  <w:p w14:paraId="064D962E" w14:textId="77777777" w:rsidR="00797FCB" w:rsidRDefault="00797F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56AF" w14:textId="47BD261E" w:rsidR="007134A8" w:rsidRPr="004A7118" w:rsidRDefault="007134A8" w:rsidP="00837267">
    <w:pPr>
      <w:pStyle w:val="Pieddepage"/>
      <w:jc w:val="right"/>
      <w:rPr>
        <w:rFonts w:asciiTheme="majorHAnsi" w:hAnsiTheme="majorHAnsi"/>
        <w:b/>
        <w:color w:val="000000" w:themeColor="text1"/>
        <w:sz w:val="22"/>
      </w:rPr>
    </w:pPr>
  </w:p>
  <w:p w14:paraId="2A17572F" w14:textId="77777777" w:rsidR="007134A8" w:rsidRDefault="007134A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BBC5" w14:textId="77777777" w:rsidR="007134A8" w:rsidRPr="004A7118" w:rsidRDefault="007134A8" w:rsidP="00837267">
    <w:pPr>
      <w:pStyle w:val="Pieddepage"/>
      <w:jc w:val="right"/>
      <w:rPr>
        <w:rFonts w:asciiTheme="majorHAnsi" w:hAnsiTheme="majorHAnsi"/>
        <w:b/>
        <w:color w:val="000000" w:themeColor="text1"/>
        <w:sz w:val="22"/>
      </w:rPr>
    </w:pPr>
    <w:r w:rsidRPr="004A7118">
      <w:rPr>
        <w:rFonts w:asciiTheme="majorHAnsi" w:hAnsiTheme="majorHAnsi"/>
        <w:b/>
        <w:color w:val="000000" w:themeColor="text1"/>
        <w:sz w:val="22"/>
      </w:rPr>
      <w:fldChar w:fldCharType="begin"/>
    </w:r>
    <w:r w:rsidRPr="004A7118">
      <w:rPr>
        <w:rFonts w:asciiTheme="majorHAnsi" w:hAnsiTheme="majorHAnsi"/>
        <w:b/>
        <w:color w:val="000000" w:themeColor="text1"/>
        <w:sz w:val="22"/>
      </w:rPr>
      <w:instrText>PAGE  \* Arabic  \* MERGEFORMAT</w:instrText>
    </w:r>
    <w:r w:rsidRPr="004A7118">
      <w:rPr>
        <w:rFonts w:asciiTheme="majorHAnsi" w:hAnsiTheme="majorHAnsi"/>
        <w:b/>
        <w:color w:val="000000" w:themeColor="text1"/>
        <w:sz w:val="22"/>
      </w:rPr>
      <w:fldChar w:fldCharType="separate"/>
    </w:r>
    <w:r>
      <w:rPr>
        <w:rFonts w:asciiTheme="majorHAnsi" w:hAnsiTheme="majorHAnsi"/>
        <w:b/>
        <w:noProof/>
        <w:color w:val="000000" w:themeColor="text1"/>
        <w:sz w:val="22"/>
      </w:rPr>
      <w:t>1</w:t>
    </w:r>
    <w:r w:rsidRPr="004A7118">
      <w:rPr>
        <w:rFonts w:asciiTheme="majorHAnsi" w:hAnsiTheme="majorHAnsi"/>
        <w:b/>
        <w:color w:val="000000" w:themeColor="text1"/>
        <w:sz w:val="22"/>
      </w:rPr>
      <w:fldChar w:fldCharType="end"/>
    </w:r>
  </w:p>
  <w:p w14:paraId="0B654964" w14:textId="77777777" w:rsidR="007134A8" w:rsidRDefault="007134A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A41B" w14:textId="77777777" w:rsidR="00797FCB" w:rsidRDefault="00797FCB" w:rsidP="00866D58">
    <w:pPr>
      <w:pStyle w:val="Pieddepage"/>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B702" w14:textId="77777777" w:rsidR="00A91C1F" w:rsidRPr="0009790F" w:rsidRDefault="00A91C1F" w:rsidP="009275A4">
      <w:pPr>
        <w:spacing w:after="0" w:line="240" w:lineRule="auto"/>
        <w:rPr>
          <w:color w:val="265985" w:themeColor="accent2"/>
        </w:rPr>
      </w:pPr>
      <w:r w:rsidRPr="0009790F">
        <w:rPr>
          <w:color w:val="265985" w:themeColor="accent2"/>
        </w:rPr>
        <w:separator/>
      </w:r>
    </w:p>
  </w:footnote>
  <w:footnote w:type="continuationSeparator" w:id="0">
    <w:p w14:paraId="527A2854" w14:textId="77777777" w:rsidR="00A91C1F" w:rsidRDefault="00A91C1F" w:rsidP="009275A4">
      <w:pPr>
        <w:spacing w:after="0" w:line="240" w:lineRule="auto"/>
      </w:pPr>
      <w:r>
        <w:continuationSeparator/>
      </w:r>
    </w:p>
  </w:footnote>
  <w:footnote w:type="continuationNotice" w:id="1">
    <w:p w14:paraId="052718B0" w14:textId="77777777" w:rsidR="00A91C1F" w:rsidRDefault="00A91C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C5D8"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0A71FD9F" wp14:editId="521B745C">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1FD9F" id="_x0000_t202" coordsize="21600,21600" o:spt="202" path="m,l,21600r21600,l21600,xe">
              <v:stroke joinstyle="miter"/>
              <v:path gradientshapeok="t" o:connecttype="rect"/>
            </v:shapetype>
            <v:shape id="Zone de texte 16" o:spid="_x0000_s1028"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" filled="f" stroked="f" strokeweight=".5pt">
              <v:textbo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024BBEB9" wp14:editId="2EE075C2">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76C7F" w14:textId="6BD84FB2"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4BBEB9" id="Zone de texte 15" o:spid="_x0000_s1029"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OC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" filled="f" stroked="f" strokeweight=".5pt">
              <v:textbox>
                <w:txbxContent>
                  <w:p w14:paraId="6FF76C7F" w14:textId="6BD84FB2"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74124FF1" wp14:editId="7D91D7CB">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E7DD90B"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5F1081B4" wp14:editId="174CB314">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2E52F14"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" fillcolor="#3477b2 [3204]" strokecolor="white [3212]" strokeweight="2pt">
              <v:path arrowok="t"/>
              <w10:wrap anchorx="margin" anchory="page"/>
            </v:rect>
          </w:pict>
        </mc:Fallback>
      </mc:AlternateContent>
    </w:r>
  </w:p>
  <w:p w14:paraId="35739D40" w14:textId="77777777" w:rsidR="00797FCB" w:rsidRDefault="00797FCB"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A2DA" w14:textId="77777777" w:rsidR="00797FCB" w:rsidRDefault="00797F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79FC" w14:textId="77777777" w:rsidR="00797FCB" w:rsidRDefault="00797FCB" w:rsidP="00A674CB">
    <w:pPr>
      <w:pStyle w:val="En-tte"/>
      <w:rPr>
        <w:vanish/>
      </w:rPr>
    </w:pPr>
    <w:r>
      <w:rPr>
        <w:noProof/>
        <w:color w:val="3477B2" w:themeColor="accent1"/>
        <w:lang w:eastAsia="fr-FR"/>
      </w:rPr>
      <mc:AlternateContent>
        <mc:Choice Requires="wps">
          <w:drawing>
            <wp:anchor distT="0" distB="0" distL="114300" distR="114300" simplePos="0" relativeHeight="251801600" behindDoc="0" locked="0" layoutInCell="1" allowOverlap="1" wp14:anchorId="46B183B4" wp14:editId="23167732">
              <wp:simplePos x="0" y="0"/>
              <wp:positionH relativeFrom="column">
                <wp:posOffset>-1076960</wp:posOffset>
              </wp:positionH>
              <wp:positionV relativeFrom="paragraph">
                <wp:posOffset>-381000</wp:posOffset>
              </wp:positionV>
              <wp:extent cx="7562215" cy="830580"/>
              <wp:effectExtent l="0" t="0" r="635" b="762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5A43B5F0" w14:textId="16B9963A" w:rsidR="00797FCB" w:rsidRDefault="00797FCB"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 xml:space="preserve">Appel à </w:t>
                          </w:r>
                          <w:r w:rsidR="005646A5">
                            <w:rPr>
                              <w:rFonts w:ascii="Arial" w:eastAsiaTheme="majorEastAsia" w:hAnsi="Arial" w:cstheme="majorBidi"/>
                              <w:b/>
                              <w:bCs/>
                              <w:color w:val="FFFFFF" w:themeColor="background1"/>
                              <w:sz w:val="24"/>
                              <w:szCs w:val="28"/>
                            </w:rPr>
                            <w:t>Manifestation d’Intérêt</w:t>
                          </w:r>
                        </w:p>
                        <w:p w14:paraId="72A78C8E" w14:textId="5C783243" w:rsidR="00797FCB" w:rsidRDefault="005646A5" w:rsidP="005646A5">
                          <w:pPr>
                            <w:spacing w:after="120"/>
                            <w:jc w:val="center"/>
                            <w:rPr>
                              <w:rFonts w:ascii="Arial Rounded MT Bold" w:hAnsi="Arial Rounded MT Bold"/>
                              <w:color w:val="FFFFFF" w:themeColor="background1"/>
                              <w:sz w:val="24"/>
                            </w:rPr>
                          </w:pPr>
                          <w:r w:rsidRPr="005646A5">
                            <w:rPr>
                              <w:rFonts w:ascii="Arial" w:eastAsiaTheme="majorEastAsia" w:hAnsi="Arial" w:cstheme="majorBidi"/>
                              <w:b/>
                              <w:bCs/>
                              <w:color w:val="FFFFFF" w:themeColor="background1"/>
                              <w:sz w:val="24"/>
                              <w:szCs w:val="28"/>
                            </w:rPr>
                            <w:t>CENTRES DE SANTE ET DE MEDIATION EN SANTE SEXUELLE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183B4" id="Rectangle 109" o:spid="_x0000_s1031" style="position:absolute;left:0;text-align:left;margin-left:-84.8pt;margin-top:-30pt;width:595.45pt;height:65.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" fillcolor="#1e549e" stroked="f">
              <v:textbo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5A43B5F0" w14:textId="16B9963A" w:rsidR="00797FCB" w:rsidRDefault="00797FCB"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 xml:space="preserve">Appel à </w:t>
                    </w:r>
                    <w:r w:rsidR="005646A5">
                      <w:rPr>
                        <w:rFonts w:ascii="Arial" w:eastAsiaTheme="majorEastAsia" w:hAnsi="Arial" w:cstheme="majorBidi"/>
                        <w:b/>
                        <w:bCs/>
                        <w:color w:val="FFFFFF" w:themeColor="background1"/>
                        <w:sz w:val="24"/>
                        <w:szCs w:val="28"/>
                      </w:rPr>
                      <w:t>Manifestation d’Intérêt</w:t>
                    </w:r>
                  </w:p>
                  <w:p w14:paraId="72A78C8E" w14:textId="5C783243" w:rsidR="00797FCB" w:rsidRDefault="005646A5" w:rsidP="005646A5">
                    <w:pPr>
                      <w:spacing w:after="120"/>
                      <w:jc w:val="center"/>
                      <w:rPr>
                        <w:rFonts w:ascii="Arial Rounded MT Bold" w:hAnsi="Arial Rounded MT Bold"/>
                        <w:color w:val="FFFFFF" w:themeColor="background1"/>
                        <w:sz w:val="24"/>
                      </w:rPr>
                    </w:pPr>
                    <w:r w:rsidRPr="005646A5">
                      <w:rPr>
                        <w:rFonts w:ascii="Arial" w:eastAsiaTheme="majorEastAsia" w:hAnsi="Arial" w:cstheme="majorBidi"/>
                        <w:b/>
                        <w:bCs/>
                        <w:color w:val="FFFFFF" w:themeColor="background1"/>
                        <w:sz w:val="24"/>
                        <w:szCs w:val="28"/>
                      </w:rPr>
                      <w:t>CENTRES DE SANTE ET DE MEDIATION EN SANTE SEXUELLE</w:t>
                    </w:r>
                  </w:p>
                </w:txbxContent>
              </v:textbox>
            </v:rect>
          </w:pict>
        </mc:Fallback>
      </mc:AlternateContent>
    </w:r>
  </w:p>
  <w:p w14:paraId="0E8FA3B3" w14:textId="77777777" w:rsidR="00797FCB" w:rsidRPr="00A674CB" w:rsidRDefault="00797FCB" w:rsidP="00A674CB">
    <w:pPr>
      <w:pStyle w:val="En-tte"/>
      <w:rPr>
        <w:vanis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E016" w14:textId="65099CE3" w:rsidR="00797FCB" w:rsidRDefault="007134A8" w:rsidP="00801C5E">
    <w:pPr>
      <w:spacing w:after="120"/>
      <w:jc w:val="center"/>
      <w:rPr>
        <w:rFonts w:ascii="Arial Rounded MT Bold" w:hAnsi="Arial Rounded MT Bold"/>
        <w:color w:val="FFFFFF" w:themeColor="background1"/>
        <w:sz w:val="24"/>
      </w:rPr>
    </w:pPr>
    <w:r>
      <w:rPr>
        <w:noProof/>
        <w:color w:val="3477B2" w:themeColor="accent1"/>
        <w:lang w:eastAsia="fr-FR"/>
      </w:rPr>
      <mc:AlternateContent>
        <mc:Choice Requires="wps">
          <w:drawing>
            <wp:anchor distT="0" distB="0" distL="114300" distR="114300" simplePos="0" relativeHeight="251803648" behindDoc="0" locked="0" layoutInCell="1" allowOverlap="1" wp14:anchorId="3CD497DE" wp14:editId="70D4B059">
              <wp:simplePos x="0" y="0"/>
              <wp:positionH relativeFrom="column">
                <wp:posOffset>-1083310</wp:posOffset>
              </wp:positionH>
              <wp:positionV relativeFrom="paragraph">
                <wp:posOffset>-381635</wp:posOffset>
              </wp:positionV>
              <wp:extent cx="7562215" cy="830580"/>
              <wp:effectExtent l="0" t="0" r="635" b="7620"/>
              <wp:wrapNone/>
              <wp:docPr id="42894864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6A45B" w14:textId="77777777" w:rsidR="007134A8" w:rsidRPr="00CB63C8" w:rsidRDefault="007134A8" w:rsidP="007134A8">
                          <w:pPr>
                            <w:spacing w:after="120"/>
                            <w:jc w:val="center"/>
                            <w:rPr>
                              <w:rFonts w:ascii="Arial" w:eastAsiaTheme="majorEastAsia" w:hAnsi="Arial" w:cstheme="majorBidi"/>
                              <w:b/>
                              <w:bCs/>
                              <w:color w:val="FFFFFF" w:themeColor="background1"/>
                              <w:sz w:val="10"/>
                              <w:szCs w:val="28"/>
                            </w:rPr>
                          </w:pPr>
                        </w:p>
                        <w:p w14:paraId="14BC31C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12CF009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497DE" id="_x0000_s1032" style="position:absolute;left:0;text-align:left;margin-left:-85.3pt;margin-top:-30.05pt;width:595.45pt;height:65.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" fillcolor="#1e549e" stroked="f">
              <v:textbox>
                <w:txbxContent>
                  <w:p w14:paraId="7866A45B" w14:textId="77777777" w:rsidR="007134A8" w:rsidRPr="00CB63C8" w:rsidRDefault="007134A8" w:rsidP="007134A8">
                    <w:pPr>
                      <w:spacing w:after="120"/>
                      <w:jc w:val="center"/>
                      <w:rPr>
                        <w:rFonts w:ascii="Arial" w:eastAsiaTheme="majorEastAsia" w:hAnsi="Arial" w:cstheme="majorBidi"/>
                        <w:b/>
                        <w:bCs/>
                        <w:color w:val="FFFFFF" w:themeColor="background1"/>
                        <w:sz w:val="10"/>
                        <w:szCs w:val="28"/>
                      </w:rPr>
                    </w:pPr>
                  </w:p>
                  <w:p w14:paraId="14BC31C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12CF009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v:textbox>
            </v:rect>
          </w:pict>
        </mc:Fallback>
      </mc:AlternateContent>
    </w:r>
  </w:p>
  <w:p w14:paraId="6B5AA227" w14:textId="77777777" w:rsidR="00797FCB" w:rsidRPr="00801C5E" w:rsidRDefault="00797FCB" w:rsidP="00801C5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1CBA" w14:textId="77777777" w:rsidR="00797FCB" w:rsidRDefault="00797FCB">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002B"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88960" behindDoc="0" locked="0" layoutInCell="1" allowOverlap="1" wp14:anchorId="2FE774BC" wp14:editId="5D761348">
              <wp:simplePos x="0" y="0"/>
              <wp:positionH relativeFrom="column">
                <wp:posOffset>-40640</wp:posOffset>
              </wp:positionH>
              <wp:positionV relativeFrom="paragraph">
                <wp:posOffset>32385</wp:posOffset>
              </wp:positionV>
              <wp:extent cx="3792855" cy="394970"/>
              <wp:effectExtent l="0" t="0" r="0" b="5080"/>
              <wp:wrapNone/>
              <wp:docPr id="245"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A2D6D" w14:textId="637AB673" w:rsidR="00797FCB" w:rsidRPr="00415FA1" w:rsidRDefault="00EB3FAC"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 xml:space="preserve"> </w:t>
                          </w:r>
                          <w:r w:rsidR="00797FCB">
                            <w:rPr>
                              <w:rFonts w:ascii="Tunga" w:hAnsi="Tunga" w:cs="Tunga"/>
                              <w:b/>
                              <w:color w:val="FFFFFF" w:themeColor="background1"/>
                              <w:sz w:val="28"/>
                              <w:szCs w:val="28"/>
                            </w:rPr>
                            <w:t xml:space="preserve"> </w:t>
                          </w:r>
                          <w:r>
                            <w:rPr>
                              <w:rFonts w:ascii="Tunga" w:hAnsi="Tunga" w:cs="Tunga"/>
                              <w:b/>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E774BC" id="_x0000_t202" coordsize="21600,21600" o:spt="202" path="m,l,21600r21600,l21600,xe">
              <v:stroke joinstyle="miter"/>
              <v:path gradientshapeok="t" o:connecttype="rect"/>
            </v:shapetype>
            <v:shape id="Zone de texte 23" o:spid="_x0000_s1033" type="#_x0000_t202" style="position:absolute;left:0;text-align:left;margin-left:-3.2pt;margin-top:2.55pt;width:298.65pt;height:3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" filled="f" stroked="f" strokeweight=".5pt">
              <v:textbox>
                <w:txbxContent>
                  <w:p w14:paraId="365A2D6D" w14:textId="637AB673" w:rsidR="00797FCB" w:rsidRPr="00415FA1" w:rsidRDefault="00EB3FAC"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 xml:space="preserve"> </w:t>
                    </w:r>
                    <w:r w:rsidR="00797FCB">
                      <w:rPr>
                        <w:rFonts w:ascii="Tunga" w:hAnsi="Tunga" w:cs="Tunga"/>
                        <w:b/>
                        <w:color w:val="FFFFFF" w:themeColor="background1"/>
                        <w:sz w:val="28"/>
                        <w:szCs w:val="28"/>
                      </w:rPr>
                      <w:t xml:space="preserve"> </w:t>
                    </w:r>
                    <w:r>
                      <w:rPr>
                        <w:rFonts w:ascii="Tunga" w:hAnsi="Tunga" w:cs="Tunga"/>
                        <w:b/>
                        <w:color w:val="FFFFFF" w:themeColor="background1"/>
                        <w:sz w:val="28"/>
                        <w:szCs w:val="28"/>
                      </w:rPr>
                      <w:t xml:space="preserve"> </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7936" behindDoc="0" locked="0" layoutInCell="1" allowOverlap="1" wp14:anchorId="15CE99D5" wp14:editId="31F050B4">
              <wp:simplePos x="0" y="0"/>
              <wp:positionH relativeFrom="column">
                <wp:posOffset>3567430</wp:posOffset>
              </wp:positionH>
              <wp:positionV relativeFrom="paragraph">
                <wp:posOffset>-10160</wp:posOffset>
              </wp:positionV>
              <wp:extent cx="857885" cy="394970"/>
              <wp:effectExtent l="0" t="0" r="0" b="5080"/>
              <wp:wrapNone/>
              <wp:docPr id="1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C575E" w14:textId="3703B730"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p w14:paraId="77A08584" w14:textId="28DEC0B6" w:rsidR="00797FCB" w:rsidRPr="00415FA1" w:rsidRDefault="00EB3FAC"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CE99D5" id="Zone de texte 21" o:spid="_x0000_s1034" type="#_x0000_t202" style="position:absolute;left:0;text-align:left;margin-left:280.9pt;margin-top:-.8pt;width:67.55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7F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" filled="f" stroked="f" strokeweight=".5pt">
              <v:textbox>
                <w:txbxContent>
                  <w:p w14:paraId="1DAC575E" w14:textId="3703B730"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p w14:paraId="77A08584" w14:textId="28DEC0B6" w:rsidR="00797FCB" w:rsidRPr="00415FA1" w:rsidRDefault="00EB3FAC"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6912" behindDoc="0" locked="0" layoutInCell="1" allowOverlap="1" wp14:anchorId="6B54D870" wp14:editId="310032BB">
              <wp:simplePos x="0" y="0"/>
              <wp:positionH relativeFrom="margin">
                <wp:posOffset>3468370</wp:posOffset>
              </wp:positionH>
              <wp:positionV relativeFrom="page">
                <wp:posOffset>349250</wp:posOffset>
              </wp:positionV>
              <wp:extent cx="1115695" cy="619125"/>
              <wp:effectExtent l="0" t="0" r="2730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619125"/>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5B5E0ABD" id="Rectangle 4" o:spid="_x0000_s1026" style="position:absolute;margin-left:273.1pt;margin-top:27.5pt;width:87.85pt;height:4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85888" behindDoc="0" locked="0" layoutInCell="1" allowOverlap="1" wp14:anchorId="6FA6F517" wp14:editId="7315664B">
              <wp:simplePos x="0" y="0"/>
              <wp:positionH relativeFrom="margin">
                <wp:posOffset>-40640</wp:posOffset>
              </wp:positionH>
              <wp:positionV relativeFrom="page">
                <wp:posOffset>349885</wp:posOffset>
              </wp:positionV>
              <wp:extent cx="4524375" cy="619125"/>
              <wp:effectExtent l="0" t="0" r="285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61912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22DBB4CD" id="Rectangle 4" o:spid="_x0000_s1026" style="position:absolute;margin-left:-3.2pt;margin-top:27.55pt;width:356.25pt;height:4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" fillcolor="#3477b2 [3204]" strokecolor="white [3212]" strokeweight="2pt">
              <v:path arrowok="t"/>
              <w10:wrap anchorx="margin" anchory="page"/>
            </v:rect>
          </w:pict>
        </mc:Fallback>
      </mc:AlternateContent>
    </w:r>
  </w:p>
  <w:p w14:paraId="37243967" w14:textId="77777777" w:rsidR="00797FCB" w:rsidRDefault="00797FCB" w:rsidP="00305EC8">
    <w:pPr>
      <w:pStyle w:val="En-tte"/>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3AE0" w14:textId="77777777" w:rsidR="00797FCB" w:rsidRDefault="00797F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B3E"/>
    <w:multiLevelType w:val="hybridMultilevel"/>
    <w:tmpl w:val="2A3E15D6"/>
    <w:lvl w:ilvl="0" w:tplc="AA980D6A">
      <w:start w:val="1"/>
      <w:numFmt w:val="decimal"/>
      <w:pStyle w:val="Style1"/>
      <w:lvlText w:val="%1."/>
      <w:lvlJc w:val="left"/>
      <w:pPr>
        <w:ind w:left="2176" w:hanging="360"/>
      </w:pPr>
    </w:lvl>
    <w:lvl w:ilvl="1" w:tplc="040C0019" w:tentative="1">
      <w:start w:val="1"/>
      <w:numFmt w:val="lowerLetter"/>
      <w:lvlText w:val="%2."/>
      <w:lvlJc w:val="left"/>
      <w:pPr>
        <w:ind w:left="2896" w:hanging="360"/>
      </w:pPr>
    </w:lvl>
    <w:lvl w:ilvl="2" w:tplc="040C001B" w:tentative="1">
      <w:start w:val="1"/>
      <w:numFmt w:val="lowerRoman"/>
      <w:lvlText w:val="%3."/>
      <w:lvlJc w:val="right"/>
      <w:pPr>
        <w:ind w:left="3616" w:hanging="180"/>
      </w:pPr>
    </w:lvl>
    <w:lvl w:ilvl="3" w:tplc="040C000F" w:tentative="1">
      <w:start w:val="1"/>
      <w:numFmt w:val="decimal"/>
      <w:lvlText w:val="%4."/>
      <w:lvlJc w:val="left"/>
      <w:pPr>
        <w:ind w:left="4336" w:hanging="360"/>
      </w:pPr>
    </w:lvl>
    <w:lvl w:ilvl="4" w:tplc="040C0019" w:tentative="1">
      <w:start w:val="1"/>
      <w:numFmt w:val="lowerLetter"/>
      <w:lvlText w:val="%5."/>
      <w:lvlJc w:val="left"/>
      <w:pPr>
        <w:ind w:left="5056" w:hanging="360"/>
      </w:pPr>
    </w:lvl>
    <w:lvl w:ilvl="5" w:tplc="040C001B" w:tentative="1">
      <w:start w:val="1"/>
      <w:numFmt w:val="lowerRoman"/>
      <w:lvlText w:val="%6."/>
      <w:lvlJc w:val="right"/>
      <w:pPr>
        <w:ind w:left="5776" w:hanging="180"/>
      </w:pPr>
    </w:lvl>
    <w:lvl w:ilvl="6" w:tplc="040C000F" w:tentative="1">
      <w:start w:val="1"/>
      <w:numFmt w:val="decimal"/>
      <w:lvlText w:val="%7."/>
      <w:lvlJc w:val="left"/>
      <w:pPr>
        <w:ind w:left="6496" w:hanging="360"/>
      </w:pPr>
    </w:lvl>
    <w:lvl w:ilvl="7" w:tplc="040C0019" w:tentative="1">
      <w:start w:val="1"/>
      <w:numFmt w:val="lowerLetter"/>
      <w:lvlText w:val="%8."/>
      <w:lvlJc w:val="left"/>
      <w:pPr>
        <w:ind w:left="7216" w:hanging="360"/>
      </w:pPr>
    </w:lvl>
    <w:lvl w:ilvl="8" w:tplc="040C001B" w:tentative="1">
      <w:start w:val="1"/>
      <w:numFmt w:val="lowerRoman"/>
      <w:lvlText w:val="%9."/>
      <w:lvlJc w:val="right"/>
      <w:pPr>
        <w:ind w:left="7936" w:hanging="180"/>
      </w:pPr>
    </w:lvl>
  </w:abstractNum>
  <w:abstractNum w:abstractNumId="1" w15:restartNumberingAfterBreak="0">
    <w:nsid w:val="04BE0FEA"/>
    <w:multiLevelType w:val="hybridMultilevel"/>
    <w:tmpl w:val="6824CA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7F742E7"/>
    <w:multiLevelType w:val="hybridMultilevel"/>
    <w:tmpl w:val="8EC6D392"/>
    <w:lvl w:ilvl="0" w:tplc="B192A2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B46C1E"/>
    <w:multiLevelType w:val="hybridMultilevel"/>
    <w:tmpl w:val="9F1EA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6D2C05"/>
    <w:multiLevelType w:val="multilevel"/>
    <w:tmpl w:val="F5B022FA"/>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28A90E36"/>
    <w:multiLevelType w:val="hybridMultilevel"/>
    <w:tmpl w:val="E01069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E12116A"/>
    <w:multiLevelType w:val="hybridMultilevel"/>
    <w:tmpl w:val="9A94AB92"/>
    <w:lvl w:ilvl="0" w:tplc="FFFFFFFF">
      <w:start w:val="1"/>
      <w:numFmt w:val="bullet"/>
      <w:lvlText w:val=""/>
      <w:lvlJc w:val="left"/>
      <w:pPr>
        <w:ind w:left="2550" w:hanging="360"/>
      </w:pPr>
      <w:rPr>
        <w:rFonts w:ascii="Symbol" w:hAnsi="Symbol" w:hint="default"/>
      </w:rPr>
    </w:lvl>
    <w:lvl w:ilvl="1" w:tplc="040C0001">
      <w:start w:val="1"/>
      <w:numFmt w:val="bullet"/>
      <w:lvlText w:val=""/>
      <w:lvlJc w:val="left"/>
      <w:pPr>
        <w:ind w:left="2170" w:hanging="360"/>
      </w:pPr>
      <w:rPr>
        <w:rFonts w:ascii="Symbol" w:hAnsi="Symbol"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7" w15:restartNumberingAfterBreak="0">
    <w:nsid w:val="2F342682"/>
    <w:multiLevelType w:val="hybridMultilevel"/>
    <w:tmpl w:val="62049EA0"/>
    <w:lvl w:ilvl="0" w:tplc="5AACDED2">
      <w:start w:val="1"/>
      <w:numFmt w:val="bullet"/>
      <w:lvlText w:val=""/>
      <w:lvlJc w:val="left"/>
      <w:pPr>
        <w:ind w:left="2550" w:hanging="360"/>
      </w:pPr>
      <w:rPr>
        <w:rFonts w:ascii="Symbol" w:hAnsi="Symbol" w:hint="default"/>
      </w:rPr>
    </w:lvl>
    <w:lvl w:ilvl="1" w:tplc="08786502">
      <w:start w:val="1"/>
      <w:numFmt w:val="bullet"/>
      <w:pStyle w:val="Titre2"/>
      <w:lvlText w:val="o"/>
      <w:lvlJc w:val="left"/>
      <w:pPr>
        <w:ind w:left="2170" w:hanging="360"/>
      </w:pPr>
      <w:rPr>
        <w:rFonts w:ascii="Courier New" w:hAnsi="Courier New" w:cs="Courier New" w:hint="default"/>
      </w:rPr>
    </w:lvl>
    <w:lvl w:ilvl="2" w:tplc="040C0005" w:tentative="1">
      <w:start w:val="1"/>
      <w:numFmt w:val="bullet"/>
      <w:lvlText w:val=""/>
      <w:lvlJc w:val="left"/>
      <w:pPr>
        <w:ind w:left="2890" w:hanging="360"/>
      </w:pPr>
      <w:rPr>
        <w:rFonts w:ascii="Wingdings" w:hAnsi="Wingdings" w:hint="default"/>
      </w:rPr>
    </w:lvl>
    <w:lvl w:ilvl="3" w:tplc="040C0001" w:tentative="1">
      <w:start w:val="1"/>
      <w:numFmt w:val="bullet"/>
      <w:lvlText w:val=""/>
      <w:lvlJc w:val="left"/>
      <w:pPr>
        <w:ind w:left="3610" w:hanging="360"/>
      </w:pPr>
      <w:rPr>
        <w:rFonts w:ascii="Symbol" w:hAnsi="Symbol" w:hint="default"/>
      </w:rPr>
    </w:lvl>
    <w:lvl w:ilvl="4" w:tplc="040C0003" w:tentative="1">
      <w:start w:val="1"/>
      <w:numFmt w:val="bullet"/>
      <w:lvlText w:val="o"/>
      <w:lvlJc w:val="left"/>
      <w:pPr>
        <w:ind w:left="4330" w:hanging="360"/>
      </w:pPr>
      <w:rPr>
        <w:rFonts w:ascii="Courier New" w:hAnsi="Courier New" w:cs="Courier New" w:hint="default"/>
      </w:rPr>
    </w:lvl>
    <w:lvl w:ilvl="5" w:tplc="040C0005" w:tentative="1">
      <w:start w:val="1"/>
      <w:numFmt w:val="bullet"/>
      <w:lvlText w:val=""/>
      <w:lvlJc w:val="left"/>
      <w:pPr>
        <w:ind w:left="5050" w:hanging="360"/>
      </w:pPr>
      <w:rPr>
        <w:rFonts w:ascii="Wingdings" w:hAnsi="Wingdings" w:hint="default"/>
      </w:rPr>
    </w:lvl>
    <w:lvl w:ilvl="6" w:tplc="040C0001" w:tentative="1">
      <w:start w:val="1"/>
      <w:numFmt w:val="bullet"/>
      <w:lvlText w:val=""/>
      <w:lvlJc w:val="left"/>
      <w:pPr>
        <w:ind w:left="5770" w:hanging="360"/>
      </w:pPr>
      <w:rPr>
        <w:rFonts w:ascii="Symbol" w:hAnsi="Symbol" w:hint="default"/>
      </w:rPr>
    </w:lvl>
    <w:lvl w:ilvl="7" w:tplc="040C0003" w:tentative="1">
      <w:start w:val="1"/>
      <w:numFmt w:val="bullet"/>
      <w:lvlText w:val="o"/>
      <w:lvlJc w:val="left"/>
      <w:pPr>
        <w:ind w:left="6490" w:hanging="360"/>
      </w:pPr>
      <w:rPr>
        <w:rFonts w:ascii="Courier New" w:hAnsi="Courier New" w:cs="Courier New" w:hint="default"/>
      </w:rPr>
    </w:lvl>
    <w:lvl w:ilvl="8" w:tplc="040C0005" w:tentative="1">
      <w:start w:val="1"/>
      <w:numFmt w:val="bullet"/>
      <w:lvlText w:val=""/>
      <w:lvlJc w:val="left"/>
      <w:pPr>
        <w:ind w:left="7210" w:hanging="360"/>
      </w:pPr>
      <w:rPr>
        <w:rFonts w:ascii="Wingdings" w:hAnsi="Wingdings" w:hint="default"/>
      </w:rPr>
    </w:lvl>
  </w:abstractNum>
  <w:abstractNum w:abstractNumId="8" w15:restartNumberingAfterBreak="0">
    <w:nsid w:val="3A7268FC"/>
    <w:multiLevelType w:val="hybridMultilevel"/>
    <w:tmpl w:val="ED5EE6DC"/>
    <w:lvl w:ilvl="0" w:tplc="48BCA23C">
      <w:start w:val="1"/>
      <w:numFmt w:val="decimal"/>
      <w:lvlText w:val="%1."/>
      <w:lvlJc w:val="left"/>
      <w:pPr>
        <w:ind w:left="1090" w:hanging="360"/>
      </w:pPr>
      <w:rPr>
        <w:rFonts w:hint="default"/>
      </w:rPr>
    </w:lvl>
    <w:lvl w:ilvl="1" w:tplc="040C0019" w:tentative="1">
      <w:start w:val="1"/>
      <w:numFmt w:val="lowerLetter"/>
      <w:lvlText w:val="%2."/>
      <w:lvlJc w:val="left"/>
      <w:pPr>
        <w:ind w:left="1810" w:hanging="360"/>
      </w:pPr>
    </w:lvl>
    <w:lvl w:ilvl="2" w:tplc="040C001B" w:tentative="1">
      <w:start w:val="1"/>
      <w:numFmt w:val="lowerRoman"/>
      <w:lvlText w:val="%3."/>
      <w:lvlJc w:val="right"/>
      <w:pPr>
        <w:ind w:left="2530" w:hanging="180"/>
      </w:pPr>
    </w:lvl>
    <w:lvl w:ilvl="3" w:tplc="040C000F" w:tentative="1">
      <w:start w:val="1"/>
      <w:numFmt w:val="decimal"/>
      <w:lvlText w:val="%4."/>
      <w:lvlJc w:val="left"/>
      <w:pPr>
        <w:ind w:left="3250" w:hanging="360"/>
      </w:pPr>
    </w:lvl>
    <w:lvl w:ilvl="4" w:tplc="040C0019" w:tentative="1">
      <w:start w:val="1"/>
      <w:numFmt w:val="lowerLetter"/>
      <w:lvlText w:val="%5."/>
      <w:lvlJc w:val="left"/>
      <w:pPr>
        <w:ind w:left="3970" w:hanging="360"/>
      </w:pPr>
    </w:lvl>
    <w:lvl w:ilvl="5" w:tplc="040C001B" w:tentative="1">
      <w:start w:val="1"/>
      <w:numFmt w:val="lowerRoman"/>
      <w:lvlText w:val="%6."/>
      <w:lvlJc w:val="right"/>
      <w:pPr>
        <w:ind w:left="4690" w:hanging="180"/>
      </w:pPr>
    </w:lvl>
    <w:lvl w:ilvl="6" w:tplc="040C000F" w:tentative="1">
      <w:start w:val="1"/>
      <w:numFmt w:val="decimal"/>
      <w:lvlText w:val="%7."/>
      <w:lvlJc w:val="left"/>
      <w:pPr>
        <w:ind w:left="5410" w:hanging="360"/>
      </w:pPr>
    </w:lvl>
    <w:lvl w:ilvl="7" w:tplc="040C0019" w:tentative="1">
      <w:start w:val="1"/>
      <w:numFmt w:val="lowerLetter"/>
      <w:lvlText w:val="%8."/>
      <w:lvlJc w:val="left"/>
      <w:pPr>
        <w:ind w:left="6130" w:hanging="360"/>
      </w:pPr>
    </w:lvl>
    <w:lvl w:ilvl="8" w:tplc="040C001B" w:tentative="1">
      <w:start w:val="1"/>
      <w:numFmt w:val="lowerRoman"/>
      <w:lvlText w:val="%9."/>
      <w:lvlJc w:val="right"/>
      <w:pPr>
        <w:ind w:left="6850" w:hanging="180"/>
      </w:pPr>
    </w:lvl>
  </w:abstractNum>
  <w:abstractNum w:abstractNumId="9" w15:restartNumberingAfterBreak="0">
    <w:nsid w:val="3B4A4A82"/>
    <w:multiLevelType w:val="hybridMultilevel"/>
    <w:tmpl w:val="30A0B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A4F69"/>
    <w:multiLevelType w:val="hybridMultilevel"/>
    <w:tmpl w:val="F0DCD032"/>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DA7BE9"/>
    <w:multiLevelType w:val="hybridMultilevel"/>
    <w:tmpl w:val="AFDE7EC2"/>
    <w:lvl w:ilvl="0" w:tplc="5AACDED2">
      <w:start w:val="1"/>
      <w:numFmt w:val="bullet"/>
      <w:lvlText w:val=""/>
      <w:lvlJc w:val="left"/>
      <w:pPr>
        <w:ind w:left="1820" w:hanging="360"/>
      </w:pPr>
      <w:rPr>
        <w:rFonts w:ascii="Symbol" w:hAnsi="Symbol" w:hint="default"/>
      </w:rPr>
    </w:lvl>
    <w:lvl w:ilvl="1" w:tplc="FFFFFFFF" w:tentative="1">
      <w:start w:val="1"/>
      <w:numFmt w:val="lowerLetter"/>
      <w:lvlText w:val="%2."/>
      <w:lvlJc w:val="left"/>
      <w:pPr>
        <w:ind w:left="2170" w:hanging="360"/>
      </w:pPr>
    </w:lvl>
    <w:lvl w:ilvl="2" w:tplc="FFFFFFFF" w:tentative="1">
      <w:start w:val="1"/>
      <w:numFmt w:val="lowerRoman"/>
      <w:lvlText w:val="%3."/>
      <w:lvlJc w:val="right"/>
      <w:pPr>
        <w:ind w:left="2890" w:hanging="180"/>
      </w:pPr>
    </w:lvl>
    <w:lvl w:ilvl="3" w:tplc="FFFFFFFF" w:tentative="1">
      <w:start w:val="1"/>
      <w:numFmt w:val="decimal"/>
      <w:lvlText w:val="%4."/>
      <w:lvlJc w:val="left"/>
      <w:pPr>
        <w:ind w:left="3610" w:hanging="360"/>
      </w:pPr>
    </w:lvl>
    <w:lvl w:ilvl="4" w:tplc="FFFFFFFF" w:tentative="1">
      <w:start w:val="1"/>
      <w:numFmt w:val="lowerLetter"/>
      <w:lvlText w:val="%5."/>
      <w:lvlJc w:val="left"/>
      <w:pPr>
        <w:ind w:left="4330" w:hanging="360"/>
      </w:pPr>
    </w:lvl>
    <w:lvl w:ilvl="5" w:tplc="FFFFFFFF" w:tentative="1">
      <w:start w:val="1"/>
      <w:numFmt w:val="lowerRoman"/>
      <w:lvlText w:val="%6."/>
      <w:lvlJc w:val="right"/>
      <w:pPr>
        <w:ind w:left="5050" w:hanging="180"/>
      </w:pPr>
    </w:lvl>
    <w:lvl w:ilvl="6" w:tplc="FFFFFFFF" w:tentative="1">
      <w:start w:val="1"/>
      <w:numFmt w:val="decimal"/>
      <w:lvlText w:val="%7."/>
      <w:lvlJc w:val="left"/>
      <w:pPr>
        <w:ind w:left="5770" w:hanging="360"/>
      </w:pPr>
    </w:lvl>
    <w:lvl w:ilvl="7" w:tplc="FFFFFFFF" w:tentative="1">
      <w:start w:val="1"/>
      <w:numFmt w:val="lowerLetter"/>
      <w:lvlText w:val="%8."/>
      <w:lvlJc w:val="left"/>
      <w:pPr>
        <w:ind w:left="6490" w:hanging="360"/>
      </w:pPr>
    </w:lvl>
    <w:lvl w:ilvl="8" w:tplc="FFFFFFFF" w:tentative="1">
      <w:start w:val="1"/>
      <w:numFmt w:val="lowerRoman"/>
      <w:lvlText w:val="%9."/>
      <w:lvlJc w:val="right"/>
      <w:pPr>
        <w:ind w:left="7210" w:hanging="180"/>
      </w:pPr>
    </w:lvl>
  </w:abstractNum>
  <w:abstractNum w:abstractNumId="12" w15:restartNumberingAfterBreak="0">
    <w:nsid w:val="62594762"/>
    <w:multiLevelType w:val="hybridMultilevel"/>
    <w:tmpl w:val="23DAE210"/>
    <w:lvl w:ilvl="0" w:tplc="0F46307E">
      <w:start w:val="1"/>
      <w:numFmt w:val="decimal"/>
      <w:lvlText w:val="%1."/>
      <w:lvlJc w:val="left"/>
      <w:pPr>
        <w:ind w:left="1820" w:hanging="360"/>
      </w:pPr>
      <w:rPr>
        <w:rFonts w:hint="default"/>
      </w:rPr>
    </w:lvl>
    <w:lvl w:ilvl="1" w:tplc="040C0019" w:tentative="1">
      <w:start w:val="1"/>
      <w:numFmt w:val="lowerLetter"/>
      <w:lvlText w:val="%2."/>
      <w:lvlJc w:val="left"/>
      <w:pPr>
        <w:ind w:left="2170" w:hanging="360"/>
      </w:pPr>
    </w:lvl>
    <w:lvl w:ilvl="2" w:tplc="040C001B" w:tentative="1">
      <w:start w:val="1"/>
      <w:numFmt w:val="lowerRoman"/>
      <w:lvlText w:val="%3."/>
      <w:lvlJc w:val="right"/>
      <w:pPr>
        <w:ind w:left="2890" w:hanging="180"/>
      </w:pPr>
    </w:lvl>
    <w:lvl w:ilvl="3" w:tplc="040C000F" w:tentative="1">
      <w:start w:val="1"/>
      <w:numFmt w:val="decimal"/>
      <w:lvlText w:val="%4."/>
      <w:lvlJc w:val="left"/>
      <w:pPr>
        <w:ind w:left="3610" w:hanging="360"/>
      </w:pPr>
    </w:lvl>
    <w:lvl w:ilvl="4" w:tplc="040C0019" w:tentative="1">
      <w:start w:val="1"/>
      <w:numFmt w:val="lowerLetter"/>
      <w:lvlText w:val="%5."/>
      <w:lvlJc w:val="left"/>
      <w:pPr>
        <w:ind w:left="4330" w:hanging="360"/>
      </w:pPr>
    </w:lvl>
    <w:lvl w:ilvl="5" w:tplc="040C001B" w:tentative="1">
      <w:start w:val="1"/>
      <w:numFmt w:val="lowerRoman"/>
      <w:lvlText w:val="%6."/>
      <w:lvlJc w:val="right"/>
      <w:pPr>
        <w:ind w:left="5050" w:hanging="180"/>
      </w:pPr>
    </w:lvl>
    <w:lvl w:ilvl="6" w:tplc="040C000F" w:tentative="1">
      <w:start w:val="1"/>
      <w:numFmt w:val="decimal"/>
      <w:lvlText w:val="%7."/>
      <w:lvlJc w:val="left"/>
      <w:pPr>
        <w:ind w:left="5770" w:hanging="360"/>
      </w:pPr>
    </w:lvl>
    <w:lvl w:ilvl="7" w:tplc="040C0019" w:tentative="1">
      <w:start w:val="1"/>
      <w:numFmt w:val="lowerLetter"/>
      <w:lvlText w:val="%8."/>
      <w:lvlJc w:val="left"/>
      <w:pPr>
        <w:ind w:left="6490" w:hanging="360"/>
      </w:pPr>
    </w:lvl>
    <w:lvl w:ilvl="8" w:tplc="040C001B" w:tentative="1">
      <w:start w:val="1"/>
      <w:numFmt w:val="lowerRoman"/>
      <w:lvlText w:val="%9."/>
      <w:lvlJc w:val="right"/>
      <w:pPr>
        <w:ind w:left="7210" w:hanging="180"/>
      </w:pPr>
    </w:lvl>
  </w:abstractNum>
  <w:abstractNum w:abstractNumId="13" w15:restartNumberingAfterBreak="0">
    <w:nsid w:val="642E7AB2"/>
    <w:multiLevelType w:val="hybridMultilevel"/>
    <w:tmpl w:val="6ED211F6"/>
    <w:lvl w:ilvl="0" w:tplc="472CDC6A">
      <w:start w:val="1"/>
      <w:numFmt w:val="bullet"/>
      <w:pStyle w:val="Niv1Paragraphe"/>
      <w:lvlText w:val="▶"/>
      <w:lvlJc w:val="left"/>
      <w:pPr>
        <w:ind w:left="720" w:hanging="360"/>
      </w:pPr>
      <w:rPr>
        <w:rFonts w:ascii="Segoe UI Symbol" w:hAnsi="Segoe UI Symbol" w:hint="default"/>
        <w:b w:val="0"/>
        <w:i w:val="0"/>
        <w:color w:val="92D05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6B2FA1"/>
    <w:multiLevelType w:val="hybridMultilevel"/>
    <w:tmpl w:val="BFDE1BA0"/>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9C2F55"/>
    <w:multiLevelType w:val="hybridMultilevel"/>
    <w:tmpl w:val="0BC6E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0652427">
    <w:abstractNumId w:val="4"/>
  </w:num>
  <w:num w:numId="2" w16cid:durableId="540483026">
    <w:abstractNumId w:val="13"/>
  </w:num>
  <w:num w:numId="3" w16cid:durableId="1092434616">
    <w:abstractNumId w:val="10"/>
  </w:num>
  <w:num w:numId="4" w16cid:durableId="155072479">
    <w:abstractNumId w:val="8"/>
  </w:num>
  <w:num w:numId="5" w16cid:durableId="943653537">
    <w:abstractNumId w:val="8"/>
    <w:lvlOverride w:ilvl="0">
      <w:startOverride w:val="2"/>
    </w:lvlOverride>
  </w:num>
  <w:num w:numId="6" w16cid:durableId="1185708531">
    <w:abstractNumId w:val="14"/>
  </w:num>
  <w:num w:numId="7" w16cid:durableId="1892620127">
    <w:abstractNumId w:val="15"/>
  </w:num>
  <w:num w:numId="8" w16cid:durableId="925304659">
    <w:abstractNumId w:val="9"/>
  </w:num>
  <w:num w:numId="9" w16cid:durableId="687177695">
    <w:abstractNumId w:val="8"/>
    <w:lvlOverride w:ilvl="0">
      <w:startOverride w:val="1"/>
    </w:lvlOverride>
  </w:num>
  <w:num w:numId="10" w16cid:durableId="1582131703">
    <w:abstractNumId w:val="8"/>
    <w:lvlOverride w:ilvl="0">
      <w:startOverride w:val="1"/>
    </w:lvlOverride>
  </w:num>
  <w:num w:numId="11" w16cid:durableId="53281298">
    <w:abstractNumId w:val="8"/>
    <w:lvlOverride w:ilvl="0">
      <w:startOverride w:val="1"/>
    </w:lvlOverride>
  </w:num>
  <w:num w:numId="12" w16cid:durableId="1019939359">
    <w:abstractNumId w:val="5"/>
  </w:num>
  <w:num w:numId="13" w16cid:durableId="948658243">
    <w:abstractNumId w:val="1"/>
  </w:num>
  <w:num w:numId="14" w16cid:durableId="604656898">
    <w:abstractNumId w:val="2"/>
  </w:num>
  <w:num w:numId="15" w16cid:durableId="877399724">
    <w:abstractNumId w:val="8"/>
    <w:lvlOverride w:ilvl="0">
      <w:startOverride w:val="1"/>
    </w:lvlOverride>
  </w:num>
  <w:num w:numId="16" w16cid:durableId="2051831728">
    <w:abstractNumId w:val="8"/>
    <w:lvlOverride w:ilvl="0">
      <w:startOverride w:val="1"/>
    </w:lvlOverride>
  </w:num>
  <w:num w:numId="17" w16cid:durableId="574363064">
    <w:abstractNumId w:val="8"/>
    <w:lvlOverride w:ilvl="0">
      <w:startOverride w:val="1"/>
    </w:lvlOverride>
  </w:num>
  <w:num w:numId="18" w16cid:durableId="863711008">
    <w:abstractNumId w:val="8"/>
    <w:lvlOverride w:ilvl="0">
      <w:startOverride w:val="1"/>
    </w:lvlOverride>
  </w:num>
  <w:num w:numId="19" w16cid:durableId="640421664">
    <w:abstractNumId w:val="8"/>
    <w:lvlOverride w:ilvl="0">
      <w:startOverride w:val="1"/>
    </w:lvlOverride>
  </w:num>
  <w:num w:numId="20" w16cid:durableId="1611737340">
    <w:abstractNumId w:val="8"/>
    <w:lvlOverride w:ilvl="0">
      <w:startOverride w:val="1"/>
    </w:lvlOverride>
  </w:num>
  <w:num w:numId="21" w16cid:durableId="1480414300">
    <w:abstractNumId w:val="8"/>
    <w:lvlOverride w:ilvl="0">
      <w:startOverride w:val="1"/>
    </w:lvlOverride>
  </w:num>
  <w:num w:numId="22" w16cid:durableId="1343162910">
    <w:abstractNumId w:val="8"/>
    <w:lvlOverride w:ilvl="0">
      <w:startOverride w:val="1"/>
    </w:lvlOverride>
  </w:num>
  <w:num w:numId="23" w16cid:durableId="719788382">
    <w:abstractNumId w:val="8"/>
    <w:lvlOverride w:ilvl="0">
      <w:startOverride w:val="1"/>
    </w:lvlOverride>
  </w:num>
  <w:num w:numId="24" w16cid:durableId="1126896732">
    <w:abstractNumId w:val="8"/>
    <w:lvlOverride w:ilvl="0">
      <w:startOverride w:val="1"/>
    </w:lvlOverride>
  </w:num>
  <w:num w:numId="25" w16cid:durableId="1730298048">
    <w:abstractNumId w:val="8"/>
    <w:lvlOverride w:ilvl="0">
      <w:startOverride w:val="1"/>
    </w:lvlOverride>
  </w:num>
  <w:num w:numId="26" w16cid:durableId="686055429">
    <w:abstractNumId w:val="12"/>
  </w:num>
  <w:num w:numId="27" w16cid:durableId="604457020">
    <w:abstractNumId w:val="12"/>
    <w:lvlOverride w:ilvl="0">
      <w:startOverride w:val="1"/>
    </w:lvlOverride>
  </w:num>
  <w:num w:numId="28" w16cid:durableId="1646818072">
    <w:abstractNumId w:val="12"/>
    <w:lvlOverride w:ilvl="0">
      <w:startOverride w:val="1"/>
    </w:lvlOverride>
  </w:num>
  <w:num w:numId="29" w16cid:durableId="280693269">
    <w:abstractNumId w:val="12"/>
    <w:lvlOverride w:ilvl="0">
      <w:startOverride w:val="1"/>
    </w:lvlOverride>
  </w:num>
  <w:num w:numId="30" w16cid:durableId="1464536475">
    <w:abstractNumId w:val="12"/>
    <w:lvlOverride w:ilvl="0">
      <w:startOverride w:val="1"/>
    </w:lvlOverride>
  </w:num>
  <w:num w:numId="31" w16cid:durableId="1366519103">
    <w:abstractNumId w:val="12"/>
    <w:lvlOverride w:ilvl="0">
      <w:startOverride w:val="1"/>
    </w:lvlOverride>
  </w:num>
  <w:num w:numId="32" w16cid:durableId="68582027">
    <w:abstractNumId w:val="12"/>
    <w:lvlOverride w:ilvl="0">
      <w:startOverride w:val="1"/>
    </w:lvlOverride>
  </w:num>
  <w:num w:numId="33" w16cid:durableId="259530666">
    <w:abstractNumId w:val="0"/>
  </w:num>
  <w:num w:numId="34" w16cid:durableId="572857792">
    <w:abstractNumId w:val="3"/>
  </w:num>
  <w:num w:numId="35" w16cid:durableId="1528564174">
    <w:abstractNumId w:val="12"/>
  </w:num>
  <w:num w:numId="36" w16cid:durableId="68306758">
    <w:abstractNumId w:val="12"/>
  </w:num>
  <w:num w:numId="37" w16cid:durableId="1622880223">
    <w:abstractNumId w:val="11"/>
  </w:num>
  <w:num w:numId="38" w16cid:durableId="475536950">
    <w:abstractNumId w:val="7"/>
  </w:num>
  <w:num w:numId="39" w16cid:durableId="112500574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0"/>
  <w:hyphenationZone w:val="425"/>
  <w:drawingGridHorizontalSpacing w:val="100"/>
  <w:displayHorizontalDrawingGridEvery w:val="2"/>
  <w:characterSpacingControl w:val="doNotCompress"/>
  <w:hdrShapeDefaults>
    <o:shapedefaults v:ext="edit" spidmax="2050" fill="f" fillcolor="white" stroke="f">
      <v:fill color="white" on="f"/>
      <v:stroke on="f"/>
      <o:colormru v:ext="edit" colors="#97bf0d,#1e549e,#004494,#e2001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99"/>
    <w:rsid w:val="00000509"/>
    <w:rsid w:val="00001932"/>
    <w:rsid w:val="0001313D"/>
    <w:rsid w:val="00013935"/>
    <w:rsid w:val="00013B3B"/>
    <w:rsid w:val="0002361F"/>
    <w:rsid w:val="00025497"/>
    <w:rsid w:val="0002677D"/>
    <w:rsid w:val="000305B9"/>
    <w:rsid w:val="00032113"/>
    <w:rsid w:val="00032732"/>
    <w:rsid w:val="00033E0A"/>
    <w:rsid w:val="0004233F"/>
    <w:rsid w:val="00045391"/>
    <w:rsid w:val="00046405"/>
    <w:rsid w:val="00046785"/>
    <w:rsid w:val="00046CF7"/>
    <w:rsid w:val="00050693"/>
    <w:rsid w:val="00053E63"/>
    <w:rsid w:val="000562E4"/>
    <w:rsid w:val="000651A9"/>
    <w:rsid w:val="00070AA4"/>
    <w:rsid w:val="00075E5E"/>
    <w:rsid w:val="00076819"/>
    <w:rsid w:val="00077C79"/>
    <w:rsid w:val="000820F1"/>
    <w:rsid w:val="00082163"/>
    <w:rsid w:val="000835A1"/>
    <w:rsid w:val="00091645"/>
    <w:rsid w:val="00097695"/>
    <w:rsid w:val="0009790F"/>
    <w:rsid w:val="000979C9"/>
    <w:rsid w:val="000A3BED"/>
    <w:rsid w:val="000B3CD1"/>
    <w:rsid w:val="000B4C8E"/>
    <w:rsid w:val="000B4D81"/>
    <w:rsid w:val="000B53BA"/>
    <w:rsid w:val="000B71FC"/>
    <w:rsid w:val="000C03AB"/>
    <w:rsid w:val="000C686F"/>
    <w:rsid w:val="000D1438"/>
    <w:rsid w:val="000D2088"/>
    <w:rsid w:val="000D3E11"/>
    <w:rsid w:val="000D70F1"/>
    <w:rsid w:val="000E7EEA"/>
    <w:rsid w:val="000F01D9"/>
    <w:rsid w:val="000F0C17"/>
    <w:rsid w:val="000F14F4"/>
    <w:rsid w:val="000F243A"/>
    <w:rsid w:val="000F29B4"/>
    <w:rsid w:val="000F2E9C"/>
    <w:rsid w:val="000F4E27"/>
    <w:rsid w:val="000F4F71"/>
    <w:rsid w:val="0010095A"/>
    <w:rsid w:val="00102144"/>
    <w:rsid w:val="00104928"/>
    <w:rsid w:val="001059CE"/>
    <w:rsid w:val="001113F7"/>
    <w:rsid w:val="001114D7"/>
    <w:rsid w:val="001122C8"/>
    <w:rsid w:val="0011283E"/>
    <w:rsid w:val="00115422"/>
    <w:rsid w:val="00121B20"/>
    <w:rsid w:val="001256A7"/>
    <w:rsid w:val="00125A9C"/>
    <w:rsid w:val="0012747E"/>
    <w:rsid w:val="001327A2"/>
    <w:rsid w:val="00135CE7"/>
    <w:rsid w:val="00136653"/>
    <w:rsid w:val="0014117F"/>
    <w:rsid w:val="00141FE7"/>
    <w:rsid w:val="00142B69"/>
    <w:rsid w:val="00142D3B"/>
    <w:rsid w:val="001430F8"/>
    <w:rsid w:val="00150BDE"/>
    <w:rsid w:val="00152F3E"/>
    <w:rsid w:val="00152F78"/>
    <w:rsid w:val="00153E92"/>
    <w:rsid w:val="00156472"/>
    <w:rsid w:val="00156921"/>
    <w:rsid w:val="001604DC"/>
    <w:rsid w:val="0016061F"/>
    <w:rsid w:val="00160C3E"/>
    <w:rsid w:val="00163405"/>
    <w:rsid w:val="00167696"/>
    <w:rsid w:val="001757FC"/>
    <w:rsid w:val="00176835"/>
    <w:rsid w:val="0017741A"/>
    <w:rsid w:val="00180720"/>
    <w:rsid w:val="0018093C"/>
    <w:rsid w:val="00183CCC"/>
    <w:rsid w:val="0018682B"/>
    <w:rsid w:val="00190256"/>
    <w:rsid w:val="0019676D"/>
    <w:rsid w:val="001977B9"/>
    <w:rsid w:val="001A092D"/>
    <w:rsid w:val="001A493B"/>
    <w:rsid w:val="001A65F5"/>
    <w:rsid w:val="001A73A5"/>
    <w:rsid w:val="001A76AD"/>
    <w:rsid w:val="001B04F0"/>
    <w:rsid w:val="001B426C"/>
    <w:rsid w:val="001C4F9E"/>
    <w:rsid w:val="001C5AE4"/>
    <w:rsid w:val="001C6B56"/>
    <w:rsid w:val="001D44E3"/>
    <w:rsid w:val="001D6408"/>
    <w:rsid w:val="001E4268"/>
    <w:rsid w:val="001E6EEE"/>
    <w:rsid w:val="001F04F9"/>
    <w:rsid w:val="001F1EA2"/>
    <w:rsid w:val="001F6EB9"/>
    <w:rsid w:val="001F70F8"/>
    <w:rsid w:val="00205D0B"/>
    <w:rsid w:val="00206BA9"/>
    <w:rsid w:val="00211125"/>
    <w:rsid w:val="0021331D"/>
    <w:rsid w:val="00214320"/>
    <w:rsid w:val="00214DE5"/>
    <w:rsid w:val="0022299E"/>
    <w:rsid w:val="00224D61"/>
    <w:rsid w:val="002328FB"/>
    <w:rsid w:val="00237327"/>
    <w:rsid w:val="00237E6B"/>
    <w:rsid w:val="0024175F"/>
    <w:rsid w:val="00246DFA"/>
    <w:rsid w:val="00252073"/>
    <w:rsid w:val="0025479D"/>
    <w:rsid w:val="00254C83"/>
    <w:rsid w:val="00263654"/>
    <w:rsid w:val="00264F02"/>
    <w:rsid w:val="00267599"/>
    <w:rsid w:val="0026765E"/>
    <w:rsid w:val="00272BD1"/>
    <w:rsid w:val="00274EA0"/>
    <w:rsid w:val="00275484"/>
    <w:rsid w:val="0028112E"/>
    <w:rsid w:val="00281277"/>
    <w:rsid w:val="0028217B"/>
    <w:rsid w:val="00283157"/>
    <w:rsid w:val="00284186"/>
    <w:rsid w:val="00287593"/>
    <w:rsid w:val="00291A1E"/>
    <w:rsid w:val="002972B9"/>
    <w:rsid w:val="002A330A"/>
    <w:rsid w:val="002A4056"/>
    <w:rsid w:val="002A5C5B"/>
    <w:rsid w:val="002B2098"/>
    <w:rsid w:val="002B37CB"/>
    <w:rsid w:val="002B5550"/>
    <w:rsid w:val="002B6358"/>
    <w:rsid w:val="002C115E"/>
    <w:rsid w:val="002C1FEE"/>
    <w:rsid w:val="002C4565"/>
    <w:rsid w:val="002C59C0"/>
    <w:rsid w:val="002D3B19"/>
    <w:rsid w:val="002D4F92"/>
    <w:rsid w:val="002D6C0B"/>
    <w:rsid w:val="002D7C70"/>
    <w:rsid w:val="002E1F75"/>
    <w:rsid w:val="002E727A"/>
    <w:rsid w:val="002F1014"/>
    <w:rsid w:val="002F20AD"/>
    <w:rsid w:val="002F5220"/>
    <w:rsid w:val="002F5245"/>
    <w:rsid w:val="002F69C0"/>
    <w:rsid w:val="00300D69"/>
    <w:rsid w:val="003017E6"/>
    <w:rsid w:val="0030238F"/>
    <w:rsid w:val="003048E0"/>
    <w:rsid w:val="00305E5F"/>
    <w:rsid w:val="00305EC8"/>
    <w:rsid w:val="0030600B"/>
    <w:rsid w:val="00307AEB"/>
    <w:rsid w:val="00310908"/>
    <w:rsid w:val="0031274A"/>
    <w:rsid w:val="00312930"/>
    <w:rsid w:val="00312F96"/>
    <w:rsid w:val="00314071"/>
    <w:rsid w:val="0031441D"/>
    <w:rsid w:val="00314BE7"/>
    <w:rsid w:val="00315CE9"/>
    <w:rsid w:val="00316B4C"/>
    <w:rsid w:val="00316FF5"/>
    <w:rsid w:val="00321473"/>
    <w:rsid w:val="003272FE"/>
    <w:rsid w:val="003276F0"/>
    <w:rsid w:val="00330987"/>
    <w:rsid w:val="00337D6E"/>
    <w:rsid w:val="003425D5"/>
    <w:rsid w:val="0034428D"/>
    <w:rsid w:val="0034622E"/>
    <w:rsid w:val="003478ED"/>
    <w:rsid w:val="00354D71"/>
    <w:rsid w:val="00355CE3"/>
    <w:rsid w:val="00355E1B"/>
    <w:rsid w:val="003606D3"/>
    <w:rsid w:val="003616D1"/>
    <w:rsid w:val="00372DA2"/>
    <w:rsid w:val="00381A98"/>
    <w:rsid w:val="00382993"/>
    <w:rsid w:val="003838DD"/>
    <w:rsid w:val="003852D3"/>
    <w:rsid w:val="003854CB"/>
    <w:rsid w:val="00387162"/>
    <w:rsid w:val="003879A9"/>
    <w:rsid w:val="00390E77"/>
    <w:rsid w:val="00393DE8"/>
    <w:rsid w:val="00396621"/>
    <w:rsid w:val="00397E24"/>
    <w:rsid w:val="003A4931"/>
    <w:rsid w:val="003A6E21"/>
    <w:rsid w:val="003A7927"/>
    <w:rsid w:val="003B0720"/>
    <w:rsid w:val="003B1E30"/>
    <w:rsid w:val="003B20F8"/>
    <w:rsid w:val="003B4F09"/>
    <w:rsid w:val="003B77E5"/>
    <w:rsid w:val="003C183E"/>
    <w:rsid w:val="003C3B25"/>
    <w:rsid w:val="003C449C"/>
    <w:rsid w:val="003C5449"/>
    <w:rsid w:val="003C6BB7"/>
    <w:rsid w:val="003C7502"/>
    <w:rsid w:val="003C7FB7"/>
    <w:rsid w:val="003D143E"/>
    <w:rsid w:val="003D4B48"/>
    <w:rsid w:val="003D662C"/>
    <w:rsid w:val="003E2A61"/>
    <w:rsid w:val="003E2D82"/>
    <w:rsid w:val="003E3F77"/>
    <w:rsid w:val="003E5F6E"/>
    <w:rsid w:val="003E5FA4"/>
    <w:rsid w:val="003E6433"/>
    <w:rsid w:val="003F5DB2"/>
    <w:rsid w:val="003F5FB0"/>
    <w:rsid w:val="003F6469"/>
    <w:rsid w:val="00400FB4"/>
    <w:rsid w:val="0040181A"/>
    <w:rsid w:val="0040205D"/>
    <w:rsid w:val="00402EB8"/>
    <w:rsid w:val="00405069"/>
    <w:rsid w:val="00406E35"/>
    <w:rsid w:val="004122C3"/>
    <w:rsid w:val="00415FA1"/>
    <w:rsid w:val="004177C4"/>
    <w:rsid w:val="004202C5"/>
    <w:rsid w:val="00423425"/>
    <w:rsid w:val="00424A2C"/>
    <w:rsid w:val="00425EED"/>
    <w:rsid w:val="0042748C"/>
    <w:rsid w:val="004304F8"/>
    <w:rsid w:val="004369FD"/>
    <w:rsid w:val="004429FF"/>
    <w:rsid w:val="0044376C"/>
    <w:rsid w:val="00443F7D"/>
    <w:rsid w:val="00447381"/>
    <w:rsid w:val="004475BA"/>
    <w:rsid w:val="004518F5"/>
    <w:rsid w:val="00456BFE"/>
    <w:rsid w:val="00463D06"/>
    <w:rsid w:val="0046720E"/>
    <w:rsid w:val="004734FC"/>
    <w:rsid w:val="0048192D"/>
    <w:rsid w:val="00483122"/>
    <w:rsid w:val="00484863"/>
    <w:rsid w:val="00485724"/>
    <w:rsid w:val="00493A93"/>
    <w:rsid w:val="004948EA"/>
    <w:rsid w:val="004A3516"/>
    <w:rsid w:val="004A7118"/>
    <w:rsid w:val="004A7538"/>
    <w:rsid w:val="004B36D8"/>
    <w:rsid w:val="004B6745"/>
    <w:rsid w:val="004C25C2"/>
    <w:rsid w:val="004C653D"/>
    <w:rsid w:val="004D1BD6"/>
    <w:rsid w:val="004D298A"/>
    <w:rsid w:val="004D2E05"/>
    <w:rsid w:val="004D5444"/>
    <w:rsid w:val="004D78A2"/>
    <w:rsid w:val="004E0A88"/>
    <w:rsid w:val="004E0A96"/>
    <w:rsid w:val="004E3EB2"/>
    <w:rsid w:val="004E53F2"/>
    <w:rsid w:val="004E5E93"/>
    <w:rsid w:val="004E6EA9"/>
    <w:rsid w:val="004F0125"/>
    <w:rsid w:val="004F4CFD"/>
    <w:rsid w:val="004F6796"/>
    <w:rsid w:val="00505D76"/>
    <w:rsid w:val="005061C7"/>
    <w:rsid w:val="0051387F"/>
    <w:rsid w:val="0051633C"/>
    <w:rsid w:val="00516722"/>
    <w:rsid w:val="00517997"/>
    <w:rsid w:val="00520DBB"/>
    <w:rsid w:val="005221EB"/>
    <w:rsid w:val="00525B94"/>
    <w:rsid w:val="00527E6E"/>
    <w:rsid w:val="00533503"/>
    <w:rsid w:val="00534A06"/>
    <w:rsid w:val="00542E26"/>
    <w:rsid w:val="00547D5B"/>
    <w:rsid w:val="00551C12"/>
    <w:rsid w:val="00551C88"/>
    <w:rsid w:val="00553008"/>
    <w:rsid w:val="005646A5"/>
    <w:rsid w:val="00566C75"/>
    <w:rsid w:val="005676EA"/>
    <w:rsid w:val="00567728"/>
    <w:rsid w:val="00570B78"/>
    <w:rsid w:val="00572D79"/>
    <w:rsid w:val="005752D3"/>
    <w:rsid w:val="00576753"/>
    <w:rsid w:val="00577F46"/>
    <w:rsid w:val="00581C57"/>
    <w:rsid w:val="00587CDA"/>
    <w:rsid w:val="0059089B"/>
    <w:rsid w:val="005927D9"/>
    <w:rsid w:val="005A49CE"/>
    <w:rsid w:val="005A5A9D"/>
    <w:rsid w:val="005A7787"/>
    <w:rsid w:val="005B1675"/>
    <w:rsid w:val="005B52B6"/>
    <w:rsid w:val="005B54F3"/>
    <w:rsid w:val="005C0074"/>
    <w:rsid w:val="005C1AC7"/>
    <w:rsid w:val="005C2856"/>
    <w:rsid w:val="005C3DF6"/>
    <w:rsid w:val="005C6AA7"/>
    <w:rsid w:val="005C6D91"/>
    <w:rsid w:val="005C77EF"/>
    <w:rsid w:val="005D2028"/>
    <w:rsid w:val="005D20D4"/>
    <w:rsid w:val="005D2B6B"/>
    <w:rsid w:val="005D7904"/>
    <w:rsid w:val="005D7DFB"/>
    <w:rsid w:val="005E3CF2"/>
    <w:rsid w:val="005F1D9F"/>
    <w:rsid w:val="005F4074"/>
    <w:rsid w:val="005F6071"/>
    <w:rsid w:val="00600FC4"/>
    <w:rsid w:val="006068BE"/>
    <w:rsid w:val="00610428"/>
    <w:rsid w:val="00613528"/>
    <w:rsid w:val="006145C2"/>
    <w:rsid w:val="006207D3"/>
    <w:rsid w:val="006216FF"/>
    <w:rsid w:val="006228A4"/>
    <w:rsid w:val="00625257"/>
    <w:rsid w:val="00625704"/>
    <w:rsid w:val="006320D3"/>
    <w:rsid w:val="00632CE1"/>
    <w:rsid w:val="0063380F"/>
    <w:rsid w:val="00635116"/>
    <w:rsid w:val="006371A3"/>
    <w:rsid w:val="00637712"/>
    <w:rsid w:val="0064048E"/>
    <w:rsid w:val="006413CF"/>
    <w:rsid w:val="006428C1"/>
    <w:rsid w:val="00644458"/>
    <w:rsid w:val="00645829"/>
    <w:rsid w:val="00646961"/>
    <w:rsid w:val="0064795A"/>
    <w:rsid w:val="00650B66"/>
    <w:rsid w:val="00652117"/>
    <w:rsid w:val="00653C6F"/>
    <w:rsid w:val="006541D5"/>
    <w:rsid w:val="0065713A"/>
    <w:rsid w:val="006633CF"/>
    <w:rsid w:val="0066599A"/>
    <w:rsid w:val="00667076"/>
    <w:rsid w:val="0066766C"/>
    <w:rsid w:val="006746A8"/>
    <w:rsid w:val="006758A3"/>
    <w:rsid w:val="00682945"/>
    <w:rsid w:val="0068307B"/>
    <w:rsid w:val="00685ADF"/>
    <w:rsid w:val="00690D8A"/>
    <w:rsid w:val="006914A3"/>
    <w:rsid w:val="0069559A"/>
    <w:rsid w:val="006970A8"/>
    <w:rsid w:val="006A180E"/>
    <w:rsid w:val="006A5265"/>
    <w:rsid w:val="006B0260"/>
    <w:rsid w:val="006B3010"/>
    <w:rsid w:val="006B756D"/>
    <w:rsid w:val="006C0ECC"/>
    <w:rsid w:val="006C1003"/>
    <w:rsid w:val="006C1CBF"/>
    <w:rsid w:val="006C4DED"/>
    <w:rsid w:val="006C6B99"/>
    <w:rsid w:val="006C6E18"/>
    <w:rsid w:val="006C7DCF"/>
    <w:rsid w:val="006D03A3"/>
    <w:rsid w:val="006D09CD"/>
    <w:rsid w:val="006D0AE1"/>
    <w:rsid w:val="006D21BC"/>
    <w:rsid w:val="006D51AB"/>
    <w:rsid w:val="006E2A7C"/>
    <w:rsid w:val="006E5628"/>
    <w:rsid w:val="006F178C"/>
    <w:rsid w:val="006F192C"/>
    <w:rsid w:val="006F1E49"/>
    <w:rsid w:val="006F1E56"/>
    <w:rsid w:val="006F320C"/>
    <w:rsid w:val="006F49E7"/>
    <w:rsid w:val="00700CAD"/>
    <w:rsid w:val="007035BA"/>
    <w:rsid w:val="00704FF0"/>
    <w:rsid w:val="007052C2"/>
    <w:rsid w:val="0070592B"/>
    <w:rsid w:val="007069C4"/>
    <w:rsid w:val="007134A8"/>
    <w:rsid w:val="007139DF"/>
    <w:rsid w:val="0071443C"/>
    <w:rsid w:val="00714743"/>
    <w:rsid w:val="0071799F"/>
    <w:rsid w:val="0072463A"/>
    <w:rsid w:val="007304CC"/>
    <w:rsid w:val="00732764"/>
    <w:rsid w:val="00732AB6"/>
    <w:rsid w:val="00733673"/>
    <w:rsid w:val="00741446"/>
    <w:rsid w:val="0074229D"/>
    <w:rsid w:val="0075082A"/>
    <w:rsid w:val="0075159F"/>
    <w:rsid w:val="00752A69"/>
    <w:rsid w:val="00753ECE"/>
    <w:rsid w:val="00757267"/>
    <w:rsid w:val="007575D7"/>
    <w:rsid w:val="00760603"/>
    <w:rsid w:val="007653DE"/>
    <w:rsid w:val="007665A4"/>
    <w:rsid w:val="00772939"/>
    <w:rsid w:val="0077397B"/>
    <w:rsid w:val="0077771E"/>
    <w:rsid w:val="007862D8"/>
    <w:rsid w:val="0078675C"/>
    <w:rsid w:val="007908D0"/>
    <w:rsid w:val="00791152"/>
    <w:rsid w:val="0079291B"/>
    <w:rsid w:val="00793C95"/>
    <w:rsid w:val="00793EEE"/>
    <w:rsid w:val="007952BC"/>
    <w:rsid w:val="00795362"/>
    <w:rsid w:val="007959BD"/>
    <w:rsid w:val="00797FCB"/>
    <w:rsid w:val="007A1F68"/>
    <w:rsid w:val="007A5C8C"/>
    <w:rsid w:val="007B035E"/>
    <w:rsid w:val="007B0B51"/>
    <w:rsid w:val="007B356B"/>
    <w:rsid w:val="007B6E87"/>
    <w:rsid w:val="007C1D7B"/>
    <w:rsid w:val="007C662B"/>
    <w:rsid w:val="007C6FDB"/>
    <w:rsid w:val="007D1A2C"/>
    <w:rsid w:val="007D7C5F"/>
    <w:rsid w:val="007E1544"/>
    <w:rsid w:val="007E7511"/>
    <w:rsid w:val="007E78B3"/>
    <w:rsid w:val="007F3B40"/>
    <w:rsid w:val="007F4B86"/>
    <w:rsid w:val="007F5A35"/>
    <w:rsid w:val="007F6317"/>
    <w:rsid w:val="0080037F"/>
    <w:rsid w:val="00801C5E"/>
    <w:rsid w:val="008020CB"/>
    <w:rsid w:val="00803336"/>
    <w:rsid w:val="008114A5"/>
    <w:rsid w:val="00811ACE"/>
    <w:rsid w:val="00811DDC"/>
    <w:rsid w:val="00811F45"/>
    <w:rsid w:val="008134DD"/>
    <w:rsid w:val="008142E7"/>
    <w:rsid w:val="00817AA8"/>
    <w:rsid w:val="008222F7"/>
    <w:rsid w:val="00823CAE"/>
    <w:rsid w:val="00824AF2"/>
    <w:rsid w:val="00830C6B"/>
    <w:rsid w:val="00831044"/>
    <w:rsid w:val="00833637"/>
    <w:rsid w:val="00833FA3"/>
    <w:rsid w:val="0083519B"/>
    <w:rsid w:val="008358D0"/>
    <w:rsid w:val="00837267"/>
    <w:rsid w:val="0084062C"/>
    <w:rsid w:val="0084403C"/>
    <w:rsid w:val="00846055"/>
    <w:rsid w:val="00847CE7"/>
    <w:rsid w:val="00853FA5"/>
    <w:rsid w:val="00861ACB"/>
    <w:rsid w:val="0086246B"/>
    <w:rsid w:val="00866D58"/>
    <w:rsid w:val="00867908"/>
    <w:rsid w:val="00870FFC"/>
    <w:rsid w:val="00871399"/>
    <w:rsid w:val="00871D95"/>
    <w:rsid w:val="00877788"/>
    <w:rsid w:val="00877903"/>
    <w:rsid w:val="008800CD"/>
    <w:rsid w:val="00880395"/>
    <w:rsid w:val="00880B4B"/>
    <w:rsid w:val="0089222F"/>
    <w:rsid w:val="0089417A"/>
    <w:rsid w:val="00895CA0"/>
    <w:rsid w:val="008A1F97"/>
    <w:rsid w:val="008A7B0D"/>
    <w:rsid w:val="008B0CC7"/>
    <w:rsid w:val="008B3B7A"/>
    <w:rsid w:val="008B43A9"/>
    <w:rsid w:val="008B5294"/>
    <w:rsid w:val="008B609F"/>
    <w:rsid w:val="008C52A7"/>
    <w:rsid w:val="008C56CC"/>
    <w:rsid w:val="008C5FC4"/>
    <w:rsid w:val="008C7B92"/>
    <w:rsid w:val="008D113C"/>
    <w:rsid w:val="008D621E"/>
    <w:rsid w:val="008D66CC"/>
    <w:rsid w:val="008D7A1A"/>
    <w:rsid w:val="008E0657"/>
    <w:rsid w:val="008E5313"/>
    <w:rsid w:val="008E78E5"/>
    <w:rsid w:val="008F1651"/>
    <w:rsid w:val="008F1A90"/>
    <w:rsid w:val="00900401"/>
    <w:rsid w:val="00901D37"/>
    <w:rsid w:val="00903901"/>
    <w:rsid w:val="00904123"/>
    <w:rsid w:val="00904551"/>
    <w:rsid w:val="00904D44"/>
    <w:rsid w:val="00906102"/>
    <w:rsid w:val="00906BA8"/>
    <w:rsid w:val="00914B20"/>
    <w:rsid w:val="0092171B"/>
    <w:rsid w:val="00921E7B"/>
    <w:rsid w:val="0092405B"/>
    <w:rsid w:val="009253AB"/>
    <w:rsid w:val="00925635"/>
    <w:rsid w:val="00926BD2"/>
    <w:rsid w:val="009275A4"/>
    <w:rsid w:val="00927A4A"/>
    <w:rsid w:val="00931DBE"/>
    <w:rsid w:val="00932264"/>
    <w:rsid w:val="00935E7C"/>
    <w:rsid w:val="0094253B"/>
    <w:rsid w:val="00947710"/>
    <w:rsid w:val="009509AF"/>
    <w:rsid w:val="009528B6"/>
    <w:rsid w:val="0095400B"/>
    <w:rsid w:val="00954816"/>
    <w:rsid w:val="00954DA8"/>
    <w:rsid w:val="00957B0C"/>
    <w:rsid w:val="00957D3B"/>
    <w:rsid w:val="00960D8C"/>
    <w:rsid w:val="00961C6C"/>
    <w:rsid w:val="009646F1"/>
    <w:rsid w:val="0096709D"/>
    <w:rsid w:val="00971711"/>
    <w:rsid w:val="009721B6"/>
    <w:rsid w:val="00972CD8"/>
    <w:rsid w:val="00973C77"/>
    <w:rsid w:val="00975EDE"/>
    <w:rsid w:val="009772BF"/>
    <w:rsid w:val="009816D1"/>
    <w:rsid w:val="0098195B"/>
    <w:rsid w:val="009844AE"/>
    <w:rsid w:val="00986139"/>
    <w:rsid w:val="009879EF"/>
    <w:rsid w:val="00991AC9"/>
    <w:rsid w:val="00992AF0"/>
    <w:rsid w:val="00993929"/>
    <w:rsid w:val="00993C60"/>
    <w:rsid w:val="0099735E"/>
    <w:rsid w:val="009973E1"/>
    <w:rsid w:val="009A1165"/>
    <w:rsid w:val="009A251C"/>
    <w:rsid w:val="009A2A0D"/>
    <w:rsid w:val="009A783E"/>
    <w:rsid w:val="009B26D0"/>
    <w:rsid w:val="009B2973"/>
    <w:rsid w:val="009B514B"/>
    <w:rsid w:val="009C1041"/>
    <w:rsid w:val="009C2FDC"/>
    <w:rsid w:val="009C2FE3"/>
    <w:rsid w:val="009C40E1"/>
    <w:rsid w:val="009C4457"/>
    <w:rsid w:val="009C69EB"/>
    <w:rsid w:val="009C7D45"/>
    <w:rsid w:val="009D1069"/>
    <w:rsid w:val="009D450E"/>
    <w:rsid w:val="009D4AC7"/>
    <w:rsid w:val="009D51CD"/>
    <w:rsid w:val="009D5785"/>
    <w:rsid w:val="009D57BD"/>
    <w:rsid w:val="009D7A84"/>
    <w:rsid w:val="009E021A"/>
    <w:rsid w:val="009E49F7"/>
    <w:rsid w:val="009E6D83"/>
    <w:rsid w:val="009F294E"/>
    <w:rsid w:val="009F6FAC"/>
    <w:rsid w:val="009F7D9E"/>
    <w:rsid w:val="00A005C1"/>
    <w:rsid w:val="00A009AC"/>
    <w:rsid w:val="00A0201B"/>
    <w:rsid w:val="00A050BE"/>
    <w:rsid w:val="00A13487"/>
    <w:rsid w:val="00A13BBE"/>
    <w:rsid w:val="00A160D1"/>
    <w:rsid w:val="00A17333"/>
    <w:rsid w:val="00A20BBD"/>
    <w:rsid w:val="00A25BAF"/>
    <w:rsid w:val="00A34A5B"/>
    <w:rsid w:val="00A35DDA"/>
    <w:rsid w:val="00A4088D"/>
    <w:rsid w:val="00A42F90"/>
    <w:rsid w:val="00A45142"/>
    <w:rsid w:val="00A53DE2"/>
    <w:rsid w:val="00A56445"/>
    <w:rsid w:val="00A62CB9"/>
    <w:rsid w:val="00A674CB"/>
    <w:rsid w:val="00A71AC8"/>
    <w:rsid w:val="00A733F5"/>
    <w:rsid w:val="00A738ED"/>
    <w:rsid w:val="00A766EF"/>
    <w:rsid w:val="00A82272"/>
    <w:rsid w:val="00A8682B"/>
    <w:rsid w:val="00A91C1F"/>
    <w:rsid w:val="00A91F02"/>
    <w:rsid w:val="00A96554"/>
    <w:rsid w:val="00A96DB3"/>
    <w:rsid w:val="00AA0C60"/>
    <w:rsid w:val="00AA5318"/>
    <w:rsid w:val="00AA532A"/>
    <w:rsid w:val="00AA599F"/>
    <w:rsid w:val="00AA7201"/>
    <w:rsid w:val="00AC4444"/>
    <w:rsid w:val="00AC5A2B"/>
    <w:rsid w:val="00AD141E"/>
    <w:rsid w:val="00AD1BF4"/>
    <w:rsid w:val="00AD7962"/>
    <w:rsid w:val="00AE6B82"/>
    <w:rsid w:val="00AF060B"/>
    <w:rsid w:val="00AF3B1B"/>
    <w:rsid w:val="00AF53E2"/>
    <w:rsid w:val="00B0318A"/>
    <w:rsid w:val="00B062BC"/>
    <w:rsid w:val="00B25B9B"/>
    <w:rsid w:val="00B267AB"/>
    <w:rsid w:val="00B27665"/>
    <w:rsid w:val="00B307A5"/>
    <w:rsid w:val="00B30E50"/>
    <w:rsid w:val="00B33266"/>
    <w:rsid w:val="00B33B5A"/>
    <w:rsid w:val="00B34FA7"/>
    <w:rsid w:val="00B356E5"/>
    <w:rsid w:val="00B36DFA"/>
    <w:rsid w:val="00B40A08"/>
    <w:rsid w:val="00B4266F"/>
    <w:rsid w:val="00B4347F"/>
    <w:rsid w:val="00B460DD"/>
    <w:rsid w:val="00B46C89"/>
    <w:rsid w:val="00B52A83"/>
    <w:rsid w:val="00B536B5"/>
    <w:rsid w:val="00B54D51"/>
    <w:rsid w:val="00B567F6"/>
    <w:rsid w:val="00B5775E"/>
    <w:rsid w:val="00B60F40"/>
    <w:rsid w:val="00B61E55"/>
    <w:rsid w:val="00B6236A"/>
    <w:rsid w:val="00B67531"/>
    <w:rsid w:val="00B67A05"/>
    <w:rsid w:val="00B73DA6"/>
    <w:rsid w:val="00B75044"/>
    <w:rsid w:val="00B75AAF"/>
    <w:rsid w:val="00B77F41"/>
    <w:rsid w:val="00B80CF7"/>
    <w:rsid w:val="00B90C20"/>
    <w:rsid w:val="00B91770"/>
    <w:rsid w:val="00B91AF4"/>
    <w:rsid w:val="00BA407B"/>
    <w:rsid w:val="00BA48DE"/>
    <w:rsid w:val="00BA78F7"/>
    <w:rsid w:val="00BB188D"/>
    <w:rsid w:val="00BB2890"/>
    <w:rsid w:val="00BB28D2"/>
    <w:rsid w:val="00BB2BEC"/>
    <w:rsid w:val="00BB5E15"/>
    <w:rsid w:val="00BB603A"/>
    <w:rsid w:val="00BB687C"/>
    <w:rsid w:val="00BC0C48"/>
    <w:rsid w:val="00BC2D2E"/>
    <w:rsid w:val="00BC66DC"/>
    <w:rsid w:val="00BC734C"/>
    <w:rsid w:val="00BC7E31"/>
    <w:rsid w:val="00BD25EA"/>
    <w:rsid w:val="00BD4488"/>
    <w:rsid w:val="00BD4BE1"/>
    <w:rsid w:val="00BD6F66"/>
    <w:rsid w:val="00BE5097"/>
    <w:rsid w:val="00BF39CD"/>
    <w:rsid w:val="00C00DAF"/>
    <w:rsid w:val="00C01663"/>
    <w:rsid w:val="00C036E4"/>
    <w:rsid w:val="00C03AC2"/>
    <w:rsid w:val="00C053FF"/>
    <w:rsid w:val="00C108D6"/>
    <w:rsid w:val="00C12757"/>
    <w:rsid w:val="00C13FE6"/>
    <w:rsid w:val="00C141D1"/>
    <w:rsid w:val="00C16F24"/>
    <w:rsid w:val="00C21536"/>
    <w:rsid w:val="00C300A8"/>
    <w:rsid w:val="00C3110E"/>
    <w:rsid w:val="00C31360"/>
    <w:rsid w:val="00C34F41"/>
    <w:rsid w:val="00C37C61"/>
    <w:rsid w:val="00C52212"/>
    <w:rsid w:val="00C539C4"/>
    <w:rsid w:val="00C57249"/>
    <w:rsid w:val="00C67D1F"/>
    <w:rsid w:val="00C72985"/>
    <w:rsid w:val="00C82956"/>
    <w:rsid w:val="00C82AB8"/>
    <w:rsid w:val="00C833CB"/>
    <w:rsid w:val="00C83896"/>
    <w:rsid w:val="00C906A5"/>
    <w:rsid w:val="00C92372"/>
    <w:rsid w:val="00C936CF"/>
    <w:rsid w:val="00C96965"/>
    <w:rsid w:val="00C96AF0"/>
    <w:rsid w:val="00CA0D52"/>
    <w:rsid w:val="00CA245A"/>
    <w:rsid w:val="00CA393D"/>
    <w:rsid w:val="00CB22F2"/>
    <w:rsid w:val="00CB3BAD"/>
    <w:rsid w:val="00CB57A8"/>
    <w:rsid w:val="00CB63C8"/>
    <w:rsid w:val="00CC2123"/>
    <w:rsid w:val="00CC3F02"/>
    <w:rsid w:val="00CC61D8"/>
    <w:rsid w:val="00CC77BF"/>
    <w:rsid w:val="00CD20C2"/>
    <w:rsid w:val="00CD5F2E"/>
    <w:rsid w:val="00CD77BF"/>
    <w:rsid w:val="00CE2615"/>
    <w:rsid w:val="00CE4A9F"/>
    <w:rsid w:val="00CE5AA8"/>
    <w:rsid w:val="00CE6EB3"/>
    <w:rsid w:val="00CE7116"/>
    <w:rsid w:val="00CE7248"/>
    <w:rsid w:val="00CF275B"/>
    <w:rsid w:val="00CF2E2C"/>
    <w:rsid w:val="00CF317E"/>
    <w:rsid w:val="00CF4666"/>
    <w:rsid w:val="00CF72C6"/>
    <w:rsid w:val="00D009F5"/>
    <w:rsid w:val="00D02D5C"/>
    <w:rsid w:val="00D04D7D"/>
    <w:rsid w:val="00D07965"/>
    <w:rsid w:val="00D101D5"/>
    <w:rsid w:val="00D13A2E"/>
    <w:rsid w:val="00D16BFF"/>
    <w:rsid w:val="00D2355F"/>
    <w:rsid w:val="00D264AC"/>
    <w:rsid w:val="00D26CCD"/>
    <w:rsid w:val="00D26DF5"/>
    <w:rsid w:val="00D303A1"/>
    <w:rsid w:val="00D32B08"/>
    <w:rsid w:val="00D32DBC"/>
    <w:rsid w:val="00D32E49"/>
    <w:rsid w:val="00D34A86"/>
    <w:rsid w:val="00D36AB9"/>
    <w:rsid w:val="00D45F38"/>
    <w:rsid w:val="00D46EDE"/>
    <w:rsid w:val="00D5119B"/>
    <w:rsid w:val="00D5227A"/>
    <w:rsid w:val="00D52C38"/>
    <w:rsid w:val="00D52CA0"/>
    <w:rsid w:val="00D53A82"/>
    <w:rsid w:val="00D540E6"/>
    <w:rsid w:val="00D5416B"/>
    <w:rsid w:val="00D56E2A"/>
    <w:rsid w:val="00D62CA3"/>
    <w:rsid w:val="00D65583"/>
    <w:rsid w:val="00D67EBF"/>
    <w:rsid w:val="00D70400"/>
    <w:rsid w:val="00D73764"/>
    <w:rsid w:val="00D7462B"/>
    <w:rsid w:val="00D7778C"/>
    <w:rsid w:val="00D83602"/>
    <w:rsid w:val="00D850E9"/>
    <w:rsid w:val="00D860B9"/>
    <w:rsid w:val="00D87E70"/>
    <w:rsid w:val="00D9388E"/>
    <w:rsid w:val="00D94CBB"/>
    <w:rsid w:val="00DA1DCE"/>
    <w:rsid w:val="00DA3A5E"/>
    <w:rsid w:val="00DA51BC"/>
    <w:rsid w:val="00DA6A18"/>
    <w:rsid w:val="00DB070A"/>
    <w:rsid w:val="00DB1202"/>
    <w:rsid w:val="00DB2CDD"/>
    <w:rsid w:val="00DB3286"/>
    <w:rsid w:val="00DB45DF"/>
    <w:rsid w:val="00DB50BC"/>
    <w:rsid w:val="00DC14ED"/>
    <w:rsid w:val="00DC1E1A"/>
    <w:rsid w:val="00DC4BB9"/>
    <w:rsid w:val="00DC65A3"/>
    <w:rsid w:val="00DD0785"/>
    <w:rsid w:val="00DD6A07"/>
    <w:rsid w:val="00DD7531"/>
    <w:rsid w:val="00DE05A2"/>
    <w:rsid w:val="00DE16BD"/>
    <w:rsid w:val="00DE4C7A"/>
    <w:rsid w:val="00DE59D7"/>
    <w:rsid w:val="00DE6FB0"/>
    <w:rsid w:val="00DF067F"/>
    <w:rsid w:val="00DF1A15"/>
    <w:rsid w:val="00DF2825"/>
    <w:rsid w:val="00DF2D77"/>
    <w:rsid w:val="00DF61F8"/>
    <w:rsid w:val="00E001DA"/>
    <w:rsid w:val="00E01100"/>
    <w:rsid w:val="00E03708"/>
    <w:rsid w:val="00E0441B"/>
    <w:rsid w:val="00E046A1"/>
    <w:rsid w:val="00E04E11"/>
    <w:rsid w:val="00E075E6"/>
    <w:rsid w:val="00E11A7B"/>
    <w:rsid w:val="00E144D5"/>
    <w:rsid w:val="00E145F2"/>
    <w:rsid w:val="00E23618"/>
    <w:rsid w:val="00E23822"/>
    <w:rsid w:val="00E2691A"/>
    <w:rsid w:val="00E3140A"/>
    <w:rsid w:val="00E362F7"/>
    <w:rsid w:val="00E44D8D"/>
    <w:rsid w:val="00E4644B"/>
    <w:rsid w:val="00E570EA"/>
    <w:rsid w:val="00E700E7"/>
    <w:rsid w:val="00E720C4"/>
    <w:rsid w:val="00E74783"/>
    <w:rsid w:val="00E74AD3"/>
    <w:rsid w:val="00E76DB3"/>
    <w:rsid w:val="00E804CC"/>
    <w:rsid w:val="00E8274A"/>
    <w:rsid w:val="00E83373"/>
    <w:rsid w:val="00E84E36"/>
    <w:rsid w:val="00E852CD"/>
    <w:rsid w:val="00E87080"/>
    <w:rsid w:val="00E94665"/>
    <w:rsid w:val="00E949B3"/>
    <w:rsid w:val="00E95BAB"/>
    <w:rsid w:val="00EA15F2"/>
    <w:rsid w:val="00EA61CB"/>
    <w:rsid w:val="00EA6348"/>
    <w:rsid w:val="00EA6B0C"/>
    <w:rsid w:val="00EB3FAC"/>
    <w:rsid w:val="00EC7DBC"/>
    <w:rsid w:val="00ED04CC"/>
    <w:rsid w:val="00ED211F"/>
    <w:rsid w:val="00ED7994"/>
    <w:rsid w:val="00EE0E25"/>
    <w:rsid w:val="00EE1004"/>
    <w:rsid w:val="00EE14D4"/>
    <w:rsid w:val="00EE1FD0"/>
    <w:rsid w:val="00EE5C1A"/>
    <w:rsid w:val="00EE5EA1"/>
    <w:rsid w:val="00EF1E60"/>
    <w:rsid w:val="00EF22E5"/>
    <w:rsid w:val="00EF33F2"/>
    <w:rsid w:val="00EF49A8"/>
    <w:rsid w:val="00EF6684"/>
    <w:rsid w:val="00F00674"/>
    <w:rsid w:val="00F00901"/>
    <w:rsid w:val="00F02EFD"/>
    <w:rsid w:val="00F03E58"/>
    <w:rsid w:val="00F04961"/>
    <w:rsid w:val="00F052A6"/>
    <w:rsid w:val="00F05CAC"/>
    <w:rsid w:val="00F0630C"/>
    <w:rsid w:val="00F14125"/>
    <w:rsid w:val="00F14B4A"/>
    <w:rsid w:val="00F16EC8"/>
    <w:rsid w:val="00F21C7B"/>
    <w:rsid w:val="00F21DE4"/>
    <w:rsid w:val="00F241F9"/>
    <w:rsid w:val="00F2562F"/>
    <w:rsid w:val="00F25C46"/>
    <w:rsid w:val="00F27229"/>
    <w:rsid w:val="00F33D10"/>
    <w:rsid w:val="00F34A6D"/>
    <w:rsid w:val="00F34D0B"/>
    <w:rsid w:val="00F371BA"/>
    <w:rsid w:val="00F40521"/>
    <w:rsid w:val="00F40E6E"/>
    <w:rsid w:val="00F415E5"/>
    <w:rsid w:val="00F43152"/>
    <w:rsid w:val="00F43798"/>
    <w:rsid w:val="00F4500D"/>
    <w:rsid w:val="00F5085F"/>
    <w:rsid w:val="00F63E14"/>
    <w:rsid w:val="00F66104"/>
    <w:rsid w:val="00F71543"/>
    <w:rsid w:val="00F733FE"/>
    <w:rsid w:val="00F75FB3"/>
    <w:rsid w:val="00F76078"/>
    <w:rsid w:val="00F8002D"/>
    <w:rsid w:val="00F81056"/>
    <w:rsid w:val="00F826C0"/>
    <w:rsid w:val="00F82E36"/>
    <w:rsid w:val="00F84A08"/>
    <w:rsid w:val="00F90E4D"/>
    <w:rsid w:val="00F942F4"/>
    <w:rsid w:val="00F95BFF"/>
    <w:rsid w:val="00F96ACF"/>
    <w:rsid w:val="00FA1BDA"/>
    <w:rsid w:val="00FA7AAF"/>
    <w:rsid w:val="00FB0E6F"/>
    <w:rsid w:val="00FB5468"/>
    <w:rsid w:val="00FB7006"/>
    <w:rsid w:val="00FB7576"/>
    <w:rsid w:val="00FC157E"/>
    <w:rsid w:val="00FC3C77"/>
    <w:rsid w:val="00FC69A5"/>
    <w:rsid w:val="00FC754D"/>
    <w:rsid w:val="00FD0060"/>
    <w:rsid w:val="00FD13C6"/>
    <w:rsid w:val="00FD1417"/>
    <w:rsid w:val="00FD49F9"/>
    <w:rsid w:val="00FD7586"/>
    <w:rsid w:val="00FE4971"/>
    <w:rsid w:val="00FF2234"/>
    <w:rsid w:val="00FF2607"/>
    <w:rsid w:val="00FF2C63"/>
    <w:rsid w:val="00FF6158"/>
    <w:rsid w:val="00FF6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97bf0d,#1e549e,#004494,#e2001a"/>
    </o:shapedefaults>
    <o:shapelayout v:ext="edit">
      <o:idmap v:ext="edit" data="2"/>
    </o:shapelayout>
  </w:shapeDefaults>
  <w:decimalSymbol w:val=","/>
  <w:listSeparator w:val=";"/>
  <w14:docId w14:val="204656C0"/>
  <w15:docId w15:val="{33BE21D7-65FA-475F-9F12-71913D35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BA"/>
    <w:pPr>
      <w:spacing w:before="120" w:after="60" w:line="264" w:lineRule="auto"/>
      <w:jc w:val="both"/>
    </w:pPr>
    <w:rPr>
      <w:sz w:val="20"/>
    </w:rPr>
  </w:style>
  <w:style w:type="paragraph" w:styleId="Titre1">
    <w:name w:val="heading 1"/>
    <w:basedOn w:val="Normal"/>
    <w:next w:val="Normal"/>
    <w:link w:val="Titre1Car"/>
    <w:autoRedefine/>
    <w:uiPriority w:val="9"/>
    <w:qFormat/>
    <w:rsid w:val="004475BA"/>
    <w:pPr>
      <w:keepNext/>
      <w:keepLines/>
      <w:numPr>
        <w:numId w:val="1"/>
      </w:numPr>
      <w:spacing w:before="240" w:after="120" w:line="240" w:lineRule="auto"/>
      <w:jc w:val="left"/>
      <w:outlineLvl w:val="0"/>
    </w:pPr>
    <w:rPr>
      <w:rFonts w:asciiTheme="majorHAnsi" w:eastAsiaTheme="majorEastAsia" w:hAnsiTheme="majorHAnsi" w:cstheme="majorHAnsi"/>
      <w:b/>
      <w:color w:val="1E549E"/>
      <w:sz w:val="48"/>
      <w:szCs w:val="28"/>
    </w:rPr>
  </w:style>
  <w:style w:type="paragraph" w:styleId="Titre2">
    <w:name w:val="heading 2"/>
    <w:basedOn w:val="Normal"/>
    <w:next w:val="Normal"/>
    <w:link w:val="Titre2Car"/>
    <w:autoRedefine/>
    <w:unhideWhenUsed/>
    <w:qFormat/>
    <w:rsid w:val="004475BA"/>
    <w:pPr>
      <w:numPr>
        <w:ilvl w:val="1"/>
        <w:numId w:val="38"/>
      </w:numPr>
      <w:tabs>
        <w:tab w:val="center" w:pos="4536"/>
      </w:tabs>
      <w:spacing w:before="0" w:after="0" w:line="240" w:lineRule="auto"/>
      <w:outlineLvl w:val="1"/>
    </w:pPr>
    <w:rPr>
      <w:rFonts w:eastAsiaTheme="majorEastAsia" w:cstheme="minorHAnsi"/>
      <w:b/>
      <w:bCs/>
      <w:color w:val="0F218B"/>
      <w:sz w:val="24"/>
      <w:szCs w:val="28"/>
    </w:rPr>
  </w:style>
  <w:style w:type="paragraph" w:styleId="Titre3">
    <w:name w:val="heading 3"/>
    <w:basedOn w:val="Normal"/>
    <w:next w:val="Normal"/>
    <w:link w:val="Titre3Car"/>
    <w:autoRedefine/>
    <w:uiPriority w:val="9"/>
    <w:unhideWhenUsed/>
    <w:qFormat/>
    <w:rsid w:val="00BB2890"/>
    <w:pPr>
      <w:keepNext/>
      <w:keepLines/>
      <w:numPr>
        <w:ilvl w:val="2"/>
        <w:numId w:val="1"/>
      </w:numPr>
      <w:spacing w:before="240" w:after="180"/>
      <w:outlineLvl w:val="2"/>
    </w:pPr>
    <w:rPr>
      <w:rFonts w:asciiTheme="majorHAnsi" w:eastAsiaTheme="majorEastAsia" w:hAnsiTheme="majorHAnsi" w:cstheme="majorBidi"/>
      <w:b/>
      <w:bCs/>
      <w:color w:val="000000" w:themeColor="text1"/>
      <w:sz w:val="28"/>
    </w:rPr>
  </w:style>
  <w:style w:type="paragraph" w:styleId="Titre4">
    <w:name w:val="heading 4"/>
    <w:basedOn w:val="Normal"/>
    <w:next w:val="Normal"/>
    <w:link w:val="Titre4Car"/>
    <w:qFormat/>
    <w:rsid w:val="00BB2890"/>
    <w:pPr>
      <w:numPr>
        <w:ilvl w:val="3"/>
        <w:numId w:val="1"/>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1"/>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1"/>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1"/>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1"/>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4475BA"/>
    <w:rPr>
      <w:rFonts w:asciiTheme="majorHAnsi" w:eastAsiaTheme="majorEastAsia" w:hAnsiTheme="majorHAnsi" w:cstheme="majorHAnsi"/>
      <w:b/>
      <w:color w:val="1E549E"/>
      <w:sz w:val="48"/>
      <w:szCs w:val="28"/>
    </w:rPr>
  </w:style>
  <w:style w:type="character" w:customStyle="1" w:styleId="Titre2Car">
    <w:name w:val="Titre 2 Car"/>
    <w:basedOn w:val="Policepardfaut"/>
    <w:link w:val="Titre2"/>
    <w:rsid w:val="004475BA"/>
    <w:rPr>
      <w:rFonts w:eastAsiaTheme="majorEastAsia" w:cstheme="minorHAnsi"/>
      <w:b/>
      <w:bCs/>
      <w:color w:val="0F218B"/>
      <w:sz w:val="24"/>
      <w:szCs w:val="28"/>
    </w:rPr>
  </w:style>
  <w:style w:type="character" w:customStyle="1" w:styleId="Titre3Car">
    <w:name w:val="Titre 3 Car"/>
    <w:basedOn w:val="Policepardfaut"/>
    <w:link w:val="Titre3"/>
    <w:uiPriority w:val="9"/>
    <w:rsid w:val="00BB2890"/>
    <w:rPr>
      <w:rFonts w:asciiTheme="majorHAnsi" w:eastAsiaTheme="majorEastAsia" w:hAnsiTheme="majorHAnsi" w:cstheme="majorBidi"/>
      <w:b/>
      <w:bCs/>
      <w:color w:val="000000" w:themeColor="text1"/>
      <w:sz w:val="28"/>
    </w:rPr>
  </w:style>
  <w:style w:type="paragraph" w:styleId="Paragraphedeliste">
    <w:name w:val="List Paragraph"/>
    <w:aliases w:val="Listes,Citation 1,lp1,Paragraphe 3,Normal bullet 2,Paragraphe,Paragraph,Bullet list,Bullet1,Bullets Points,_CC_Bullet,Section 5,Bullet 1,EC,Colorful List - Accent 11,Colorful List - Accent 111,Dot pt,List Paragraph1,No Spacing1,L"/>
    <w:basedOn w:val="Normal"/>
    <w:link w:val="ParagraphedelisteCar"/>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uiPriority w:val="59"/>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6746A8"/>
    <w:pPr>
      <w:tabs>
        <w:tab w:val="left" w:pos="440"/>
        <w:tab w:val="right" w:leader="dot" w:pos="7371"/>
        <w:tab w:val="right" w:leader="dot" w:pos="10456"/>
      </w:tabs>
      <w:spacing w:after="100"/>
      <w:jc w:val="center"/>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Accentuation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lgr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rFonts w:ascii="Arial" w:hAnsi="Arial"/>
      <w:b w:val="0"/>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
      <w:bCs w:val="0"/>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val="0"/>
      <w:bCs w:val="0"/>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paragraph" w:customStyle="1" w:styleId="Niv1Paragraphe">
    <w:name w:val="Niv1 Paragraphe"/>
    <w:basedOn w:val="Normal"/>
    <w:rsid w:val="00443F7D"/>
    <w:pPr>
      <w:numPr>
        <w:numId w:val="2"/>
      </w:numPr>
      <w:spacing w:before="0" w:after="200" w:line="276" w:lineRule="auto"/>
      <w:jc w:val="left"/>
    </w:pPr>
    <w:rPr>
      <w:rFonts w:ascii="Calibri" w:eastAsia="Calibri" w:hAnsi="Calibri" w:cs="Times New Roman"/>
      <w:sz w:val="22"/>
    </w:rPr>
  </w:style>
  <w:style w:type="character" w:customStyle="1" w:styleId="ParagraphedelisteCar">
    <w:name w:val="Paragraphe de liste Car"/>
    <w:aliases w:val="Listes Car,Citation 1 Car,lp1 Car,Paragraphe 3 Car,Normal bullet 2 Car,Paragraphe Car,Paragraph Car,Bullet list Car,Bullet1 Car,Bullets Points Car,_CC_Bullet Car,Section 5 Car,Bullet 1 Car,EC Car,Colorful List - Accent 11 Car"/>
    <w:link w:val="Paragraphedeliste"/>
    <w:uiPriority w:val="34"/>
    <w:qFormat/>
    <w:locked/>
    <w:rsid w:val="005061C7"/>
    <w:rPr>
      <w:sz w:val="20"/>
    </w:rPr>
  </w:style>
  <w:style w:type="paragraph" w:customStyle="1" w:styleId="Sous-titre-bleu">
    <w:name w:val="Sous-titre-bleu"/>
    <w:qFormat/>
    <w:rsid w:val="005061C7"/>
    <w:pPr>
      <w:spacing w:after="0" w:line="240" w:lineRule="auto"/>
    </w:pPr>
    <w:rPr>
      <w:rFonts w:ascii="Arial" w:hAnsi="Arial" w:cs="Arial"/>
      <w:b/>
      <w:bCs/>
      <w:color w:val="4171B1"/>
      <w:sz w:val="32"/>
      <w:szCs w:val="32"/>
    </w:rPr>
  </w:style>
  <w:style w:type="table" w:styleId="TableauGrille4-Accentuation5">
    <w:name w:val="Grid Table 4 Accent 5"/>
    <w:basedOn w:val="TableauNormal"/>
    <w:uiPriority w:val="49"/>
    <w:rsid w:val="005061C7"/>
    <w:pPr>
      <w:spacing w:after="0" w:line="240" w:lineRule="auto"/>
    </w:pPr>
    <w:tblPr>
      <w:tblStyleRowBandSize w:val="1"/>
      <w:tblStyleColBandSize w:val="1"/>
      <w:tblBorders>
        <w:top w:val="single" w:sz="4" w:space="0" w:color="7CADD9" w:themeColor="accent5" w:themeTint="99"/>
        <w:left w:val="single" w:sz="4" w:space="0" w:color="7CADD9" w:themeColor="accent5" w:themeTint="99"/>
        <w:bottom w:val="single" w:sz="4" w:space="0" w:color="7CADD9" w:themeColor="accent5" w:themeTint="99"/>
        <w:right w:val="single" w:sz="4" w:space="0" w:color="7CADD9" w:themeColor="accent5" w:themeTint="99"/>
        <w:insideH w:val="single" w:sz="4" w:space="0" w:color="7CADD9" w:themeColor="accent5" w:themeTint="99"/>
        <w:insideV w:val="single" w:sz="4" w:space="0" w:color="7CADD9" w:themeColor="accent5" w:themeTint="99"/>
      </w:tblBorders>
    </w:tblPr>
    <w:tblStylePr w:type="firstRow">
      <w:rPr>
        <w:b/>
        <w:bCs/>
        <w:color w:val="FFFFFF" w:themeColor="background1"/>
      </w:rPr>
      <w:tblPr/>
      <w:tcPr>
        <w:tcBorders>
          <w:top w:val="single" w:sz="4" w:space="0" w:color="3477B2" w:themeColor="accent5"/>
          <w:left w:val="single" w:sz="4" w:space="0" w:color="3477B2" w:themeColor="accent5"/>
          <w:bottom w:val="single" w:sz="4" w:space="0" w:color="3477B2" w:themeColor="accent5"/>
          <w:right w:val="single" w:sz="4" w:space="0" w:color="3477B2" w:themeColor="accent5"/>
          <w:insideH w:val="nil"/>
          <w:insideV w:val="nil"/>
        </w:tcBorders>
        <w:shd w:val="clear" w:color="auto" w:fill="3477B2" w:themeFill="accent5"/>
      </w:tcPr>
    </w:tblStylePr>
    <w:tblStylePr w:type="lastRow">
      <w:rPr>
        <w:b/>
        <w:bCs/>
      </w:rPr>
      <w:tblPr/>
      <w:tcPr>
        <w:tcBorders>
          <w:top w:val="double" w:sz="4" w:space="0" w:color="3477B2" w:themeColor="accent5"/>
        </w:tcBorders>
      </w:tcPr>
    </w:tblStylePr>
    <w:tblStylePr w:type="firstCol">
      <w:rPr>
        <w:b/>
        <w:bCs/>
      </w:rPr>
    </w:tblStylePr>
    <w:tblStylePr w:type="lastCol">
      <w:rPr>
        <w:b/>
        <w:bCs/>
      </w:rPr>
    </w:tblStylePr>
    <w:tblStylePr w:type="band1Vert">
      <w:tblPr/>
      <w:tcPr>
        <w:shd w:val="clear" w:color="auto" w:fill="D3E3F2" w:themeFill="accent5" w:themeFillTint="33"/>
      </w:tcPr>
    </w:tblStylePr>
    <w:tblStylePr w:type="band1Horz">
      <w:tblPr/>
      <w:tcPr>
        <w:shd w:val="clear" w:color="auto" w:fill="D3E3F2" w:themeFill="accent5" w:themeFillTint="33"/>
      </w:tcPr>
    </w:tblStylePr>
  </w:style>
  <w:style w:type="character" w:customStyle="1" w:styleId="markedcontent">
    <w:name w:val="markedcontent"/>
    <w:basedOn w:val="Policepardfaut"/>
    <w:rsid w:val="00BC7E31"/>
  </w:style>
  <w:style w:type="paragraph" w:customStyle="1" w:styleId="Style1">
    <w:name w:val="Style1"/>
    <w:basedOn w:val="Titre2"/>
    <w:link w:val="Style1Car"/>
    <w:qFormat/>
    <w:rsid w:val="004475BA"/>
    <w:pPr>
      <w:numPr>
        <w:ilvl w:val="0"/>
        <w:numId w:val="33"/>
      </w:numPr>
    </w:pPr>
    <w:rPr>
      <w:rFonts w:ascii="Arial" w:hAnsi="Arial" w:cs="Arial"/>
      <w:color w:val="265985" w:themeColor="accent6"/>
      <w:sz w:val="20"/>
    </w:rPr>
  </w:style>
  <w:style w:type="character" w:customStyle="1" w:styleId="Style1Car">
    <w:name w:val="Style1 Car"/>
    <w:basedOn w:val="Titre2Car"/>
    <w:link w:val="Style1"/>
    <w:rsid w:val="004475BA"/>
    <w:rPr>
      <w:rFonts w:ascii="Arial" w:eastAsiaTheme="majorEastAsia" w:hAnsi="Arial" w:cs="Arial"/>
      <w:b/>
      <w:bCs/>
      <w:color w:val="265985" w:themeColor="accent6"/>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88A265-EB29-4B2A-B3EC-CA38C246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848</Words>
  <Characters>4669</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Guide à usage interne</vt:lpstr>
    </vt:vector>
  </TitlesOfParts>
  <Company>Agence Régionale de Santé</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à usage interne</dc:title>
  <dc:creator>GUITTET-REMAUD, Corinne</dc:creator>
  <cp:lastModifiedBy>BOISSEAU, Emmanuelle (ARS-ARA)</cp:lastModifiedBy>
  <cp:revision>2</cp:revision>
  <cp:lastPrinted>2014-05-13T08:47:00Z</cp:lastPrinted>
  <dcterms:created xsi:type="dcterms:W3CDTF">2025-05-15T14:55:00Z</dcterms:created>
  <dcterms:modified xsi:type="dcterms:W3CDTF">2025-05-15T14:55:00Z</dcterms:modified>
</cp:coreProperties>
</file>