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3F6B2" w14:textId="5B773341" w:rsidR="00D4783B" w:rsidRDefault="00D4783B" w:rsidP="00AE71C6">
      <w:pPr>
        <w:pStyle w:val="Titre1"/>
        <w:shd w:val="clear" w:color="auto" w:fill="FFFFFF"/>
        <w:ind w:left="-426"/>
        <w:jc w:val="center"/>
        <w:rPr>
          <w:rFonts w:ascii="Marianne" w:eastAsia="Times New Roman" w:hAnsi="Marianne" w:cs="Arial"/>
          <w:sz w:val="27"/>
          <w:szCs w:val="27"/>
        </w:rPr>
      </w:pPr>
    </w:p>
    <w:p w14:paraId="30BB0CF2" w14:textId="7DFF74EA" w:rsidR="00CD50BC" w:rsidRDefault="00545FCA" w:rsidP="007815F9">
      <w:pPr>
        <w:pStyle w:val="Titre1"/>
        <w:shd w:val="clear" w:color="auto" w:fill="FFFFFF"/>
        <w:jc w:val="center"/>
        <w:rPr>
          <w:rFonts w:ascii="Marianne" w:eastAsia="Times New Roman" w:hAnsi="Marianne" w:cs="Arial"/>
          <w:b/>
          <w:bCs/>
          <w:sz w:val="52"/>
          <w:szCs w:val="52"/>
        </w:rPr>
      </w:pPr>
      <w:r w:rsidRPr="00CD50BC">
        <w:rPr>
          <w:rFonts w:ascii="Marianne" w:eastAsia="Times New Roman" w:hAnsi="Marianne" w:cs="Arial"/>
          <w:b/>
          <w:bCs/>
          <w:sz w:val="52"/>
          <w:szCs w:val="52"/>
        </w:rPr>
        <w:t>CTS</w:t>
      </w:r>
      <w:r w:rsidR="007815F9" w:rsidRPr="00CD50BC">
        <w:rPr>
          <w:rFonts w:ascii="Marianne" w:eastAsia="Times New Roman" w:hAnsi="Marianne" w:cs="Arial"/>
          <w:b/>
          <w:bCs/>
          <w:sz w:val="52"/>
          <w:szCs w:val="52"/>
        </w:rPr>
        <w:t xml:space="preserve"> </w:t>
      </w:r>
      <w:r w:rsidR="00CD50BC">
        <w:rPr>
          <w:rFonts w:ascii="Marianne" w:eastAsia="Times New Roman" w:hAnsi="Marianne" w:cs="Arial"/>
          <w:b/>
          <w:bCs/>
          <w:sz w:val="52"/>
          <w:szCs w:val="52"/>
        </w:rPr>
        <w:t>département 63</w:t>
      </w:r>
    </w:p>
    <w:p w14:paraId="34D021C5" w14:textId="2341DCA9" w:rsidR="007815F9" w:rsidRPr="00CD50BC" w:rsidRDefault="007815F9" w:rsidP="007815F9">
      <w:pPr>
        <w:pStyle w:val="Titre1"/>
        <w:shd w:val="clear" w:color="auto" w:fill="FFFFFF"/>
        <w:jc w:val="center"/>
        <w:rPr>
          <w:rFonts w:ascii="Marianne" w:eastAsia="Times New Roman" w:hAnsi="Marianne" w:cs="Arial"/>
          <w:b/>
          <w:bCs/>
          <w:sz w:val="52"/>
          <w:szCs w:val="52"/>
        </w:rPr>
      </w:pPr>
      <w:r w:rsidRPr="00CD50BC">
        <w:rPr>
          <w:rFonts w:ascii="Marianne" w:eastAsia="Times New Roman" w:hAnsi="Marianne" w:cs="Arial"/>
          <w:b/>
          <w:bCs/>
          <w:sz w:val="52"/>
          <w:szCs w:val="52"/>
        </w:rPr>
        <w:t>2025</w:t>
      </w:r>
    </w:p>
    <w:p w14:paraId="51C2D6A0" w14:textId="77777777" w:rsidR="00D95887" w:rsidRPr="00D95887" w:rsidRDefault="00D95887" w:rsidP="00D95887">
      <w:pPr>
        <w:jc w:val="center"/>
      </w:pPr>
    </w:p>
    <w:p w14:paraId="2A13A6AF" w14:textId="63452D52" w:rsidR="007815F9" w:rsidRDefault="007815F9" w:rsidP="00D95887">
      <w:pPr>
        <w:jc w:val="center"/>
      </w:pPr>
      <w:r>
        <w:t>Région Auvergne-Rhône-Alpes</w:t>
      </w:r>
    </w:p>
    <w:p w14:paraId="78CCFFBB" w14:textId="02AADB43" w:rsidR="007815F9" w:rsidRDefault="00487FF3" w:rsidP="00D95887">
      <w:pPr>
        <w:jc w:val="center"/>
      </w:pPr>
      <w:r>
        <w:t xml:space="preserve">Notice et </w:t>
      </w:r>
      <w:r w:rsidR="007815F9">
        <w:t>Dossier de candidature</w:t>
      </w:r>
    </w:p>
    <w:p w14:paraId="4CE7671F" w14:textId="77777777" w:rsidR="00D95887" w:rsidRDefault="00D95887" w:rsidP="00D95887">
      <w:pPr>
        <w:jc w:val="center"/>
      </w:pPr>
    </w:p>
    <w:p w14:paraId="65B4860C" w14:textId="77777777" w:rsidR="00487FF3" w:rsidRDefault="00487FF3" w:rsidP="00D95887">
      <w:pPr>
        <w:jc w:val="center"/>
      </w:pPr>
    </w:p>
    <w:p w14:paraId="5FBCBD66" w14:textId="044376C9" w:rsidR="00487FF3" w:rsidRDefault="00AB0776" w:rsidP="00AB0776">
      <w:pPr>
        <w:jc w:val="center"/>
        <w:rPr>
          <w:rFonts w:ascii="Marianne" w:hAnsi="Marianne"/>
          <w:b/>
          <w:bCs/>
          <w:sz w:val="28"/>
          <w:szCs w:val="28"/>
        </w:rPr>
      </w:pPr>
      <w:r>
        <w:rPr>
          <w:rFonts w:ascii="Marianne" w:hAnsi="Marianne"/>
          <w:b/>
          <w:bCs/>
          <w:sz w:val="28"/>
          <w:szCs w:val="28"/>
        </w:rPr>
        <w:t>NOTICE</w:t>
      </w:r>
    </w:p>
    <w:p w14:paraId="06546549" w14:textId="77777777" w:rsidR="00AB0776" w:rsidRPr="00AB0776" w:rsidRDefault="00AB0776" w:rsidP="00AB0776">
      <w:pPr>
        <w:jc w:val="center"/>
        <w:rPr>
          <w:rFonts w:ascii="Marianne" w:hAnsi="Marianne"/>
          <w:b/>
          <w:bCs/>
          <w:sz w:val="28"/>
          <w:szCs w:val="28"/>
        </w:rPr>
      </w:pPr>
    </w:p>
    <w:p w14:paraId="66BADABA" w14:textId="623FB396" w:rsidR="00487FF3" w:rsidRPr="00487FF3" w:rsidRDefault="00487FF3" w:rsidP="00487FF3">
      <w:pPr>
        <w:pStyle w:val="NormalWeb"/>
        <w:shd w:val="clear" w:color="auto" w:fill="FFFFFF"/>
        <w:spacing w:before="300" w:beforeAutospacing="0" w:after="300" w:afterAutospacing="0"/>
        <w:rPr>
          <w:rFonts w:ascii="Marianne" w:hAnsi="Marianne" w:cs="Arial"/>
          <w:color w:val="777D00" w:themeColor="accent1" w:themeShade="BF"/>
          <w:sz w:val="28"/>
          <w:szCs w:val="28"/>
        </w:rPr>
      </w:pPr>
      <w:r w:rsidRPr="00487FF3">
        <w:rPr>
          <w:rFonts w:ascii="Marianne" w:hAnsi="Marianne" w:cs="Arial"/>
          <w:color w:val="777D00" w:themeColor="accent1" w:themeShade="BF"/>
          <w:sz w:val="28"/>
          <w:szCs w:val="28"/>
        </w:rPr>
        <w:t xml:space="preserve">Quel projet peut être </w:t>
      </w:r>
      <w:r w:rsidR="00545FCA">
        <w:rPr>
          <w:rFonts w:ascii="Marianne" w:hAnsi="Marianne" w:cs="Arial"/>
          <w:color w:val="777D00" w:themeColor="accent1" w:themeShade="BF"/>
          <w:sz w:val="28"/>
          <w:szCs w:val="28"/>
        </w:rPr>
        <w:t>financé</w:t>
      </w:r>
      <w:r w:rsidRPr="00487FF3">
        <w:rPr>
          <w:rFonts w:ascii="Marianne" w:hAnsi="Marianne" w:cs="Arial"/>
          <w:color w:val="777D00" w:themeColor="accent1" w:themeShade="BF"/>
          <w:sz w:val="28"/>
          <w:szCs w:val="28"/>
        </w:rPr>
        <w:t> ?</w:t>
      </w:r>
    </w:p>
    <w:p w14:paraId="304337C7" w14:textId="77777777" w:rsidR="00545FCA" w:rsidRPr="00545FCA" w:rsidRDefault="00545FCA" w:rsidP="00545FCA">
      <w:pPr>
        <w:rPr>
          <w:rFonts w:ascii="Marianne" w:eastAsia="Times New Roman" w:hAnsi="Marianne" w:cs="Times New Roman"/>
          <w:color w:val="333333"/>
          <w:sz w:val="22"/>
          <w:szCs w:val="22"/>
        </w:rPr>
      </w:pPr>
      <w:r w:rsidRPr="00545FCA">
        <w:rPr>
          <w:rFonts w:ascii="Marianne" w:eastAsia="Times New Roman" w:hAnsi="Marianne" w:cs="Times New Roman"/>
          <w:color w:val="333333"/>
          <w:sz w:val="22"/>
          <w:szCs w:val="22"/>
        </w:rPr>
        <w:t xml:space="preserve">Le Contrat Territorial de Santé (CTS) du Puy-de-Dôme lance un appel à projets pour soutenir des initiatives innovantes et expérimentales. </w:t>
      </w:r>
    </w:p>
    <w:p w14:paraId="1DBFA57C" w14:textId="77777777" w:rsidR="00545FCA" w:rsidRPr="00545FCA" w:rsidRDefault="00545FCA" w:rsidP="00545FCA">
      <w:pPr>
        <w:rPr>
          <w:rFonts w:ascii="Marianne" w:eastAsia="Times New Roman" w:hAnsi="Marianne" w:cs="Times New Roman"/>
          <w:color w:val="333333"/>
          <w:sz w:val="22"/>
          <w:szCs w:val="22"/>
        </w:rPr>
      </w:pPr>
    </w:p>
    <w:p w14:paraId="5C3C57DE" w14:textId="77777777" w:rsidR="00545FCA" w:rsidRPr="00545FCA" w:rsidRDefault="00545FCA" w:rsidP="00545FCA">
      <w:pPr>
        <w:rPr>
          <w:rFonts w:ascii="Marianne" w:eastAsia="Times New Roman" w:hAnsi="Marianne" w:cs="Times New Roman"/>
          <w:color w:val="333333"/>
          <w:sz w:val="22"/>
          <w:szCs w:val="22"/>
        </w:rPr>
      </w:pPr>
      <w:r w:rsidRPr="00545FCA">
        <w:rPr>
          <w:rFonts w:ascii="Marianne" w:eastAsia="Times New Roman" w:hAnsi="Marianne" w:cs="Times New Roman"/>
          <w:color w:val="333333"/>
          <w:sz w:val="22"/>
          <w:szCs w:val="22"/>
        </w:rPr>
        <w:t>Ces projets doivent s'inscrire dans les axes stratégiques du Contrat Territorial de Santé (CTS) du Puy-de-Dôme, avec pour objectif de renforcer l'offre de soins et la santé publique sur le territoire.</w:t>
      </w:r>
    </w:p>
    <w:p w14:paraId="1203C6FA" w14:textId="77777777" w:rsidR="00545FCA" w:rsidRPr="00545FCA" w:rsidRDefault="00545FCA" w:rsidP="00545FCA">
      <w:pPr>
        <w:rPr>
          <w:rFonts w:ascii="Marianne" w:eastAsia="Times New Roman" w:hAnsi="Marianne" w:cs="Times New Roman"/>
          <w:color w:val="333333"/>
          <w:sz w:val="22"/>
          <w:szCs w:val="22"/>
        </w:rPr>
      </w:pPr>
    </w:p>
    <w:p w14:paraId="35F52ACE" w14:textId="77777777" w:rsidR="00545FCA" w:rsidRPr="00545FCA" w:rsidRDefault="00545FCA" w:rsidP="00545FCA">
      <w:pPr>
        <w:rPr>
          <w:rFonts w:ascii="Marianne" w:eastAsia="Times New Roman" w:hAnsi="Marianne" w:cs="Times New Roman"/>
          <w:color w:val="333333"/>
          <w:sz w:val="22"/>
          <w:szCs w:val="22"/>
        </w:rPr>
      </w:pPr>
      <w:r w:rsidRPr="00545FCA">
        <w:rPr>
          <w:rFonts w:ascii="Marianne" w:eastAsia="Times New Roman" w:hAnsi="Marianne" w:cs="Times New Roman"/>
          <w:color w:val="333333"/>
          <w:sz w:val="22"/>
          <w:szCs w:val="22"/>
        </w:rPr>
        <w:t>Les projets retenus bénéficieront d'un financement pour une durée de deux ans et devront être duplicables et viables à deux ans pour la pérennité de son existence.</w:t>
      </w:r>
    </w:p>
    <w:p w14:paraId="1977ED57" w14:textId="77777777" w:rsidR="00545FCA" w:rsidRPr="00545FCA" w:rsidRDefault="00545FCA" w:rsidP="00545FCA">
      <w:pPr>
        <w:rPr>
          <w:rFonts w:ascii="Marianne" w:eastAsia="Times New Roman" w:hAnsi="Marianne" w:cs="Times New Roman"/>
          <w:color w:val="333333"/>
          <w:sz w:val="22"/>
          <w:szCs w:val="22"/>
        </w:rPr>
      </w:pPr>
    </w:p>
    <w:p w14:paraId="28D8E78B" w14:textId="77777777" w:rsidR="00545FCA" w:rsidRPr="00545FCA" w:rsidRDefault="00545FCA" w:rsidP="00545FCA">
      <w:pPr>
        <w:rPr>
          <w:rFonts w:ascii="Marianne" w:eastAsia="Times New Roman" w:hAnsi="Marianne" w:cs="Times New Roman"/>
          <w:color w:val="333333"/>
          <w:sz w:val="22"/>
          <w:szCs w:val="22"/>
        </w:rPr>
      </w:pPr>
      <w:r w:rsidRPr="00545FCA">
        <w:rPr>
          <w:rFonts w:ascii="Marianne" w:eastAsia="Times New Roman" w:hAnsi="Marianne" w:cs="Times New Roman"/>
          <w:color w:val="333333"/>
          <w:sz w:val="22"/>
          <w:szCs w:val="22"/>
        </w:rPr>
        <w:t>Ce projet devra être innovant et s’adapter aux offres de soins déjà existante du territoire.</w:t>
      </w:r>
    </w:p>
    <w:p w14:paraId="2437772B" w14:textId="77777777" w:rsidR="00545FCA" w:rsidRPr="00A7144B" w:rsidRDefault="00545FCA" w:rsidP="00545FCA">
      <w:pPr>
        <w:rPr>
          <w:sz w:val="28"/>
          <w:szCs w:val="28"/>
        </w:rPr>
      </w:pPr>
    </w:p>
    <w:p w14:paraId="7EE384E2" w14:textId="77777777" w:rsidR="00545FCA" w:rsidRPr="00A7144B" w:rsidRDefault="00000000" w:rsidP="00545FCA">
      <w:pPr>
        <w:rPr>
          <w:sz w:val="28"/>
          <w:szCs w:val="28"/>
        </w:rPr>
      </w:pPr>
      <w:r>
        <w:rPr>
          <w:sz w:val="28"/>
          <w:szCs w:val="28"/>
        </w:rPr>
        <w:pict w14:anchorId="5C0A399C">
          <v:rect id="_x0000_i1025" style="width:0;height:1.5pt" o:hralign="center" o:hrstd="t" o:hr="t" fillcolor="#a0a0a0" stroked="f"/>
        </w:pict>
      </w:r>
    </w:p>
    <w:p w14:paraId="796DD140" w14:textId="77777777" w:rsidR="00545FCA" w:rsidRPr="00545FCA" w:rsidRDefault="00545FCA" w:rsidP="00545FCA">
      <w:pPr>
        <w:rPr>
          <w:rFonts w:ascii="Marianne" w:eastAsia="Times New Roman" w:hAnsi="Marianne" w:cs="Times New Roman"/>
          <w:b/>
          <w:bCs/>
          <w:color w:val="333333"/>
          <w:sz w:val="22"/>
          <w:szCs w:val="22"/>
        </w:rPr>
      </w:pPr>
      <w:r w:rsidRPr="00545FCA">
        <w:rPr>
          <w:rFonts w:ascii="Marianne" w:eastAsia="Times New Roman" w:hAnsi="Marianne" w:cs="Times New Roman"/>
          <w:b/>
          <w:bCs/>
          <w:color w:val="333333"/>
          <w:sz w:val="22"/>
          <w:szCs w:val="22"/>
        </w:rPr>
        <w:t>Axes Thématiques de l'Appel à Projets</w:t>
      </w:r>
    </w:p>
    <w:p w14:paraId="05018DE6" w14:textId="77777777" w:rsidR="00545FCA" w:rsidRPr="00545FCA" w:rsidRDefault="00545FCA" w:rsidP="00545FCA">
      <w:pPr>
        <w:rPr>
          <w:rFonts w:ascii="Marianne" w:eastAsia="Times New Roman" w:hAnsi="Marianne" w:cs="Times New Roman"/>
          <w:b/>
          <w:bCs/>
          <w:color w:val="333333"/>
          <w:sz w:val="22"/>
          <w:szCs w:val="22"/>
        </w:rPr>
      </w:pPr>
    </w:p>
    <w:p w14:paraId="27AD5798" w14:textId="77777777" w:rsidR="00545FCA" w:rsidRPr="00545FCA" w:rsidRDefault="00545FCA" w:rsidP="00545FCA">
      <w:pPr>
        <w:rPr>
          <w:rFonts w:ascii="Marianne" w:eastAsia="Times New Roman" w:hAnsi="Marianne" w:cs="Times New Roman"/>
          <w:b/>
          <w:bCs/>
          <w:color w:val="333333"/>
          <w:sz w:val="22"/>
          <w:szCs w:val="22"/>
        </w:rPr>
      </w:pPr>
      <w:r w:rsidRPr="00545FCA">
        <w:rPr>
          <w:rFonts w:ascii="Marianne" w:eastAsia="Times New Roman" w:hAnsi="Marianne" w:cs="Times New Roman"/>
          <w:b/>
          <w:bCs/>
          <w:color w:val="333333"/>
          <w:sz w:val="22"/>
          <w:szCs w:val="22"/>
        </w:rPr>
        <w:t xml:space="preserve">Axe 1 : Renforcer l'Accès aux Soins et aux Professionnels de Santé </w:t>
      </w:r>
    </w:p>
    <w:p w14:paraId="40062E0C" w14:textId="77777777" w:rsidR="00545FCA" w:rsidRPr="00545FCA" w:rsidRDefault="00545FCA" w:rsidP="00545FCA">
      <w:pPr>
        <w:rPr>
          <w:rFonts w:ascii="Marianne" w:eastAsia="Times New Roman" w:hAnsi="Marianne" w:cs="Times New Roman"/>
          <w:b/>
          <w:bCs/>
          <w:color w:val="333333"/>
          <w:sz w:val="22"/>
          <w:szCs w:val="22"/>
        </w:rPr>
      </w:pPr>
      <w:r w:rsidRPr="00545FCA">
        <w:rPr>
          <w:rFonts w:ascii="Marianne" w:eastAsia="Times New Roman" w:hAnsi="Marianne" w:cs="Times New Roman"/>
          <w:b/>
          <w:bCs/>
          <w:color w:val="333333"/>
          <w:sz w:val="22"/>
          <w:szCs w:val="22"/>
        </w:rPr>
        <w:t xml:space="preserve">Axe 2 : Promouvoir la Prévention, l'Éducation à la Santé et la Santé Environnementale </w:t>
      </w:r>
    </w:p>
    <w:p w14:paraId="4821554E" w14:textId="77777777" w:rsidR="00545FCA" w:rsidRPr="00545FCA" w:rsidRDefault="00545FCA" w:rsidP="00545FCA">
      <w:pPr>
        <w:rPr>
          <w:rFonts w:ascii="Marianne" w:eastAsia="Times New Roman" w:hAnsi="Marianne" w:cs="Times New Roman"/>
          <w:b/>
          <w:bCs/>
          <w:color w:val="333333"/>
          <w:sz w:val="22"/>
          <w:szCs w:val="22"/>
        </w:rPr>
      </w:pPr>
      <w:r w:rsidRPr="00545FCA">
        <w:rPr>
          <w:rFonts w:ascii="Marianne" w:eastAsia="Times New Roman" w:hAnsi="Marianne" w:cs="Times New Roman"/>
          <w:b/>
          <w:bCs/>
          <w:color w:val="333333"/>
          <w:sz w:val="22"/>
          <w:szCs w:val="22"/>
        </w:rPr>
        <w:t xml:space="preserve">Axe 3 : Favoriser la Santé Mentale et le Bien-être Psychosocial </w:t>
      </w:r>
    </w:p>
    <w:p w14:paraId="41D26E19" w14:textId="77777777" w:rsidR="00545FCA" w:rsidRPr="00545FCA" w:rsidRDefault="00545FCA" w:rsidP="00545FCA">
      <w:pPr>
        <w:rPr>
          <w:rFonts w:ascii="Marianne" w:eastAsia="Times New Roman" w:hAnsi="Marianne" w:cs="Times New Roman"/>
          <w:b/>
          <w:bCs/>
          <w:color w:val="333333"/>
          <w:sz w:val="22"/>
          <w:szCs w:val="22"/>
        </w:rPr>
      </w:pPr>
      <w:r w:rsidRPr="00545FCA">
        <w:rPr>
          <w:rFonts w:ascii="Marianne" w:eastAsia="Times New Roman" w:hAnsi="Marianne" w:cs="Times New Roman"/>
          <w:b/>
          <w:bCs/>
          <w:color w:val="333333"/>
          <w:sz w:val="22"/>
          <w:szCs w:val="22"/>
        </w:rPr>
        <w:t xml:space="preserve">Axe 4 : Coordonner les Acteurs de Santé et Structurer les Territoires </w:t>
      </w:r>
    </w:p>
    <w:p w14:paraId="40D689FA" w14:textId="77777777" w:rsidR="00545FCA" w:rsidRPr="00A028D0" w:rsidRDefault="00545FCA" w:rsidP="00545FCA">
      <w:pPr>
        <w:rPr>
          <w:sz w:val="28"/>
          <w:szCs w:val="28"/>
        </w:rPr>
      </w:pPr>
    </w:p>
    <w:p w14:paraId="01780DF2" w14:textId="77777777" w:rsidR="00545FCA" w:rsidRPr="00A7144B" w:rsidRDefault="00000000" w:rsidP="00545FCA">
      <w:pPr>
        <w:rPr>
          <w:sz w:val="28"/>
          <w:szCs w:val="28"/>
        </w:rPr>
      </w:pPr>
      <w:r>
        <w:rPr>
          <w:sz w:val="28"/>
          <w:szCs w:val="28"/>
        </w:rPr>
        <w:pict w14:anchorId="0F50F7E8">
          <v:rect id="_x0000_i1026" style="width:0;height:1.5pt" o:hralign="center" o:hrstd="t" o:hr="t" fillcolor="#a0a0a0" stroked="f"/>
        </w:pict>
      </w:r>
    </w:p>
    <w:p w14:paraId="75BBB362" w14:textId="77777777" w:rsidR="00545FCA" w:rsidRPr="00545FCA" w:rsidRDefault="00545FCA" w:rsidP="00545FCA">
      <w:pPr>
        <w:rPr>
          <w:rFonts w:ascii="Marianne" w:eastAsia="Times New Roman" w:hAnsi="Marianne" w:cs="Times New Roman"/>
          <w:color w:val="333333"/>
          <w:sz w:val="22"/>
          <w:szCs w:val="22"/>
        </w:rPr>
      </w:pPr>
      <w:r w:rsidRPr="00545FCA">
        <w:rPr>
          <w:rFonts w:ascii="Marianne" w:eastAsia="Times New Roman" w:hAnsi="Marianne" w:cs="Times New Roman"/>
          <w:color w:val="333333"/>
          <w:sz w:val="22"/>
          <w:szCs w:val="22"/>
        </w:rPr>
        <w:lastRenderedPageBreak/>
        <w:t>Modalités de candidature :</w:t>
      </w:r>
    </w:p>
    <w:p w14:paraId="3CDDB8D4" w14:textId="77777777" w:rsidR="00545FCA" w:rsidRPr="00545FCA" w:rsidRDefault="00545FCA" w:rsidP="00545FCA">
      <w:pPr>
        <w:rPr>
          <w:rFonts w:ascii="Marianne" w:eastAsia="Times New Roman" w:hAnsi="Marianne" w:cs="Times New Roman"/>
          <w:color w:val="333333"/>
          <w:sz w:val="22"/>
          <w:szCs w:val="22"/>
        </w:rPr>
      </w:pPr>
      <w:r w:rsidRPr="00545FCA">
        <w:rPr>
          <w:rFonts w:ascii="Marianne" w:eastAsia="Times New Roman" w:hAnsi="Marianne" w:cs="Times New Roman"/>
          <w:color w:val="333333"/>
          <w:sz w:val="22"/>
          <w:szCs w:val="22"/>
        </w:rPr>
        <w:t>Le dossier de candidature devra être envoyé par voie électronique et inclure une présentation détaillée du projet, un budget prévisionnel sur deux ans, et un plan de pérennisation.</w:t>
      </w:r>
    </w:p>
    <w:p w14:paraId="2108768F" w14:textId="77777777" w:rsidR="00545FCA" w:rsidRPr="00545FCA" w:rsidRDefault="00545FCA" w:rsidP="00545FCA">
      <w:pPr>
        <w:rPr>
          <w:rFonts w:ascii="Marianne" w:eastAsia="Times New Roman" w:hAnsi="Marianne" w:cs="Times New Roman"/>
          <w:color w:val="333333"/>
          <w:sz w:val="22"/>
          <w:szCs w:val="22"/>
        </w:rPr>
      </w:pPr>
    </w:p>
    <w:p w14:paraId="5CB901BF" w14:textId="77777777" w:rsidR="00545FCA" w:rsidRPr="00545FCA" w:rsidRDefault="00545FCA" w:rsidP="00545FCA">
      <w:pPr>
        <w:rPr>
          <w:rFonts w:ascii="Marianne" w:eastAsia="Times New Roman" w:hAnsi="Marianne" w:cs="Times New Roman"/>
          <w:color w:val="333333"/>
          <w:sz w:val="22"/>
          <w:szCs w:val="22"/>
        </w:rPr>
      </w:pPr>
      <w:r w:rsidRPr="00545FCA">
        <w:rPr>
          <w:rFonts w:ascii="Marianne" w:eastAsia="Times New Roman" w:hAnsi="Marianne" w:cs="Times New Roman"/>
          <w:color w:val="333333"/>
          <w:sz w:val="22"/>
          <w:szCs w:val="22"/>
        </w:rPr>
        <w:t xml:space="preserve">Les équipes candidates sont encouragées à impliquer divers professionnels de santé et partenaires locaux. </w:t>
      </w:r>
    </w:p>
    <w:p w14:paraId="67B541C7" w14:textId="77777777" w:rsidR="00CD50BC" w:rsidRPr="00A028D0" w:rsidRDefault="00CD50BC" w:rsidP="00545FCA">
      <w:pPr>
        <w:rPr>
          <w:sz w:val="28"/>
          <w:szCs w:val="28"/>
        </w:rPr>
      </w:pPr>
    </w:p>
    <w:p w14:paraId="5FC4A37B" w14:textId="59A3E2C2" w:rsidR="00487FF3" w:rsidRPr="00487FF3" w:rsidRDefault="00487FF3" w:rsidP="00487FF3">
      <w:pPr>
        <w:pStyle w:val="NormalWeb"/>
        <w:shd w:val="clear" w:color="auto" w:fill="FFFFFF"/>
        <w:spacing w:before="300" w:beforeAutospacing="0" w:after="300" w:afterAutospacing="0"/>
        <w:rPr>
          <w:rFonts w:ascii="Marianne" w:hAnsi="Marianne" w:cs="Arial"/>
          <w:color w:val="777D00" w:themeColor="accent1" w:themeShade="BF"/>
          <w:sz w:val="28"/>
          <w:szCs w:val="28"/>
        </w:rPr>
      </w:pPr>
      <w:r w:rsidRPr="00487FF3">
        <w:rPr>
          <w:rFonts w:ascii="Marianne" w:hAnsi="Marianne" w:cs="Arial"/>
          <w:color w:val="777D00" w:themeColor="accent1" w:themeShade="BF"/>
          <w:sz w:val="28"/>
          <w:szCs w:val="28"/>
        </w:rPr>
        <w:t xml:space="preserve">Qui peut prétendre </w:t>
      </w:r>
      <w:r w:rsidR="00545FCA">
        <w:rPr>
          <w:rFonts w:ascii="Marianne" w:hAnsi="Marianne" w:cs="Arial"/>
          <w:color w:val="777D00" w:themeColor="accent1" w:themeShade="BF"/>
          <w:sz w:val="28"/>
          <w:szCs w:val="28"/>
        </w:rPr>
        <w:t xml:space="preserve">à ce financement </w:t>
      </w:r>
      <w:r w:rsidRPr="00487FF3">
        <w:rPr>
          <w:rFonts w:ascii="Marianne" w:hAnsi="Marianne" w:cs="Arial"/>
          <w:color w:val="777D00" w:themeColor="accent1" w:themeShade="BF"/>
          <w:sz w:val="28"/>
          <w:szCs w:val="28"/>
        </w:rPr>
        <w:t>?</w:t>
      </w:r>
    </w:p>
    <w:p w14:paraId="15C0A032" w14:textId="7D75D657" w:rsidR="00487FF3" w:rsidRPr="00487FF3" w:rsidRDefault="00487FF3" w:rsidP="00487FF3">
      <w:pPr>
        <w:shd w:val="clear" w:color="auto" w:fill="FFFFFF"/>
        <w:spacing w:before="300" w:after="300"/>
        <w:rPr>
          <w:rFonts w:ascii="Marianne" w:eastAsia="Times New Roman" w:hAnsi="Marianne" w:cs="Times New Roman"/>
          <w:color w:val="333333"/>
          <w:sz w:val="22"/>
          <w:szCs w:val="22"/>
        </w:rPr>
      </w:pPr>
      <w:r w:rsidRPr="00487FF3">
        <w:rPr>
          <w:rFonts w:ascii="Marianne" w:eastAsia="Times New Roman" w:hAnsi="Marianne" w:cs="Times New Roman"/>
          <w:color w:val="333333"/>
          <w:sz w:val="22"/>
          <w:szCs w:val="22"/>
        </w:rPr>
        <w:t>Le label est ouvert à tous les acteurs qui ont engagé un</w:t>
      </w:r>
      <w:r w:rsidR="00545FCA">
        <w:rPr>
          <w:rFonts w:ascii="Marianne" w:eastAsia="Times New Roman" w:hAnsi="Marianne" w:cs="Times New Roman"/>
          <w:color w:val="333333"/>
          <w:sz w:val="22"/>
          <w:szCs w:val="22"/>
        </w:rPr>
        <w:t xml:space="preserve"> projet innovant </w:t>
      </w:r>
      <w:r w:rsidR="00CD50BC">
        <w:rPr>
          <w:rFonts w:ascii="Marianne" w:eastAsia="Times New Roman" w:hAnsi="Marianne" w:cs="Times New Roman"/>
          <w:color w:val="333333"/>
          <w:sz w:val="22"/>
          <w:szCs w:val="22"/>
        </w:rPr>
        <w:t xml:space="preserve">à savoir </w:t>
      </w:r>
      <w:r w:rsidRPr="00487FF3">
        <w:rPr>
          <w:rFonts w:ascii="Marianne" w:eastAsia="Times New Roman" w:hAnsi="Marianne" w:cs="Times New Roman"/>
          <w:color w:val="333333"/>
          <w:sz w:val="22"/>
          <w:szCs w:val="22"/>
        </w:rPr>
        <w:t>:</w:t>
      </w:r>
    </w:p>
    <w:p w14:paraId="19CE50F8" w14:textId="77777777" w:rsidR="00487FF3" w:rsidRPr="00487FF3" w:rsidRDefault="00487FF3" w:rsidP="00487FF3">
      <w:pPr>
        <w:numPr>
          <w:ilvl w:val="0"/>
          <w:numId w:val="2"/>
        </w:numPr>
        <w:shd w:val="clear" w:color="auto" w:fill="FFFFFF"/>
        <w:spacing w:before="100" w:beforeAutospacing="1" w:after="270"/>
        <w:ind w:left="1410"/>
        <w:rPr>
          <w:rFonts w:ascii="Marianne" w:eastAsia="Times New Roman" w:hAnsi="Marianne" w:cs="Times New Roman"/>
          <w:color w:val="333333"/>
          <w:sz w:val="22"/>
          <w:szCs w:val="22"/>
        </w:rPr>
      </w:pPr>
      <w:r w:rsidRPr="00487FF3">
        <w:rPr>
          <w:rFonts w:ascii="Marianne" w:eastAsia="Times New Roman" w:hAnsi="Marianne" w:cs="Times New Roman"/>
          <w:b/>
          <w:bCs/>
          <w:color w:val="333333"/>
          <w:sz w:val="22"/>
          <w:szCs w:val="22"/>
        </w:rPr>
        <w:t>les associations et les fondations exerçant leur activité dans le domaine de la santé et le secteur médico-social</w:t>
      </w:r>
      <w:r w:rsidRPr="00487FF3">
        <w:rPr>
          <w:rFonts w:ascii="Marianne" w:eastAsia="Times New Roman" w:hAnsi="Marianne" w:cs="Times New Roman"/>
          <w:color w:val="333333"/>
          <w:sz w:val="22"/>
          <w:szCs w:val="22"/>
        </w:rPr>
        <w:t> comme les associations d’usagers ou les associations et organisations professionnelles ;</w:t>
      </w:r>
    </w:p>
    <w:p w14:paraId="1B04F36B" w14:textId="77777777" w:rsidR="00487FF3" w:rsidRPr="00487FF3" w:rsidRDefault="00487FF3" w:rsidP="00487FF3">
      <w:pPr>
        <w:numPr>
          <w:ilvl w:val="0"/>
          <w:numId w:val="3"/>
        </w:numPr>
        <w:shd w:val="clear" w:color="auto" w:fill="FFFFFF"/>
        <w:spacing w:before="100" w:beforeAutospacing="1" w:after="270"/>
        <w:ind w:left="1410"/>
        <w:rPr>
          <w:rFonts w:ascii="Marianne" w:eastAsia="Times New Roman" w:hAnsi="Marianne" w:cs="Times New Roman"/>
          <w:color w:val="333333"/>
          <w:sz w:val="22"/>
          <w:szCs w:val="22"/>
        </w:rPr>
      </w:pPr>
      <w:r w:rsidRPr="00487FF3">
        <w:rPr>
          <w:rFonts w:ascii="Marianne" w:eastAsia="Times New Roman" w:hAnsi="Marianne" w:cs="Times New Roman"/>
          <w:b/>
          <w:bCs/>
          <w:color w:val="333333"/>
          <w:sz w:val="22"/>
          <w:szCs w:val="22"/>
        </w:rPr>
        <w:t>les établissements de santé, sociaux et médico-sociaux</w:t>
      </w:r>
      <w:r w:rsidRPr="00487FF3">
        <w:rPr>
          <w:rFonts w:ascii="Marianne" w:eastAsia="Times New Roman" w:hAnsi="Marianne" w:cs="Times New Roman"/>
          <w:color w:val="333333"/>
          <w:sz w:val="22"/>
          <w:szCs w:val="22"/>
        </w:rPr>
        <w:t> ;</w:t>
      </w:r>
    </w:p>
    <w:p w14:paraId="27FB01A0" w14:textId="77777777" w:rsidR="00487FF3" w:rsidRPr="00487FF3" w:rsidRDefault="00487FF3" w:rsidP="00487FF3">
      <w:pPr>
        <w:numPr>
          <w:ilvl w:val="0"/>
          <w:numId w:val="4"/>
        </w:numPr>
        <w:shd w:val="clear" w:color="auto" w:fill="FFFFFF"/>
        <w:spacing w:before="100" w:beforeAutospacing="1" w:after="270"/>
        <w:ind w:left="1410"/>
        <w:rPr>
          <w:rFonts w:ascii="Marianne" w:eastAsia="Times New Roman" w:hAnsi="Marianne" w:cs="Times New Roman"/>
          <w:color w:val="333333"/>
          <w:sz w:val="22"/>
          <w:szCs w:val="22"/>
        </w:rPr>
      </w:pPr>
      <w:r w:rsidRPr="00487FF3">
        <w:rPr>
          <w:rFonts w:ascii="Marianne" w:eastAsia="Times New Roman" w:hAnsi="Marianne" w:cs="Times New Roman"/>
          <w:b/>
          <w:bCs/>
          <w:color w:val="333333"/>
          <w:sz w:val="22"/>
          <w:szCs w:val="22"/>
        </w:rPr>
        <w:t>les professionnels de santé exerçant une activité libérale en ville</w:t>
      </w:r>
      <w:r w:rsidRPr="00487FF3">
        <w:rPr>
          <w:rFonts w:ascii="Marianne" w:eastAsia="Times New Roman" w:hAnsi="Marianne" w:cs="Times New Roman"/>
          <w:color w:val="333333"/>
          <w:sz w:val="22"/>
          <w:szCs w:val="22"/>
        </w:rPr>
        <w:t>, que ce soit à titre individuel ou dans le cadre d’un regroupement (réseaux de santé, structures de proximité, maison ou centre de santé, etc.) ou de services d’intérêt général dédiés à la prévention (services de PMI, santé scolaire et universitaire, santé au travail) ou encore dans un service de soins à domicile ;</w:t>
      </w:r>
    </w:p>
    <w:p w14:paraId="637A21FA" w14:textId="77777777" w:rsidR="00487FF3" w:rsidRPr="00487FF3" w:rsidRDefault="00487FF3" w:rsidP="00487FF3">
      <w:pPr>
        <w:numPr>
          <w:ilvl w:val="0"/>
          <w:numId w:val="5"/>
        </w:numPr>
        <w:shd w:val="clear" w:color="auto" w:fill="FFFFFF"/>
        <w:spacing w:before="100" w:beforeAutospacing="1" w:after="270"/>
        <w:ind w:left="1410"/>
        <w:rPr>
          <w:rFonts w:ascii="Marianne" w:eastAsia="Times New Roman" w:hAnsi="Marianne" w:cs="Times New Roman"/>
          <w:color w:val="333333"/>
          <w:sz w:val="22"/>
          <w:szCs w:val="22"/>
        </w:rPr>
      </w:pPr>
      <w:r w:rsidRPr="00487FF3">
        <w:rPr>
          <w:rFonts w:ascii="Marianne" w:eastAsia="Times New Roman" w:hAnsi="Marianne" w:cs="Times New Roman"/>
          <w:color w:val="333333"/>
          <w:sz w:val="22"/>
          <w:szCs w:val="22"/>
        </w:rPr>
        <w:t>les institutions et les organismes susceptibles de conduire des </w:t>
      </w:r>
      <w:r w:rsidRPr="00487FF3">
        <w:rPr>
          <w:rFonts w:ascii="Marianne" w:eastAsia="Times New Roman" w:hAnsi="Marianne" w:cs="Times New Roman"/>
          <w:b/>
          <w:bCs/>
          <w:color w:val="333333"/>
          <w:sz w:val="22"/>
          <w:szCs w:val="22"/>
        </w:rPr>
        <w:t>actions de promotion des droits </w:t>
      </w:r>
      <w:r w:rsidRPr="00487FF3">
        <w:rPr>
          <w:rFonts w:ascii="Marianne" w:eastAsia="Times New Roman" w:hAnsi="Marianne" w:cs="Times New Roman"/>
          <w:color w:val="333333"/>
          <w:sz w:val="22"/>
          <w:szCs w:val="22"/>
        </w:rPr>
        <w:t>: ARS, agences sanitaires, collectivités territoriales, caisses d’assurance maladie, mutuelles ;</w:t>
      </w:r>
    </w:p>
    <w:p w14:paraId="5F765F44" w14:textId="77777777" w:rsidR="00487FF3" w:rsidRPr="00487FF3" w:rsidRDefault="00487FF3" w:rsidP="00487FF3">
      <w:pPr>
        <w:numPr>
          <w:ilvl w:val="0"/>
          <w:numId w:val="6"/>
        </w:numPr>
        <w:shd w:val="clear" w:color="auto" w:fill="FFFFFF"/>
        <w:spacing w:before="100" w:beforeAutospacing="1" w:after="270"/>
        <w:ind w:left="1410"/>
        <w:rPr>
          <w:rFonts w:ascii="Marianne" w:eastAsia="Times New Roman" w:hAnsi="Marianne" w:cs="Times New Roman"/>
          <w:color w:val="333333"/>
          <w:sz w:val="22"/>
          <w:szCs w:val="22"/>
        </w:rPr>
      </w:pPr>
      <w:r w:rsidRPr="00487FF3">
        <w:rPr>
          <w:rFonts w:ascii="Marianne" w:eastAsia="Times New Roman" w:hAnsi="Marianne" w:cs="Times New Roman"/>
          <w:color w:val="333333"/>
          <w:sz w:val="22"/>
          <w:szCs w:val="22"/>
        </w:rPr>
        <w:t>les </w:t>
      </w:r>
      <w:r w:rsidRPr="00487FF3">
        <w:rPr>
          <w:rFonts w:ascii="Marianne" w:eastAsia="Times New Roman" w:hAnsi="Marianne" w:cs="Times New Roman"/>
          <w:b/>
          <w:bCs/>
          <w:color w:val="333333"/>
          <w:sz w:val="22"/>
          <w:szCs w:val="22"/>
        </w:rPr>
        <w:t>organismes de formation et recherche</w:t>
      </w:r>
    </w:p>
    <w:p w14:paraId="5B319FAC" w14:textId="77777777" w:rsidR="00487FF3" w:rsidRPr="00487FF3" w:rsidRDefault="00487FF3" w:rsidP="00487FF3">
      <w:pPr>
        <w:rPr>
          <w:rFonts w:ascii="Marianne" w:hAnsi="Marianne"/>
          <w:sz w:val="22"/>
          <w:szCs w:val="22"/>
        </w:rPr>
      </w:pPr>
    </w:p>
    <w:p w14:paraId="1581678E" w14:textId="77777777" w:rsidR="00487FF3" w:rsidRPr="00487FF3" w:rsidRDefault="00487FF3" w:rsidP="00487FF3">
      <w:pPr>
        <w:pStyle w:val="NormalWeb"/>
        <w:shd w:val="clear" w:color="auto" w:fill="FFFFFF"/>
        <w:spacing w:before="300" w:beforeAutospacing="0" w:after="300" w:afterAutospacing="0"/>
        <w:rPr>
          <w:rFonts w:ascii="Marianne" w:hAnsi="Marianne" w:cs="Arial"/>
          <w:color w:val="777D00" w:themeColor="accent1" w:themeShade="BF"/>
          <w:sz w:val="28"/>
          <w:szCs w:val="28"/>
        </w:rPr>
      </w:pPr>
      <w:r w:rsidRPr="00487FF3">
        <w:rPr>
          <w:rFonts w:ascii="Marianne" w:hAnsi="Marianne" w:cs="Arial"/>
          <w:color w:val="777D00" w:themeColor="accent1" w:themeShade="BF"/>
          <w:sz w:val="28"/>
          <w:szCs w:val="28"/>
        </w:rPr>
        <w:t>Quels sont les critères d’évaluation ?</w:t>
      </w:r>
    </w:p>
    <w:p w14:paraId="06B0D319" w14:textId="77777777" w:rsidR="00CD50BC" w:rsidRDefault="00487FF3" w:rsidP="00487FF3">
      <w:pPr>
        <w:rPr>
          <w:rFonts w:ascii="Marianne" w:eastAsia="Times New Roman" w:hAnsi="Marianne" w:cs="Times New Roman"/>
          <w:color w:val="333333"/>
          <w:sz w:val="22"/>
          <w:szCs w:val="22"/>
        </w:rPr>
      </w:pPr>
      <w:r w:rsidRPr="00487FF3">
        <w:rPr>
          <w:rFonts w:ascii="Marianne" w:eastAsia="Times New Roman" w:hAnsi="Marianne" w:cs="Times New Roman"/>
          <w:color w:val="333333"/>
          <w:sz w:val="22"/>
          <w:szCs w:val="22"/>
        </w:rPr>
        <w:t xml:space="preserve">Les projets seront examinés par </w:t>
      </w:r>
      <w:r w:rsidR="00545FCA">
        <w:rPr>
          <w:rFonts w:ascii="Marianne" w:eastAsia="Times New Roman" w:hAnsi="Marianne" w:cs="Times New Roman"/>
          <w:color w:val="333333"/>
          <w:sz w:val="22"/>
          <w:szCs w:val="22"/>
        </w:rPr>
        <w:t xml:space="preserve">le bureau du CTS et l’ARS </w:t>
      </w:r>
      <w:r w:rsidRPr="00487FF3">
        <w:rPr>
          <w:rFonts w:ascii="Marianne" w:eastAsia="Times New Roman" w:hAnsi="Marianne" w:cs="Times New Roman"/>
          <w:color w:val="333333"/>
          <w:sz w:val="22"/>
          <w:szCs w:val="22"/>
        </w:rPr>
        <w:t>en tenant compte de</w:t>
      </w:r>
      <w:r w:rsidR="00545FCA">
        <w:rPr>
          <w:rFonts w:ascii="Marianne" w:eastAsia="Times New Roman" w:hAnsi="Marianne" w:cs="Times New Roman"/>
          <w:color w:val="333333"/>
          <w:sz w:val="22"/>
          <w:szCs w:val="22"/>
        </w:rPr>
        <w:t>s</w:t>
      </w:r>
      <w:r w:rsidRPr="00487FF3">
        <w:rPr>
          <w:rFonts w:ascii="Marianne" w:eastAsia="Times New Roman" w:hAnsi="Marianne" w:cs="Times New Roman"/>
          <w:color w:val="333333"/>
          <w:sz w:val="22"/>
          <w:szCs w:val="22"/>
        </w:rPr>
        <w:t xml:space="preserve"> </w:t>
      </w:r>
      <w:r w:rsidR="00CD50BC">
        <w:rPr>
          <w:rFonts w:ascii="Marianne" w:eastAsia="Times New Roman" w:hAnsi="Marianne" w:cs="Times New Roman"/>
          <w:color w:val="333333"/>
          <w:sz w:val="22"/>
          <w:szCs w:val="22"/>
        </w:rPr>
        <w:t>4</w:t>
      </w:r>
      <w:r w:rsidRPr="00487FF3">
        <w:rPr>
          <w:rFonts w:ascii="Marianne" w:eastAsia="Times New Roman" w:hAnsi="Marianne" w:cs="Times New Roman"/>
          <w:color w:val="333333"/>
          <w:sz w:val="22"/>
          <w:szCs w:val="22"/>
        </w:rPr>
        <w:t xml:space="preserve"> critères</w:t>
      </w:r>
      <w:r w:rsidR="00CD50BC">
        <w:rPr>
          <w:rFonts w:ascii="Marianne" w:eastAsia="Times New Roman" w:hAnsi="Marianne" w:cs="Times New Roman"/>
          <w:color w:val="333333"/>
          <w:sz w:val="22"/>
          <w:szCs w:val="22"/>
        </w:rPr>
        <w:t xml:space="preserve"> suivant :</w:t>
      </w:r>
    </w:p>
    <w:p w14:paraId="206E6863" w14:textId="36EF8133" w:rsidR="00487FF3" w:rsidRPr="00487FF3" w:rsidRDefault="00CD50BC" w:rsidP="00487FF3">
      <w:pPr>
        <w:rPr>
          <w:rFonts w:ascii="Marianne" w:eastAsia="Times New Roman" w:hAnsi="Marianne" w:cs="Times New Roman"/>
          <w:color w:val="333333"/>
          <w:sz w:val="22"/>
          <w:szCs w:val="22"/>
        </w:rPr>
      </w:pPr>
      <w:r>
        <w:rPr>
          <w:rFonts w:ascii="Marianne" w:eastAsia="Times New Roman" w:hAnsi="Marianne" w:cs="Times New Roman"/>
          <w:color w:val="333333"/>
          <w:sz w:val="22"/>
          <w:szCs w:val="22"/>
        </w:rPr>
        <w:t>L</w:t>
      </w:r>
      <w:r w:rsidR="00487FF3" w:rsidRPr="00487FF3">
        <w:rPr>
          <w:rFonts w:ascii="Marianne" w:eastAsia="Times New Roman" w:hAnsi="Marianne" w:cs="Times New Roman"/>
          <w:color w:val="333333"/>
          <w:sz w:val="22"/>
          <w:szCs w:val="22"/>
        </w:rPr>
        <w:t>e projet :</w:t>
      </w:r>
    </w:p>
    <w:p w14:paraId="46A7617A" w14:textId="281F2ED3" w:rsidR="00487FF3" w:rsidRDefault="00487FF3" w:rsidP="00487FF3">
      <w:pPr>
        <w:pStyle w:val="Paragraphedeliste"/>
        <w:numPr>
          <w:ilvl w:val="0"/>
          <w:numId w:val="8"/>
        </w:numPr>
        <w:rPr>
          <w:rFonts w:ascii="Marianne" w:eastAsia="Times New Roman" w:hAnsi="Marianne" w:cs="Times New Roman"/>
          <w:color w:val="333333"/>
          <w:sz w:val="22"/>
          <w:szCs w:val="22"/>
        </w:rPr>
      </w:pPr>
      <w:r w:rsidRPr="00487FF3">
        <w:rPr>
          <w:rFonts w:ascii="Marianne" w:eastAsia="Times New Roman" w:hAnsi="Marianne" w:cs="Times New Roman"/>
          <w:color w:val="333333"/>
          <w:sz w:val="22"/>
          <w:szCs w:val="22"/>
        </w:rPr>
        <w:t xml:space="preserve">doit </w:t>
      </w:r>
      <w:r w:rsidR="00545FCA">
        <w:rPr>
          <w:rFonts w:ascii="Marianne" w:eastAsia="Times New Roman" w:hAnsi="Marianne" w:cs="Times New Roman"/>
          <w:color w:val="333333"/>
          <w:sz w:val="22"/>
          <w:szCs w:val="22"/>
        </w:rPr>
        <w:t>répondre à l’un des 4 axes</w:t>
      </w:r>
      <w:r w:rsidRPr="00487FF3">
        <w:rPr>
          <w:rFonts w:ascii="Marianne" w:eastAsia="Times New Roman" w:hAnsi="Marianne" w:cs="Times New Roman"/>
          <w:color w:val="333333"/>
          <w:sz w:val="22"/>
          <w:szCs w:val="22"/>
        </w:rPr>
        <w:t>. Une évaluation doit être possible et des résultats doivent</w:t>
      </w:r>
      <w:r w:rsidR="00545FCA">
        <w:rPr>
          <w:rFonts w:ascii="Marianne" w:eastAsia="Times New Roman" w:hAnsi="Marianne" w:cs="Times New Roman"/>
          <w:color w:val="333333"/>
          <w:sz w:val="22"/>
          <w:szCs w:val="22"/>
        </w:rPr>
        <w:t xml:space="preserve"> </w:t>
      </w:r>
      <w:r w:rsidRPr="00487FF3">
        <w:rPr>
          <w:rFonts w:ascii="Marianne" w:eastAsia="Times New Roman" w:hAnsi="Marianne" w:cs="Times New Roman"/>
          <w:color w:val="333333"/>
          <w:sz w:val="22"/>
          <w:szCs w:val="22"/>
        </w:rPr>
        <w:t>être mesurables.</w:t>
      </w:r>
    </w:p>
    <w:p w14:paraId="4A91E4D8" w14:textId="1D3C60C3" w:rsidR="00545FCA" w:rsidRPr="00487FF3" w:rsidRDefault="00545FCA" w:rsidP="00487FF3">
      <w:pPr>
        <w:pStyle w:val="Paragraphedeliste"/>
        <w:numPr>
          <w:ilvl w:val="0"/>
          <w:numId w:val="8"/>
        </w:numPr>
        <w:rPr>
          <w:rFonts w:ascii="Marianne" w:eastAsia="Times New Roman" w:hAnsi="Marianne" w:cs="Times New Roman"/>
          <w:color w:val="333333"/>
          <w:sz w:val="22"/>
          <w:szCs w:val="22"/>
        </w:rPr>
      </w:pPr>
      <w:r>
        <w:rPr>
          <w:rFonts w:ascii="Marianne" w:eastAsia="Times New Roman" w:hAnsi="Marianne" w:cs="Times New Roman"/>
          <w:color w:val="333333"/>
          <w:sz w:val="22"/>
          <w:szCs w:val="22"/>
        </w:rPr>
        <w:t xml:space="preserve">Doit être duplicable et viable à deux ans pour la pérennité de son existence (financement possible que sur 2 ans) </w:t>
      </w:r>
    </w:p>
    <w:p w14:paraId="1E53520D" w14:textId="4D677147" w:rsidR="00487FF3" w:rsidRPr="00487FF3" w:rsidRDefault="00487FF3" w:rsidP="00487FF3">
      <w:pPr>
        <w:pStyle w:val="Paragraphedeliste"/>
        <w:numPr>
          <w:ilvl w:val="0"/>
          <w:numId w:val="8"/>
        </w:numPr>
        <w:rPr>
          <w:rFonts w:ascii="Marianne" w:eastAsia="Times New Roman" w:hAnsi="Marianne" w:cs="Times New Roman"/>
          <w:color w:val="333333"/>
          <w:sz w:val="22"/>
          <w:szCs w:val="22"/>
        </w:rPr>
      </w:pPr>
      <w:r w:rsidRPr="00487FF3">
        <w:rPr>
          <w:rFonts w:ascii="Marianne" w:eastAsia="Times New Roman" w:hAnsi="Marianne" w:cs="Times New Roman"/>
          <w:color w:val="333333"/>
          <w:sz w:val="22"/>
          <w:szCs w:val="22"/>
        </w:rPr>
        <w:lastRenderedPageBreak/>
        <w:t xml:space="preserve">doit </w:t>
      </w:r>
      <w:r w:rsidR="00545FCA">
        <w:rPr>
          <w:rFonts w:ascii="Marianne" w:eastAsia="Times New Roman" w:hAnsi="Marianne" w:cs="Times New Roman"/>
          <w:color w:val="333333"/>
          <w:sz w:val="22"/>
          <w:szCs w:val="22"/>
        </w:rPr>
        <w:t>être innovant et s’adapter à l’offre de soins déjà existante du territoire</w:t>
      </w:r>
      <w:r w:rsidRPr="00487FF3">
        <w:rPr>
          <w:rFonts w:ascii="Marianne" w:eastAsia="Times New Roman" w:hAnsi="Marianne" w:cs="Times New Roman"/>
          <w:color w:val="333333"/>
          <w:sz w:val="22"/>
          <w:szCs w:val="22"/>
        </w:rPr>
        <w:t>,</w:t>
      </w:r>
    </w:p>
    <w:p w14:paraId="7D7F7032" w14:textId="44C59371" w:rsidR="00487FF3" w:rsidRPr="00487FF3" w:rsidRDefault="00487FF3" w:rsidP="00487FF3">
      <w:pPr>
        <w:pStyle w:val="Paragraphedeliste"/>
        <w:numPr>
          <w:ilvl w:val="0"/>
          <w:numId w:val="8"/>
        </w:numPr>
        <w:rPr>
          <w:rFonts w:ascii="Marianne" w:eastAsia="Times New Roman" w:hAnsi="Marianne" w:cs="Times New Roman"/>
          <w:color w:val="333333"/>
          <w:sz w:val="22"/>
          <w:szCs w:val="22"/>
        </w:rPr>
      </w:pPr>
      <w:r w:rsidRPr="00487FF3">
        <w:rPr>
          <w:rFonts w:ascii="Marianne" w:eastAsia="Times New Roman" w:hAnsi="Marianne" w:cs="Times New Roman"/>
          <w:color w:val="333333"/>
          <w:sz w:val="22"/>
          <w:szCs w:val="22"/>
        </w:rPr>
        <w:t xml:space="preserve">doit être déposé au plus tard le </w:t>
      </w:r>
      <w:r w:rsidR="004B7706">
        <w:rPr>
          <w:rFonts w:ascii="Marianne" w:eastAsia="Times New Roman" w:hAnsi="Marianne" w:cs="Times New Roman"/>
          <w:color w:val="333333"/>
          <w:sz w:val="22"/>
          <w:szCs w:val="22"/>
        </w:rPr>
        <w:t>28 octobre 2025</w:t>
      </w:r>
      <w:r w:rsidRPr="00487FF3">
        <w:rPr>
          <w:rFonts w:ascii="Marianne" w:eastAsia="Times New Roman" w:hAnsi="Marianne" w:cs="Times New Roman"/>
          <w:color w:val="333333"/>
          <w:sz w:val="22"/>
          <w:szCs w:val="22"/>
        </w:rPr>
        <w:t>.</w:t>
      </w:r>
    </w:p>
    <w:p w14:paraId="6CCC6492" w14:textId="77777777" w:rsidR="00CD50BC" w:rsidRDefault="00CD50BC" w:rsidP="00487FF3">
      <w:pPr>
        <w:rPr>
          <w:rFonts w:ascii="Marianne" w:eastAsia="Times New Roman" w:hAnsi="Marianne" w:cs="Times New Roman"/>
          <w:color w:val="333333"/>
          <w:sz w:val="22"/>
          <w:szCs w:val="22"/>
        </w:rPr>
      </w:pPr>
    </w:p>
    <w:p w14:paraId="1D002634" w14:textId="0A0B4114" w:rsidR="00487FF3" w:rsidRPr="00487FF3" w:rsidRDefault="00CD50BC" w:rsidP="00487FF3">
      <w:pPr>
        <w:rPr>
          <w:rFonts w:ascii="Marianne" w:eastAsia="Times New Roman" w:hAnsi="Marianne" w:cs="Times New Roman"/>
          <w:color w:val="333333"/>
          <w:sz w:val="22"/>
          <w:szCs w:val="22"/>
        </w:rPr>
      </w:pPr>
      <w:r>
        <w:rPr>
          <w:rFonts w:ascii="Marianne" w:eastAsia="Times New Roman" w:hAnsi="Marianne" w:cs="Times New Roman"/>
          <w:color w:val="333333"/>
          <w:sz w:val="22"/>
          <w:szCs w:val="22"/>
        </w:rPr>
        <w:t>Le bureau du CTS et l’ARS du Puy de Dôme</w:t>
      </w:r>
      <w:r w:rsidR="00487FF3" w:rsidRPr="00487FF3">
        <w:rPr>
          <w:rFonts w:ascii="Marianne" w:eastAsia="Times New Roman" w:hAnsi="Marianne" w:cs="Times New Roman"/>
          <w:color w:val="333333"/>
          <w:sz w:val="22"/>
          <w:szCs w:val="22"/>
        </w:rPr>
        <w:t xml:space="preserve"> examiner</w:t>
      </w:r>
      <w:r>
        <w:rPr>
          <w:rFonts w:ascii="Marianne" w:eastAsia="Times New Roman" w:hAnsi="Marianne" w:cs="Times New Roman"/>
          <w:color w:val="333333"/>
          <w:sz w:val="22"/>
          <w:szCs w:val="22"/>
        </w:rPr>
        <w:t>ont</w:t>
      </w:r>
      <w:r w:rsidR="00487FF3" w:rsidRPr="00487FF3">
        <w:rPr>
          <w:rFonts w:ascii="Marianne" w:eastAsia="Times New Roman" w:hAnsi="Marianne" w:cs="Times New Roman"/>
          <w:color w:val="333333"/>
          <w:sz w:val="22"/>
          <w:szCs w:val="22"/>
        </w:rPr>
        <w:t xml:space="preserve"> chaque projet pour déterminer les lauréats.</w:t>
      </w:r>
    </w:p>
    <w:p w14:paraId="37610457" w14:textId="4A65113D" w:rsidR="00487FF3" w:rsidRPr="00487FF3" w:rsidRDefault="00487FF3" w:rsidP="00487FF3">
      <w:pPr>
        <w:rPr>
          <w:rFonts w:ascii="Marianne" w:hAnsi="Marianne"/>
          <w:sz w:val="22"/>
          <w:szCs w:val="22"/>
        </w:rPr>
      </w:pPr>
    </w:p>
    <w:p w14:paraId="1FF0411E" w14:textId="77777777" w:rsidR="00487FF3" w:rsidRPr="00487FF3" w:rsidRDefault="00487FF3" w:rsidP="00487FF3">
      <w:pPr>
        <w:rPr>
          <w:rFonts w:ascii="Marianne" w:hAnsi="Marianne"/>
          <w:sz w:val="22"/>
          <w:szCs w:val="22"/>
        </w:rPr>
      </w:pPr>
    </w:p>
    <w:p w14:paraId="5EFEE8A0" w14:textId="77777777" w:rsidR="00487FF3" w:rsidRPr="00487FF3" w:rsidRDefault="00487FF3" w:rsidP="00487FF3">
      <w:pPr>
        <w:rPr>
          <w:rFonts w:ascii="Marianne" w:eastAsia="Times New Roman" w:hAnsi="Marianne" w:cs="Times New Roman"/>
          <w:color w:val="333333"/>
          <w:sz w:val="22"/>
          <w:szCs w:val="22"/>
        </w:rPr>
      </w:pPr>
      <w:r w:rsidRPr="00487FF3">
        <w:rPr>
          <w:rFonts w:ascii="Marianne" w:eastAsia="Times New Roman" w:hAnsi="Marianne" w:cs="Times New Roman"/>
          <w:color w:val="333333"/>
          <w:sz w:val="22"/>
          <w:szCs w:val="22"/>
        </w:rPr>
        <w:t>Les critères d’évaluation seront les suivants :</w:t>
      </w:r>
    </w:p>
    <w:p w14:paraId="742F1BF6" w14:textId="77777777" w:rsidR="00487FF3" w:rsidRPr="00487FF3" w:rsidRDefault="00487FF3" w:rsidP="00487FF3">
      <w:pPr>
        <w:rPr>
          <w:rFonts w:ascii="Marianne" w:eastAsia="Times New Roman" w:hAnsi="Marianne" w:cs="Times New Roman"/>
          <w:color w:val="333333"/>
          <w:sz w:val="22"/>
          <w:szCs w:val="22"/>
        </w:rPr>
      </w:pPr>
    </w:p>
    <w:p w14:paraId="4E50A467" w14:textId="2DBA73EB" w:rsidR="00487FF3" w:rsidRPr="00487FF3" w:rsidRDefault="00487FF3" w:rsidP="00487FF3">
      <w:pPr>
        <w:pStyle w:val="Paragraphedeliste"/>
        <w:numPr>
          <w:ilvl w:val="0"/>
          <w:numId w:val="7"/>
        </w:numPr>
        <w:rPr>
          <w:rFonts w:ascii="Marianne" w:eastAsia="Times New Roman" w:hAnsi="Marianne" w:cs="Times New Roman"/>
          <w:color w:val="333333"/>
          <w:sz w:val="22"/>
          <w:szCs w:val="22"/>
        </w:rPr>
      </w:pPr>
      <w:r w:rsidRPr="00487FF3">
        <w:rPr>
          <w:rFonts w:ascii="Marianne" w:eastAsia="Times New Roman" w:hAnsi="Marianne" w:cs="Times New Roman"/>
          <w:color w:val="333333"/>
          <w:sz w:val="22"/>
          <w:szCs w:val="22"/>
        </w:rPr>
        <w:t xml:space="preserve">Capacité du projet à être modélisable et/ou </w:t>
      </w:r>
      <w:r w:rsidR="00CD50BC">
        <w:rPr>
          <w:rFonts w:ascii="Marianne" w:eastAsia="Times New Roman" w:hAnsi="Marianne" w:cs="Times New Roman"/>
          <w:color w:val="333333"/>
          <w:sz w:val="22"/>
          <w:szCs w:val="22"/>
        </w:rPr>
        <w:t>transposable</w:t>
      </w:r>
    </w:p>
    <w:p w14:paraId="06BFDCF6" w14:textId="5E48FE4A" w:rsidR="00487FF3" w:rsidRPr="00487FF3" w:rsidRDefault="00487FF3" w:rsidP="00487FF3">
      <w:pPr>
        <w:pStyle w:val="Paragraphedeliste"/>
        <w:numPr>
          <w:ilvl w:val="0"/>
          <w:numId w:val="7"/>
        </w:numPr>
        <w:rPr>
          <w:rFonts w:ascii="Marianne" w:eastAsia="Times New Roman" w:hAnsi="Marianne" w:cs="Times New Roman"/>
          <w:color w:val="333333"/>
          <w:sz w:val="22"/>
          <w:szCs w:val="22"/>
        </w:rPr>
      </w:pPr>
      <w:r w:rsidRPr="00487FF3">
        <w:rPr>
          <w:rFonts w:ascii="Marianne" w:eastAsia="Times New Roman" w:hAnsi="Marianne" w:cs="Times New Roman"/>
          <w:color w:val="333333"/>
          <w:sz w:val="22"/>
          <w:szCs w:val="22"/>
        </w:rPr>
        <w:t xml:space="preserve">Capacité du projet à s’inscrire dans la durée </w:t>
      </w:r>
    </w:p>
    <w:p w14:paraId="098C7F2B" w14:textId="59B6DFCC" w:rsidR="00487FF3" w:rsidRPr="00487FF3" w:rsidRDefault="00487FF3" w:rsidP="00487FF3">
      <w:pPr>
        <w:pStyle w:val="Paragraphedeliste"/>
        <w:numPr>
          <w:ilvl w:val="0"/>
          <w:numId w:val="7"/>
        </w:numPr>
        <w:rPr>
          <w:rFonts w:ascii="Marianne" w:eastAsia="Times New Roman" w:hAnsi="Marianne" w:cs="Times New Roman"/>
          <w:color w:val="333333"/>
          <w:sz w:val="22"/>
          <w:szCs w:val="22"/>
        </w:rPr>
      </w:pPr>
      <w:r w:rsidRPr="00487FF3">
        <w:rPr>
          <w:rFonts w:ascii="Marianne" w:eastAsia="Times New Roman" w:hAnsi="Marianne" w:cs="Times New Roman"/>
          <w:color w:val="333333"/>
          <w:sz w:val="22"/>
          <w:szCs w:val="22"/>
        </w:rPr>
        <w:t xml:space="preserve">Capacité du projet à </w:t>
      </w:r>
      <w:r w:rsidR="00545FCA">
        <w:rPr>
          <w:rFonts w:ascii="Marianne" w:eastAsia="Times New Roman" w:hAnsi="Marianne" w:cs="Times New Roman"/>
          <w:color w:val="333333"/>
          <w:sz w:val="22"/>
          <w:szCs w:val="22"/>
        </w:rPr>
        <w:t>compléter l’offre de soins déjà existante du territoire</w:t>
      </w:r>
    </w:p>
    <w:p w14:paraId="6DF75821" w14:textId="56B8ADEB" w:rsidR="00487FF3" w:rsidRPr="00487FF3" w:rsidRDefault="00545FCA" w:rsidP="00487FF3">
      <w:pPr>
        <w:pStyle w:val="Paragraphedeliste"/>
        <w:numPr>
          <w:ilvl w:val="0"/>
          <w:numId w:val="7"/>
        </w:numPr>
        <w:rPr>
          <w:rFonts w:ascii="Marianne" w:eastAsia="Times New Roman" w:hAnsi="Marianne" w:cs="Times New Roman"/>
          <w:color w:val="333333"/>
          <w:sz w:val="22"/>
          <w:szCs w:val="22"/>
        </w:rPr>
      </w:pPr>
      <w:r>
        <w:rPr>
          <w:rFonts w:ascii="Marianne" w:eastAsia="Times New Roman" w:hAnsi="Marianne" w:cs="Times New Roman"/>
          <w:color w:val="333333"/>
          <w:sz w:val="22"/>
          <w:szCs w:val="22"/>
        </w:rPr>
        <w:t>Capacité du projet à être autonome financièrement au bout de 2 ans</w:t>
      </w:r>
    </w:p>
    <w:p w14:paraId="44FCDD14" w14:textId="0CE0D809" w:rsidR="00487FF3" w:rsidRPr="00487FF3" w:rsidRDefault="00487FF3" w:rsidP="00487FF3">
      <w:pPr>
        <w:pStyle w:val="Paragraphedeliste"/>
        <w:numPr>
          <w:ilvl w:val="0"/>
          <w:numId w:val="7"/>
        </w:numPr>
        <w:rPr>
          <w:rFonts w:ascii="Marianne" w:eastAsia="Times New Roman" w:hAnsi="Marianne" w:cs="Times New Roman"/>
          <w:color w:val="333333"/>
          <w:sz w:val="22"/>
          <w:szCs w:val="22"/>
        </w:rPr>
      </w:pPr>
      <w:r w:rsidRPr="00487FF3">
        <w:rPr>
          <w:rFonts w:ascii="Marianne" w:eastAsia="Times New Roman" w:hAnsi="Marianne" w:cs="Times New Roman"/>
          <w:color w:val="333333"/>
          <w:sz w:val="22"/>
          <w:szCs w:val="22"/>
        </w:rPr>
        <w:t xml:space="preserve">Appréciation générale </w:t>
      </w:r>
      <w:r w:rsidR="00545FCA">
        <w:rPr>
          <w:rFonts w:ascii="Marianne" w:eastAsia="Times New Roman" w:hAnsi="Marianne" w:cs="Times New Roman"/>
          <w:color w:val="333333"/>
          <w:sz w:val="22"/>
          <w:szCs w:val="22"/>
        </w:rPr>
        <w:t xml:space="preserve">sur la qualité du dossier </w:t>
      </w:r>
    </w:p>
    <w:p w14:paraId="33BA221B" w14:textId="77777777" w:rsidR="00487FF3" w:rsidRPr="00487FF3" w:rsidRDefault="00487FF3" w:rsidP="00487FF3">
      <w:pPr>
        <w:rPr>
          <w:rFonts w:ascii="Marianne" w:eastAsia="Times New Roman" w:hAnsi="Marianne" w:cs="Times New Roman"/>
          <w:color w:val="333333"/>
          <w:sz w:val="22"/>
          <w:szCs w:val="22"/>
        </w:rPr>
      </w:pPr>
    </w:p>
    <w:p w14:paraId="06BB377C" w14:textId="18D4D732" w:rsidR="00487FF3" w:rsidRPr="00487FF3" w:rsidRDefault="00487FF3" w:rsidP="00487FF3">
      <w:pPr>
        <w:rPr>
          <w:rFonts w:ascii="Marianne" w:eastAsia="Times New Roman" w:hAnsi="Marianne" w:cs="Times New Roman"/>
          <w:color w:val="333333"/>
          <w:sz w:val="22"/>
          <w:szCs w:val="22"/>
        </w:rPr>
      </w:pPr>
      <w:r w:rsidRPr="00487FF3">
        <w:rPr>
          <w:rFonts w:ascii="Marianne" w:eastAsia="Times New Roman" w:hAnsi="Marianne" w:cs="Times New Roman"/>
          <w:color w:val="333333"/>
          <w:sz w:val="22"/>
          <w:szCs w:val="22"/>
        </w:rPr>
        <w:t>L’ARS</w:t>
      </w:r>
      <w:r>
        <w:rPr>
          <w:rFonts w:ascii="Marianne" w:eastAsia="Times New Roman" w:hAnsi="Marianne" w:cs="Times New Roman"/>
          <w:color w:val="333333"/>
          <w:sz w:val="22"/>
          <w:szCs w:val="22"/>
        </w:rPr>
        <w:t xml:space="preserve"> Auvergne-Rhône-Alpes</w:t>
      </w:r>
      <w:r w:rsidRPr="00487FF3">
        <w:rPr>
          <w:rFonts w:ascii="Marianne" w:eastAsia="Times New Roman" w:hAnsi="Marianne" w:cs="Times New Roman"/>
          <w:color w:val="333333"/>
          <w:sz w:val="22"/>
          <w:szCs w:val="22"/>
        </w:rPr>
        <w:t>, sur les propositions faites par l</w:t>
      </w:r>
      <w:r w:rsidR="00545FCA">
        <w:rPr>
          <w:rFonts w:ascii="Marianne" w:eastAsia="Times New Roman" w:hAnsi="Marianne" w:cs="Times New Roman"/>
          <w:color w:val="333333"/>
          <w:sz w:val="22"/>
          <w:szCs w:val="22"/>
        </w:rPr>
        <w:t>e bureau du CTS pourra accorder un financement jusqu’à 100 000 euros par an.</w:t>
      </w:r>
    </w:p>
    <w:p w14:paraId="574C4312" w14:textId="77777777" w:rsidR="00487FF3" w:rsidRPr="00487FF3" w:rsidRDefault="00487FF3" w:rsidP="00487FF3">
      <w:pPr>
        <w:rPr>
          <w:rFonts w:ascii="Marianne" w:eastAsia="Times New Roman" w:hAnsi="Marianne" w:cs="Times New Roman"/>
          <w:color w:val="333333"/>
          <w:sz w:val="22"/>
          <w:szCs w:val="22"/>
        </w:rPr>
      </w:pPr>
    </w:p>
    <w:p w14:paraId="23B5FE21" w14:textId="5E98B862" w:rsidR="00AE71C6" w:rsidRDefault="00AE71C6">
      <w:pPr>
        <w:rPr>
          <w:rFonts w:ascii="Marianne" w:eastAsia="Times New Roman" w:hAnsi="Marianne" w:cs="Times New Roman"/>
          <w:color w:val="333333"/>
          <w:sz w:val="22"/>
          <w:szCs w:val="22"/>
        </w:rPr>
      </w:pPr>
      <w:r>
        <w:rPr>
          <w:rFonts w:ascii="Marianne" w:eastAsia="Times New Roman" w:hAnsi="Marianne" w:cs="Times New Roman"/>
          <w:color w:val="333333"/>
          <w:sz w:val="22"/>
          <w:szCs w:val="22"/>
        </w:rPr>
        <w:br w:type="page"/>
      </w:r>
    </w:p>
    <w:p w14:paraId="23E66903" w14:textId="77777777" w:rsidR="00487FF3" w:rsidRPr="00487FF3" w:rsidRDefault="00487FF3" w:rsidP="00487FF3">
      <w:pPr>
        <w:rPr>
          <w:rFonts w:ascii="Marianne" w:eastAsia="Times New Roman" w:hAnsi="Marianne" w:cs="Times New Roman"/>
          <w:color w:val="333333"/>
          <w:sz w:val="22"/>
          <w:szCs w:val="22"/>
        </w:rPr>
      </w:pPr>
    </w:p>
    <w:p w14:paraId="56245DA4" w14:textId="75EFA8BB" w:rsidR="00487FF3" w:rsidRPr="00487FF3" w:rsidRDefault="00487FF3" w:rsidP="00CD50BC">
      <w:pPr>
        <w:jc w:val="center"/>
        <w:rPr>
          <w:rFonts w:ascii="Marianne" w:hAnsi="Marianne"/>
          <w:b/>
          <w:bCs/>
          <w:sz w:val="28"/>
          <w:szCs w:val="28"/>
        </w:rPr>
      </w:pPr>
      <w:r w:rsidRPr="00487FF3">
        <w:rPr>
          <w:rFonts w:ascii="Marianne" w:hAnsi="Marianne"/>
          <w:b/>
          <w:bCs/>
          <w:sz w:val="28"/>
          <w:szCs w:val="28"/>
        </w:rPr>
        <w:t>DOSSIER DE CANDIDATURE</w:t>
      </w:r>
    </w:p>
    <w:p w14:paraId="4CD4A3E9" w14:textId="77777777" w:rsidR="00487FF3" w:rsidRDefault="00487FF3" w:rsidP="00D95887">
      <w:pPr>
        <w:jc w:val="center"/>
        <w:rPr>
          <w:rFonts w:ascii="Marianne" w:hAnsi="Marianne"/>
          <w:sz w:val="22"/>
          <w:szCs w:val="22"/>
        </w:rPr>
      </w:pPr>
    </w:p>
    <w:p w14:paraId="7E699AE3" w14:textId="77777777" w:rsidR="00487FF3" w:rsidRPr="00487FF3" w:rsidRDefault="00487FF3" w:rsidP="00D95887">
      <w:pPr>
        <w:jc w:val="center"/>
        <w:rPr>
          <w:rFonts w:ascii="Marianne" w:hAnsi="Marianne"/>
          <w:sz w:val="22"/>
          <w:szCs w:val="22"/>
        </w:rPr>
      </w:pPr>
    </w:p>
    <w:p w14:paraId="1E1175D0" w14:textId="431FD558" w:rsidR="00D95887" w:rsidRPr="00D95887" w:rsidRDefault="00D95887" w:rsidP="00D95887">
      <w:pPr>
        <w:jc w:val="both"/>
        <w:rPr>
          <w:b/>
          <w:bCs/>
          <w:i/>
          <w:iCs/>
          <w:sz w:val="22"/>
          <w:szCs w:val="22"/>
        </w:rPr>
      </w:pPr>
      <w:r w:rsidRPr="008A01F0">
        <w:rPr>
          <w:i/>
          <w:iCs/>
          <w:sz w:val="22"/>
          <w:szCs w:val="22"/>
        </w:rPr>
        <w:t xml:space="preserve">Merci de remplir les différentes rubriques de ce dossier et de le renvoyer au plus tard le </w:t>
      </w:r>
      <w:r w:rsidR="008A01F0">
        <w:rPr>
          <w:i/>
          <w:iCs/>
          <w:sz w:val="22"/>
          <w:szCs w:val="22"/>
          <w:u w:val="single"/>
        </w:rPr>
        <w:t>28 octobre</w:t>
      </w:r>
      <w:r w:rsidRPr="008A01F0">
        <w:rPr>
          <w:i/>
          <w:iCs/>
          <w:sz w:val="22"/>
          <w:szCs w:val="22"/>
          <w:u w:val="single"/>
        </w:rPr>
        <w:t xml:space="preserve"> 2025</w:t>
      </w:r>
      <w:r w:rsidRPr="008A01F0">
        <w:rPr>
          <w:i/>
          <w:iCs/>
          <w:sz w:val="22"/>
          <w:szCs w:val="22"/>
        </w:rPr>
        <w:t xml:space="preserve"> à </w:t>
      </w:r>
      <w:r w:rsidR="008A01F0" w:rsidRPr="008A01F0">
        <w:t>ars-ara-cts-63@ars.sante.fr</w:t>
      </w:r>
    </w:p>
    <w:p w14:paraId="23C3FD4A" w14:textId="267D5438" w:rsidR="00D95887" w:rsidRPr="00D95887" w:rsidRDefault="00D95887" w:rsidP="00D95887">
      <w:pPr>
        <w:jc w:val="both"/>
        <w:rPr>
          <w:i/>
          <w:iCs/>
          <w:sz w:val="22"/>
          <w:szCs w:val="22"/>
        </w:rPr>
      </w:pPr>
      <w:r w:rsidRPr="00D95887">
        <w:rPr>
          <w:i/>
          <w:iCs/>
          <w:sz w:val="22"/>
          <w:szCs w:val="22"/>
        </w:rPr>
        <w:t>Vous pouvez transmettre des documents supplémentaires si nécessaire pour mieux illustrer votre projet.</w:t>
      </w:r>
    </w:p>
    <w:p w14:paraId="013F8085" w14:textId="07E5A964" w:rsidR="007815F9" w:rsidRDefault="007815F9" w:rsidP="007815F9">
      <w:pPr>
        <w:pStyle w:val="Titre1"/>
        <w:shd w:val="clear" w:color="auto" w:fill="FFFFFF"/>
        <w:rPr>
          <w:rFonts w:ascii="Marianne" w:eastAsia="Times New Roman" w:hAnsi="Marianne" w:cs="Arial"/>
          <w:sz w:val="27"/>
          <w:szCs w:val="27"/>
        </w:rPr>
      </w:pPr>
      <w:r w:rsidRPr="007815F9">
        <w:rPr>
          <w:rFonts w:ascii="Marianne" w:eastAsia="Times New Roman" w:hAnsi="Marianne" w:cs="Arial"/>
          <w:sz w:val="27"/>
          <w:szCs w:val="27"/>
        </w:rPr>
        <w:t>Intitulé de votre projet</w:t>
      </w:r>
      <w:r>
        <w:rPr>
          <w:rFonts w:ascii="Marianne" w:eastAsia="Times New Roman" w:hAnsi="Marianne" w:cs="Arial"/>
          <w:sz w:val="27"/>
          <w:szCs w:val="27"/>
        </w:rPr>
        <w:t> :</w:t>
      </w:r>
    </w:p>
    <w:p w14:paraId="4CE2DA04" w14:textId="77777777" w:rsidR="007815F9" w:rsidRPr="007815F9" w:rsidRDefault="007815F9" w:rsidP="007815F9">
      <w:pPr>
        <w:pStyle w:val="Titre1"/>
        <w:shd w:val="clear" w:color="auto" w:fill="FFFFFF"/>
        <w:rPr>
          <w:rFonts w:ascii="Marianne" w:eastAsia="Times New Roman" w:hAnsi="Marianne" w:cs="Arial"/>
          <w:sz w:val="27"/>
          <w:szCs w:val="27"/>
        </w:rPr>
      </w:pPr>
      <w:r w:rsidRPr="007815F9">
        <w:rPr>
          <w:rFonts w:ascii="Marianne" w:eastAsia="Times New Roman" w:hAnsi="Marianne" w:cs="Arial"/>
          <w:sz w:val="27"/>
          <w:szCs w:val="27"/>
        </w:rPr>
        <w:t xml:space="preserve">Objectifs : </w:t>
      </w:r>
    </w:p>
    <w:p w14:paraId="691DC584" w14:textId="77777777" w:rsidR="007815F9" w:rsidRDefault="007815F9" w:rsidP="007815F9">
      <w:pPr>
        <w:shd w:val="clear" w:color="auto" w:fill="FFFFFF"/>
        <w:rPr>
          <w:rFonts w:ascii="Marianne" w:hAnsi="Marianne" w:cs="Arial"/>
          <w:sz w:val="17"/>
          <w:szCs w:val="17"/>
        </w:rPr>
      </w:pPr>
    </w:p>
    <w:p w14:paraId="4CB4214B" w14:textId="7C9757D3" w:rsidR="00636CC4" w:rsidRPr="00636CC4" w:rsidRDefault="00636CC4" w:rsidP="00A3398D">
      <w:pPr>
        <w:shd w:val="clear" w:color="auto" w:fill="FFFFFF"/>
        <w:jc w:val="both"/>
      </w:pPr>
    </w:p>
    <w:p w14:paraId="681FAF6A" w14:textId="77777777" w:rsidR="00D95887" w:rsidRDefault="00D95887" w:rsidP="007815F9">
      <w:pPr>
        <w:shd w:val="clear" w:color="auto" w:fill="FFFFFF"/>
        <w:rPr>
          <w:rFonts w:ascii="Marianne" w:hAnsi="Marianne" w:cs="Arial"/>
          <w:sz w:val="17"/>
          <w:szCs w:val="17"/>
        </w:rPr>
      </w:pPr>
    </w:p>
    <w:p w14:paraId="6FC7CC84" w14:textId="77777777" w:rsidR="00D95887" w:rsidRDefault="00D95887" w:rsidP="007815F9">
      <w:pPr>
        <w:shd w:val="clear" w:color="auto" w:fill="FFFFFF"/>
        <w:rPr>
          <w:rFonts w:ascii="Marianne" w:hAnsi="Marianne" w:cs="Arial"/>
          <w:sz w:val="17"/>
          <w:szCs w:val="17"/>
        </w:rPr>
      </w:pPr>
    </w:p>
    <w:p w14:paraId="6D3B9E7E" w14:textId="2CBF3E95" w:rsidR="007815F9" w:rsidRDefault="00E96403" w:rsidP="007815F9">
      <w:pPr>
        <w:shd w:val="clear" w:color="auto" w:fill="FFFFFF"/>
        <w:rPr>
          <w:rFonts w:ascii="Marianne" w:eastAsia="Times New Roman" w:hAnsi="Marianne" w:cs="Arial"/>
          <w:color w:val="777D00" w:themeColor="accent1" w:themeShade="BF"/>
          <w:sz w:val="27"/>
          <w:szCs w:val="27"/>
        </w:rPr>
      </w:pPr>
      <w:r>
        <w:rPr>
          <w:rFonts w:ascii="Marianne" w:eastAsia="Times New Roman" w:hAnsi="Marianne" w:cs="Arial"/>
          <w:color w:val="777D00" w:themeColor="accent1" w:themeShade="BF"/>
          <w:sz w:val="27"/>
          <w:szCs w:val="27"/>
        </w:rPr>
        <w:t>Axe présenté</w:t>
      </w:r>
      <w:r w:rsidR="007815F9" w:rsidRPr="007815F9">
        <w:rPr>
          <w:rFonts w:ascii="Marianne" w:eastAsia="Times New Roman" w:hAnsi="Marianne" w:cs="Arial"/>
          <w:color w:val="777D00" w:themeColor="accent1" w:themeShade="BF"/>
          <w:sz w:val="27"/>
          <w:szCs w:val="27"/>
        </w:rPr>
        <w:t xml:space="preserve"> : </w:t>
      </w:r>
    </w:p>
    <w:p w14:paraId="7A7DCD49" w14:textId="74D29689" w:rsidR="009B6DA9" w:rsidRPr="00E3555A" w:rsidRDefault="009B6DA9" w:rsidP="009B6DA9">
      <w:pPr>
        <w:ind w:left="360"/>
      </w:pPr>
    </w:p>
    <w:p w14:paraId="0940154C" w14:textId="77777777" w:rsidR="009B6DA9" w:rsidRPr="00693898" w:rsidRDefault="009B6DA9" w:rsidP="009B6DA9">
      <w:pPr>
        <w:shd w:val="clear" w:color="auto" w:fill="FFFFFF"/>
        <w:rPr>
          <w:rFonts w:ascii="Marianne" w:eastAsia="Times New Roman" w:hAnsi="Marianne" w:cs="Arial"/>
          <w:sz w:val="27"/>
          <w:szCs w:val="27"/>
        </w:rPr>
      </w:pPr>
    </w:p>
    <w:p w14:paraId="5CF2B34E" w14:textId="77777777" w:rsidR="00D95887" w:rsidRPr="00693898" w:rsidRDefault="00D95887" w:rsidP="007815F9">
      <w:pPr>
        <w:shd w:val="clear" w:color="auto" w:fill="FFFFFF"/>
        <w:rPr>
          <w:rFonts w:ascii="Marianne" w:eastAsia="Times New Roman" w:hAnsi="Marianne" w:cs="Arial"/>
          <w:sz w:val="27"/>
          <w:szCs w:val="27"/>
        </w:rPr>
      </w:pPr>
    </w:p>
    <w:p w14:paraId="5985804B" w14:textId="559E3CD6" w:rsidR="007815F9" w:rsidRPr="007815F9" w:rsidRDefault="007815F9" w:rsidP="007815F9">
      <w:pPr>
        <w:pStyle w:val="Titre3"/>
        <w:shd w:val="clear" w:color="auto" w:fill="FFFFFF"/>
        <w:rPr>
          <w:rFonts w:ascii="Marianne" w:eastAsia="Times New Roman" w:hAnsi="Marianne" w:cs="Arial"/>
          <w:sz w:val="27"/>
          <w:szCs w:val="27"/>
        </w:rPr>
      </w:pPr>
      <w:r w:rsidRPr="007815F9">
        <w:rPr>
          <w:rFonts w:ascii="Marianne" w:eastAsia="Times New Roman" w:hAnsi="Marianne" w:cs="Arial"/>
        </w:rPr>
        <w:t>Le porteur du projet</w:t>
      </w:r>
      <w:r w:rsidR="00C937D3">
        <w:rPr>
          <w:rFonts w:ascii="Marianne" w:eastAsia="Times New Roman" w:hAnsi="Marianne" w:cs="Arial"/>
        </w:rPr>
        <w:t> </w:t>
      </w:r>
    </w:p>
    <w:p w14:paraId="7197AEFC" w14:textId="77777777" w:rsidR="007815F9" w:rsidRPr="007815F9" w:rsidRDefault="007815F9" w:rsidP="007815F9">
      <w:pPr>
        <w:pStyle w:val="Titre4"/>
        <w:shd w:val="clear" w:color="auto" w:fill="FFFFFF"/>
        <w:rPr>
          <w:rFonts w:ascii="Marianne" w:eastAsia="Times New Roman" w:hAnsi="Marianne" w:cs="Arial"/>
        </w:rPr>
      </w:pPr>
      <w:r w:rsidRPr="007815F9">
        <w:rPr>
          <w:rFonts w:ascii="Marianne" w:eastAsia="Times New Roman" w:hAnsi="Marianne" w:cs="Arial"/>
        </w:rPr>
        <w:t>Coordonnées de la structure</w:t>
      </w:r>
    </w:p>
    <w:p w14:paraId="30904D8F" w14:textId="6DF817C9" w:rsidR="00D95887" w:rsidRDefault="007815F9" w:rsidP="007815F9">
      <w:pPr>
        <w:shd w:val="clear" w:color="auto" w:fill="FFFFFF"/>
        <w:rPr>
          <w:rFonts w:ascii="Marianne" w:eastAsia="Times New Roman" w:hAnsi="Marianne" w:cs="Arial"/>
          <w:sz w:val="17"/>
          <w:szCs w:val="17"/>
        </w:rPr>
      </w:pPr>
      <w:r w:rsidRPr="007815F9">
        <w:rPr>
          <w:rFonts w:ascii="Marianne" w:eastAsia="Times New Roman" w:hAnsi="Marianne" w:cs="Arial"/>
          <w:sz w:val="17"/>
          <w:szCs w:val="17"/>
        </w:rPr>
        <w:t xml:space="preserve">Nom de la structure : </w:t>
      </w:r>
    </w:p>
    <w:p w14:paraId="16C775B2" w14:textId="77777777" w:rsidR="00D95887" w:rsidRPr="007815F9" w:rsidRDefault="00D95887" w:rsidP="007815F9">
      <w:pPr>
        <w:shd w:val="clear" w:color="auto" w:fill="FFFFFF"/>
        <w:rPr>
          <w:rFonts w:ascii="Marianne" w:eastAsia="Times New Roman" w:hAnsi="Marianne" w:cs="Arial"/>
          <w:sz w:val="17"/>
          <w:szCs w:val="17"/>
        </w:rPr>
      </w:pPr>
    </w:p>
    <w:p w14:paraId="27692F96" w14:textId="77777777" w:rsidR="007815F9" w:rsidRPr="007815F9" w:rsidRDefault="007815F9" w:rsidP="007815F9">
      <w:pPr>
        <w:shd w:val="clear" w:color="auto" w:fill="FFFFFF"/>
        <w:rPr>
          <w:rFonts w:ascii="Marianne" w:eastAsia="Times New Roman" w:hAnsi="Marianne" w:cs="Arial"/>
          <w:sz w:val="17"/>
          <w:szCs w:val="17"/>
        </w:rPr>
      </w:pPr>
      <w:r w:rsidRPr="007815F9">
        <w:rPr>
          <w:rFonts w:ascii="Marianne" w:eastAsia="Times New Roman" w:hAnsi="Marianne" w:cs="Arial"/>
          <w:sz w:val="17"/>
          <w:szCs w:val="17"/>
        </w:rPr>
        <w:t xml:space="preserve">Adresse : </w:t>
      </w:r>
    </w:p>
    <w:p w14:paraId="41FA7876" w14:textId="77777777" w:rsidR="00D95887" w:rsidRDefault="00D95887" w:rsidP="007815F9">
      <w:pPr>
        <w:shd w:val="clear" w:color="auto" w:fill="FFFFFF"/>
        <w:rPr>
          <w:rFonts w:ascii="Marianne" w:eastAsia="Times New Roman" w:hAnsi="Marianne" w:cs="Arial"/>
          <w:sz w:val="17"/>
          <w:szCs w:val="17"/>
        </w:rPr>
      </w:pPr>
    </w:p>
    <w:p w14:paraId="1BA32543" w14:textId="37E899E5" w:rsidR="00D4783B" w:rsidRDefault="00D4783B" w:rsidP="00D4783B">
      <w:pPr>
        <w:shd w:val="clear" w:color="auto" w:fill="FFFFFF"/>
        <w:rPr>
          <w:rFonts w:ascii="Marianne" w:eastAsia="Times New Roman" w:hAnsi="Marianne" w:cs="Arial"/>
          <w:sz w:val="17"/>
          <w:szCs w:val="17"/>
        </w:rPr>
      </w:pPr>
      <w:r w:rsidRPr="007815F9">
        <w:rPr>
          <w:rFonts w:ascii="Marianne" w:eastAsia="Times New Roman" w:hAnsi="Marianne" w:cs="Arial"/>
          <w:sz w:val="17"/>
          <w:szCs w:val="17"/>
        </w:rPr>
        <w:t xml:space="preserve">Code postal </w:t>
      </w:r>
      <w:r>
        <w:rPr>
          <w:rFonts w:ascii="Marianne" w:eastAsia="Times New Roman" w:hAnsi="Marianne" w:cs="Arial"/>
          <w:sz w:val="17"/>
          <w:szCs w:val="17"/>
        </w:rPr>
        <w:t xml:space="preserve">et Ville </w:t>
      </w:r>
      <w:r w:rsidRPr="007815F9">
        <w:rPr>
          <w:rFonts w:ascii="Marianne" w:eastAsia="Times New Roman" w:hAnsi="Marianne" w:cs="Arial"/>
          <w:sz w:val="17"/>
          <w:szCs w:val="17"/>
        </w:rPr>
        <w:t xml:space="preserve">: </w:t>
      </w:r>
    </w:p>
    <w:p w14:paraId="1BD86C1F" w14:textId="77777777" w:rsidR="00693898" w:rsidRDefault="00693898" w:rsidP="00D95887">
      <w:pPr>
        <w:shd w:val="clear" w:color="auto" w:fill="FFFFFF"/>
        <w:rPr>
          <w:rFonts w:ascii="Marianne" w:eastAsia="Times New Roman" w:hAnsi="Marianne" w:cs="Arial"/>
          <w:sz w:val="17"/>
          <w:szCs w:val="17"/>
        </w:rPr>
      </w:pPr>
    </w:p>
    <w:p w14:paraId="6EA316CF" w14:textId="77777777" w:rsidR="00CD50BC" w:rsidRDefault="00CD50BC" w:rsidP="007815F9">
      <w:pPr>
        <w:pStyle w:val="Titre4"/>
        <w:shd w:val="clear" w:color="auto" w:fill="FFFFFF"/>
        <w:rPr>
          <w:rFonts w:ascii="Marianne" w:eastAsia="Times New Roman" w:hAnsi="Marianne" w:cs="Arial"/>
        </w:rPr>
      </w:pPr>
    </w:p>
    <w:p w14:paraId="05D1FB29" w14:textId="062904A0" w:rsidR="007815F9" w:rsidRPr="007815F9" w:rsidRDefault="007815F9" w:rsidP="007815F9">
      <w:pPr>
        <w:pStyle w:val="Titre4"/>
        <w:shd w:val="clear" w:color="auto" w:fill="FFFFFF"/>
        <w:rPr>
          <w:rFonts w:ascii="Marianne" w:eastAsia="Times New Roman" w:hAnsi="Marianne" w:cs="Arial"/>
        </w:rPr>
      </w:pPr>
      <w:r w:rsidRPr="007815F9">
        <w:rPr>
          <w:rFonts w:ascii="Marianne" w:eastAsia="Times New Roman" w:hAnsi="Marianne" w:cs="Arial"/>
        </w:rPr>
        <w:t>Coordonnées du contact</w:t>
      </w:r>
      <w:r w:rsidR="00C937D3">
        <w:rPr>
          <w:rFonts w:ascii="Marianne" w:eastAsia="Times New Roman" w:hAnsi="Marianne" w:cs="Arial"/>
        </w:rPr>
        <w:t> </w:t>
      </w:r>
    </w:p>
    <w:p w14:paraId="639D19BA" w14:textId="77777777" w:rsidR="007815F9" w:rsidRPr="007815F9" w:rsidRDefault="007815F9" w:rsidP="007815F9">
      <w:pPr>
        <w:shd w:val="clear" w:color="auto" w:fill="FFFFFF"/>
        <w:rPr>
          <w:rFonts w:ascii="Marianne" w:eastAsia="Times New Roman" w:hAnsi="Marianne" w:cs="Arial"/>
          <w:sz w:val="17"/>
          <w:szCs w:val="17"/>
        </w:rPr>
      </w:pPr>
      <w:r w:rsidRPr="007815F9">
        <w:rPr>
          <w:rFonts w:ascii="Marianne" w:eastAsia="Times New Roman" w:hAnsi="Marianne" w:cs="Arial"/>
          <w:sz w:val="17"/>
          <w:szCs w:val="17"/>
        </w:rPr>
        <w:t xml:space="preserve">Nom : </w:t>
      </w:r>
    </w:p>
    <w:p w14:paraId="13C3A44A" w14:textId="77777777" w:rsidR="00D4783B" w:rsidRDefault="00D4783B" w:rsidP="00D4783B">
      <w:pPr>
        <w:shd w:val="clear" w:color="auto" w:fill="FFFFFF"/>
        <w:rPr>
          <w:rFonts w:ascii="Marianne" w:eastAsia="Times New Roman" w:hAnsi="Marianne" w:cs="Arial"/>
          <w:sz w:val="17"/>
          <w:szCs w:val="17"/>
        </w:rPr>
      </w:pPr>
      <w:r>
        <w:rPr>
          <w:rFonts w:ascii="Marianne" w:eastAsia="Times New Roman" w:hAnsi="Marianne" w:cs="Arial"/>
          <w:sz w:val="17"/>
          <w:szCs w:val="1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87909D" w14:textId="77777777" w:rsidR="00D4783B" w:rsidRDefault="00D4783B" w:rsidP="007815F9">
      <w:pPr>
        <w:shd w:val="clear" w:color="auto" w:fill="FFFFFF"/>
        <w:rPr>
          <w:rFonts w:ascii="Marianne" w:eastAsia="Times New Roman" w:hAnsi="Marianne" w:cs="Arial"/>
          <w:sz w:val="17"/>
          <w:szCs w:val="17"/>
        </w:rPr>
      </w:pPr>
    </w:p>
    <w:p w14:paraId="5ED4D0AD" w14:textId="3195526B" w:rsidR="007815F9" w:rsidRPr="007815F9" w:rsidRDefault="007815F9" w:rsidP="007815F9">
      <w:pPr>
        <w:shd w:val="clear" w:color="auto" w:fill="FFFFFF"/>
        <w:rPr>
          <w:rFonts w:ascii="Marianne" w:eastAsia="Times New Roman" w:hAnsi="Marianne" w:cs="Arial"/>
          <w:sz w:val="17"/>
          <w:szCs w:val="17"/>
        </w:rPr>
      </w:pPr>
      <w:r w:rsidRPr="007815F9">
        <w:rPr>
          <w:rFonts w:ascii="Marianne" w:eastAsia="Times New Roman" w:hAnsi="Marianne" w:cs="Arial"/>
          <w:sz w:val="17"/>
          <w:szCs w:val="17"/>
        </w:rPr>
        <w:t xml:space="preserve">Prénom : </w:t>
      </w:r>
    </w:p>
    <w:p w14:paraId="39BA0DE9" w14:textId="77777777" w:rsidR="00D4783B" w:rsidRDefault="00D4783B" w:rsidP="00D4783B">
      <w:pPr>
        <w:shd w:val="clear" w:color="auto" w:fill="FFFFFF"/>
        <w:rPr>
          <w:rFonts w:ascii="Marianne" w:eastAsia="Times New Roman" w:hAnsi="Marianne" w:cs="Arial"/>
          <w:sz w:val="17"/>
          <w:szCs w:val="17"/>
        </w:rPr>
      </w:pPr>
      <w:r>
        <w:rPr>
          <w:rFonts w:ascii="Marianne" w:eastAsia="Times New Roman" w:hAnsi="Marianne" w:cs="Arial"/>
          <w:sz w:val="17"/>
          <w:szCs w:val="1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FA4F1E" w14:textId="77777777" w:rsidR="00D4783B" w:rsidRDefault="00D4783B" w:rsidP="007815F9">
      <w:pPr>
        <w:shd w:val="clear" w:color="auto" w:fill="FFFFFF"/>
        <w:rPr>
          <w:rFonts w:ascii="Marianne" w:eastAsia="Times New Roman" w:hAnsi="Marianne" w:cs="Arial"/>
          <w:sz w:val="17"/>
          <w:szCs w:val="17"/>
        </w:rPr>
      </w:pPr>
    </w:p>
    <w:p w14:paraId="7CCCA9A8" w14:textId="538268C6" w:rsidR="007815F9" w:rsidRPr="007815F9" w:rsidRDefault="007815F9" w:rsidP="007815F9">
      <w:pPr>
        <w:shd w:val="clear" w:color="auto" w:fill="FFFFFF"/>
        <w:rPr>
          <w:rFonts w:ascii="Marianne" w:eastAsia="Times New Roman" w:hAnsi="Marianne" w:cs="Arial"/>
          <w:sz w:val="17"/>
          <w:szCs w:val="17"/>
        </w:rPr>
      </w:pPr>
      <w:r w:rsidRPr="007815F9">
        <w:rPr>
          <w:rFonts w:ascii="Marianne" w:eastAsia="Times New Roman" w:hAnsi="Marianne" w:cs="Arial"/>
          <w:sz w:val="17"/>
          <w:szCs w:val="17"/>
        </w:rPr>
        <w:t xml:space="preserve">Qualité : </w:t>
      </w:r>
    </w:p>
    <w:p w14:paraId="3867342C" w14:textId="77777777" w:rsidR="00D4783B" w:rsidRDefault="00D4783B" w:rsidP="00D4783B">
      <w:pPr>
        <w:shd w:val="clear" w:color="auto" w:fill="FFFFFF"/>
        <w:rPr>
          <w:rFonts w:ascii="Marianne" w:eastAsia="Times New Roman" w:hAnsi="Marianne" w:cs="Arial"/>
          <w:sz w:val="17"/>
          <w:szCs w:val="17"/>
        </w:rPr>
      </w:pPr>
      <w:r>
        <w:rPr>
          <w:rFonts w:ascii="Marianne" w:eastAsia="Times New Roman" w:hAnsi="Marianne" w:cs="Arial"/>
          <w:sz w:val="17"/>
          <w:szCs w:val="1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8F4C18" w14:textId="77777777" w:rsidR="00D4783B" w:rsidRDefault="00D4783B" w:rsidP="00A3398D">
      <w:pPr>
        <w:shd w:val="clear" w:color="auto" w:fill="FFFFFF"/>
        <w:jc w:val="both"/>
        <w:rPr>
          <w:rFonts w:ascii="Marianne" w:eastAsia="Times New Roman" w:hAnsi="Marianne" w:cs="Arial"/>
          <w:sz w:val="17"/>
          <w:szCs w:val="17"/>
        </w:rPr>
      </w:pPr>
    </w:p>
    <w:p w14:paraId="1A461323" w14:textId="76CF7DCA" w:rsidR="00D4783B" w:rsidRDefault="007815F9" w:rsidP="00A3398D">
      <w:pPr>
        <w:shd w:val="clear" w:color="auto" w:fill="FFFFFF"/>
        <w:jc w:val="both"/>
        <w:rPr>
          <w:rFonts w:ascii="Marianne" w:eastAsia="Times New Roman" w:hAnsi="Marianne" w:cs="Arial"/>
          <w:sz w:val="17"/>
          <w:szCs w:val="17"/>
        </w:rPr>
      </w:pPr>
      <w:r w:rsidRPr="007815F9">
        <w:rPr>
          <w:rFonts w:ascii="Marianne" w:eastAsia="Times New Roman" w:hAnsi="Marianne" w:cs="Arial"/>
          <w:sz w:val="17"/>
          <w:szCs w:val="17"/>
        </w:rPr>
        <w:t xml:space="preserve">Téléphone professionnel : </w:t>
      </w:r>
    </w:p>
    <w:p w14:paraId="0D58EC13" w14:textId="77777777" w:rsidR="00D4783B" w:rsidRDefault="00D4783B" w:rsidP="00A3398D">
      <w:pPr>
        <w:shd w:val="clear" w:color="auto" w:fill="FFFFFF"/>
        <w:jc w:val="both"/>
        <w:rPr>
          <w:rFonts w:ascii="Marianne" w:eastAsia="Times New Roman" w:hAnsi="Marianne" w:cs="Arial"/>
          <w:sz w:val="17"/>
          <w:szCs w:val="17"/>
        </w:rPr>
      </w:pPr>
      <w:r>
        <w:rPr>
          <w:rFonts w:ascii="Marianne" w:eastAsia="Times New Roman" w:hAnsi="Marianne" w:cs="Arial"/>
          <w:sz w:val="17"/>
          <w:szCs w:val="1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39E587" w14:textId="6A4954C6" w:rsidR="007815F9" w:rsidRDefault="007815F9" w:rsidP="00A3398D">
      <w:pPr>
        <w:shd w:val="clear" w:color="auto" w:fill="FFFFFF"/>
        <w:jc w:val="both"/>
        <w:rPr>
          <w:rFonts w:ascii="Marianne" w:eastAsia="Times New Roman" w:hAnsi="Marianne" w:cs="Arial"/>
          <w:sz w:val="17"/>
          <w:szCs w:val="17"/>
        </w:rPr>
      </w:pPr>
      <w:r w:rsidRPr="007815F9">
        <w:rPr>
          <w:rFonts w:ascii="Marianne" w:eastAsia="Times New Roman" w:hAnsi="Marianne" w:cs="Arial"/>
          <w:sz w:val="17"/>
          <w:szCs w:val="17"/>
        </w:rPr>
        <w:t xml:space="preserve">Courriel : </w:t>
      </w:r>
    </w:p>
    <w:p w14:paraId="27655DE2" w14:textId="77777777" w:rsidR="00D4783B" w:rsidRDefault="00D4783B" w:rsidP="00A3398D">
      <w:pPr>
        <w:shd w:val="clear" w:color="auto" w:fill="FFFFFF"/>
        <w:jc w:val="both"/>
        <w:rPr>
          <w:rFonts w:ascii="Marianne" w:eastAsia="Times New Roman" w:hAnsi="Marianne" w:cs="Arial"/>
          <w:sz w:val="17"/>
          <w:szCs w:val="17"/>
        </w:rPr>
      </w:pPr>
      <w:r>
        <w:rPr>
          <w:rFonts w:ascii="Marianne" w:eastAsia="Times New Roman" w:hAnsi="Marianne" w:cs="Arial"/>
          <w:sz w:val="17"/>
          <w:szCs w:val="1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A8694F" w14:textId="77777777" w:rsidR="00D95887" w:rsidRPr="007815F9" w:rsidRDefault="00D95887" w:rsidP="00A3398D">
      <w:pPr>
        <w:shd w:val="clear" w:color="auto" w:fill="FFFFFF"/>
        <w:jc w:val="both"/>
        <w:rPr>
          <w:rFonts w:ascii="Marianne" w:eastAsia="Times New Roman" w:hAnsi="Marianne" w:cs="Arial"/>
          <w:sz w:val="17"/>
          <w:szCs w:val="17"/>
        </w:rPr>
      </w:pPr>
    </w:p>
    <w:p w14:paraId="1A3783AD" w14:textId="04055F86" w:rsidR="007815F9" w:rsidRPr="007815F9" w:rsidRDefault="007815F9" w:rsidP="00A3398D">
      <w:pPr>
        <w:pStyle w:val="Titre3"/>
        <w:shd w:val="clear" w:color="auto" w:fill="FFFFFF"/>
        <w:jc w:val="both"/>
        <w:rPr>
          <w:rFonts w:ascii="Marianne" w:eastAsia="Times New Roman" w:hAnsi="Marianne" w:cs="Arial"/>
          <w:sz w:val="27"/>
          <w:szCs w:val="27"/>
        </w:rPr>
      </w:pPr>
      <w:r w:rsidRPr="007815F9">
        <w:rPr>
          <w:rFonts w:ascii="Marianne" w:eastAsia="Times New Roman" w:hAnsi="Marianne" w:cs="Arial"/>
        </w:rPr>
        <w:lastRenderedPageBreak/>
        <w:t>Le contexte</w:t>
      </w:r>
      <w:r w:rsidR="00C937D3">
        <w:rPr>
          <w:rFonts w:ascii="Marianne" w:eastAsia="Times New Roman" w:hAnsi="Marianne" w:cs="Arial"/>
        </w:rPr>
        <w:t> </w:t>
      </w:r>
    </w:p>
    <w:p w14:paraId="5EC356B7" w14:textId="6ACCE8BA" w:rsidR="007815F9" w:rsidRPr="00693898" w:rsidRDefault="007815F9" w:rsidP="00A3398D">
      <w:pPr>
        <w:shd w:val="clear" w:color="auto" w:fill="FFFFFF"/>
        <w:jc w:val="both"/>
        <w:rPr>
          <w:rFonts w:ascii="Marianne" w:eastAsia="Times New Roman" w:hAnsi="Marianne" w:cs="Arial"/>
        </w:rPr>
      </w:pPr>
      <w:r w:rsidRPr="00693898">
        <w:rPr>
          <w:rFonts w:ascii="Marianne" w:eastAsia="Times New Roman" w:hAnsi="Marianne" w:cs="Arial"/>
        </w:rPr>
        <w:t>L'origine</w:t>
      </w:r>
      <w:r w:rsidR="00276F92" w:rsidRPr="00693898">
        <w:rPr>
          <w:rFonts w:ascii="Marianne" w:eastAsia="Times New Roman" w:hAnsi="Marianne" w:cs="Arial"/>
        </w:rPr>
        <w:t xml:space="preserve"> / l’historique du projet</w:t>
      </w:r>
      <w:r w:rsidRPr="00693898">
        <w:rPr>
          <w:rFonts w:ascii="Marianne" w:eastAsia="Times New Roman" w:hAnsi="Marianne" w:cs="Arial"/>
        </w:rPr>
        <w:t xml:space="preserve"> : </w:t>
      </w:r>
    </w:p>
    <w:p w14:paraId="62E2BAC6" w14:textId="77777777" w:rsidR="00E96403" w:rsidRDefault="00E96403" w:rsidP="00A3398D">
      <w:pPr>
        <w:shd w:val="clear" w:color="auto" w:fill="FFFFFF"/>
        <w:jc w:val="both"/>
        <w:rPr>
          <w:rFonts w:ascii="Marianne" w:eastAsia="Times New Roman" w:hAnsi="Marianne" w:cs="Arial"/>
        </w:rPr>
      </w:pPr>
    </w:p>
    <w:p w14:paraId="1823818F" w14:textId="77777777" w:rsidR="00E96403" w:rsidRDefault="00E96403" w:rsidP="00A3398D">
      <w:pPr>
        <w:shd w:val="clear" w:color="auto" w:fill="FFFFFF"/>
        <w:jc w:val="both"/>
        <w:rPr>
          <w:rFonts w:ascii="Marianne" w:eastAsia="Times New Roman" w:hAnsi="Marianne" w:cs="Arial"/>
        </w:rPr>
      </w:pPr>
    </w:p>
    <w:p w14:paraId="7147049A" w14:textId="77777777" w:rsidR="00E96403" w:rsidRDefault="00E96403" w:rsidP="00A3398D">
      <w:pPr>
        <w:shd w:val="clear" w:color="auto" w:fill="FFFFFF"/>
        <w:jc w:val="both"/>
        <w:rPr>
          <w:rFonts w:ascii="Marianne" w:eastAsia="Times New Roman" w:hAnsi="Marianne" w:cs="Arial"/>
        </w:rPr>
      </w:pPr>
    </w:p>
    <w:p w14:paraId="401F943B" w14:textId="252E0372" w:rsidR="007815F9" w:rsidRPr="00693898" w:rsidRDefault="007815F9" w:rsidP="00A3398D">
      <w:pPr>
        <w:shd w:val="clear" w:color="auto" w:fill="FFFFFF"/>
        <w:jc w:val="both"/>
        <w:rPr>
          <w:rFonts w:ascii="Marianne" w:eastAsia="Times New Roman" w:hAnsi="Marianne" w:cs="Arial"/>
        </w:rPr>
      </w:pPr>
      <w:r w:rsidRPr="00693898">
        <w:rPr>
          <w:rFonts w:ascii="Marianne" w:eastAsia="Times New Roman" w:hAnsi="Marianne" w:cs="Arial"/>
        </w:rPr>
        <w:t>La finalité</w:t>
      </w:r>
      <w:r w:rsidR="00276F92" w:rsidRPr="00693898">
        <w:rPr>
          <w:rFonts w:ascii="Marianne" w:eastAsia="Times New Roman" w:hAnsi="Marianne" w:cs="Arial"/>
        </w:rPr>
        <w:t xml:space="preserve"> du projet</w:t>
      </w:r>
      <w:r w:rsidRPr="00693898">
        <w:rPr>
          <w:rFonts w:ascii="Marianne" w:eastAsia="Times New Roman" w:hAnsi="Marianne" w:cs="Arial"/>
        </w:rPr>
        <w:t xml:space="preserve"> : </w:t>
      </w:r>
    </w:p>
    <w:p w14:paraId="322E560C" w14:textId="77777777" w:rsidR="00D4783B" w:rsidRDefault="00D4783B" w:rsidP="00A3398D">
      <w:pPr>
        <w:shd w:val="clear" w:color="auto" w:fill="FFFFFF"/>
        <w:jc w:val="both"/>
        <w:rPr>
          <w:rFonts w:ascii="Marianne" w:eastAsia="Times New Roman" w:hAnsi="Marianne" w:cs="Arial"/>
          <w:sz w:val="17"/>
          <w:szCs w:val="17"/>
        </w:rPr>
      </w:pPr>
    </w:p>
    <w:p w14:paraId="2BA85951" w14:textId="77777777" w:rsidR="00E96403" w:rsidRDefault="00E96403" w:rsidP="00A3398D">
      <w:pPr>
        <w:shd w:val="clear" w:color="auto" w:fill="FFFFFF"/>
        <w:jc w:val="both"/>
        <w:rPr>
          <w:rFonts w:ascii="Marianne" w:eastAsia="Times New Roman" w:hAnsi="Marianne" w:cs="Arial"/>
          <w:sz w:val="17"/>
          <w:szCs w:val="17"/>
        </w:rPr>
      </w:pPr>
    </w:p>
    <w:p w14:paraId="1DA20EA6" w14:textId="77777777" w:rsidR="00E96403" w:rsidRDefault="00E96403" w:rsidP="00A3398D">
      <w:pPr>
        <w:shd w:val="clear" w:color="auto" w:fill="FFFFFF"/>
        <w:jc w:val="both"/>
        <w:rPr>
          <w:rFonts w:ascii="Marianne" w:eastAsia="Times New Roman" w:hAnsi="Marianne" w:cs="Arial"/>
          <w:sz w:val="17"/>
          <w:szCs w:val="17"/>
        </w:rPr>
      </w:pPr>
    </w:p>
    <w:p w14:paraId="68D6D110" w14:textId="77777777" w:rsidR="00E96403" w:rsidRDefault="00E96403" w:rsidP="00A3398D">
      <w:pPr>
        <w:shd w:val="clear" w:color="auto" w:fill="FFFFFF"/>
        <w:jc w:val="both"/>
        <w:rPr>
          <w:rFonts w:ascii="Marianne" w:eastAsia="Times New Roman" w:hAnsi="Marianne" w:cs="Arial"/>
          <w:sz w:val="17"/>
          <w:szCs w:val="17"/>
        </w:rPr>
      </w:pPr>
    </w:p>
    <w:p w14:paraId="3E33454A" w14:textId="77777777" w:rsidR="00693898" w:rsidRDefault="00693898" w:rsidP="00A3398D">
      <w:pPr>
        <w:shd w:val="clear" w:color="auto" w:fill="FFFFFF"/>
        <w:jc w:val="both"/>
        <w:rPr>
          <w:rFonts w:ascii="Marianne" w:eastAsia="Times New Roman" w:hAnsi="Marianne" w:cs="Arial"/>
          <w:sz w:val="17"/>
          <w:szCs w:val="17"/>
        </w:rPr>
      </w:pPr>
    </w:p>
    <w:p w14:paraId="2D0E77F9" w14:textId="77777777" w:rsidR="00693898" w:rsidRPr="007815F9" w:rsidRDefault="00693898" w:rsidP="00A3398D">
      <w:pPr>
        <w:shd w:val="clear" w:color="auto" w:fill="FFFFFF"/>
        <w:jc w:val="both"/>
        <w:rPr>
          <w:rFonts w:ascii="Marianne" w:eastAsia="Times New Roman" w:hAnsi="Marianne" w:cs="Arial"/>
          <w:sz w:val="17"/>
          <w:szCs w:val="17"/>
        </w:rPr>
      </w:pPr>
    </w:p>
    <w:p w14:paraId="300310AF" w14:textId="77777777" w:rsidR="00CD50BC" w:rsidRDefault="00CD50BC" w:rsidP="00A3398D">
      <w:pPr>
        <w:shd w:val="clear" w:color="auto" w:fill="FFFFFF"/>
        <w:jc w:val="both"/>
        <w:rPr>
          <w:rFonts w:ascii="Marianne" w:eastAsia="Times New Roman" w:hAnsi="Marianne" w:cs="Arial"/>
        </w:rPr>
      </w:pPr>
    </w:p>
    <w:p w14:paraId="2180A2A5" w14:textId="01AEF53F" w:rsidR="00D4783B" w:rsidRPr="00693898" w:rsidRDefault="007815F9" w:rsidP="00A3398D">
      <w:pPr>
        <w:shd w:val="clear" w:color="auto" w:fill="FFFFFF"/>
        <w:jc w:val="both"/>
        <w:rPr>
          <w:rFonts w:ascii="Marianne" w:eastAsia="Times New Roman" w:hAnsi="Marianne" w:cs="Arial"/>
        </w:rPr>
      </w:pPr>
      <w:r w:rsidRPr="00693898">
        <w:rPr>
          <w:rFonts w:ascii="Marianne" w:eastAsia="Times New Roman" w:hAnsi="Marianne" w:cs="Arial"/>
        </w:rPr>
        <w:t xml:space="preserve">La description du projet : </w:t>
      </w:r>
    </w:p>
    <w:p w14:paraId="68C50A8B" w14:textId="562882DA" w:rsidR="00D4783B" w:rsidRDefault="00D4783B" w:rsidP="00D4783B">
      <w:pPr>
        <w:shd w:val="clear" w:color="auto" w:fill="FFFFFF"/>
        <w:rPr>
          <w:rFonts w:ascii="Marianne" w:eastAsia="Times New Roman" w:hAnsi="Marianne" w:cs="Arial"/>
          <w:sz w:val="17"/>
          <w:szCs w:val="17"/>
        </w:rPr>
      </w:pPr>
    </w:p>
    <w:p w14:paraId="23999F7D" w14:textId="77777777" w:rsidR="00D4783B" w:rsidRDefault="00D4783B" w:rsidP="00D4783B">
      <w:pPr>
        <w:rPr>
          <w:rFonts w:ascii="Marianne" w:eastAsia="Times New Roman" w:hAnsi="Marianne" w:cs="Arial"/>
          <w:sz w:val="17"/>
          <w:szCs w:val="17"/>
        </w:rPr>
      </w:pPr>
    </w:p>
    <w:p w14:paraId="227E93CC" w14:textId="77777777" w:rsidR="00E96403" w:rsidRDefault="00E96403" w:rsidP="00D4783B">
      <w:pPr>
        <w:rPr>
          <w:rFonts w:ascii="Marianne" w:eastAsia="Times New Roman" w:hAnsi="Marianne" w:cs="Arial"/>
        </w:rPr>
      </w:pPr>
    </w:p>
    <w:p w14:paraId="6665B4E9" w14:textId="7D28D4F4" w:rsidR="007815F9" w:rsidRPr="009B6DA9" w:rsidRDefault="007815F9" w:rsidP="00D4783B">
      <w:pPr>
        <w:rPr>
          <w:rFonts w:ascii="Marianne" w:eastAsia="Times New Roman" w:hAnsi="Marianne" w:cs="Arial"/>
        </w:rPr>
      </w:pPr>
      <w:r w:rsidRPr="009B6DA9">
        <w:rPr>
          <w:rFonts w:ascii="Marianne" w:eastAsia="Times New Roman" w:hAnsi="Marianne" w:cs="Arial"/>
        </w:rPr>
        <w:t>Les acteurs</w:t>
      </w:r>
      <w:r w:rsidR="00276F92" w:rsidRPr="009B6DA9">
        <w:rPr>
          <w:rFonts w:ascii="Marianne" w:eastAsia="Times New Roman" w:hAnsi="Marianne" w:cs="Arial"/>
        </w:rPr>
        <w:t xml:space="preserve"> concernés</w:t>
      </w:r>
      <w:r w:rsidRPr="009B6DA9">
        <w:rPr>
          <w:rFonts w:ascii="Marianne" w:eastAsia="Times New Roman" w:hAnsi="Marianne" w:cs="Arial"/>
        </w:rPr>
        <w:t xml:space="preserve"> : </w:t>
      </w:r>
    </w:p>
    <w:p w14:paraId="2297B8FB" w14:textId="77777777" w:rsidR="00D4783B" w:rsidRDefault="00D4783B" w:rsidP="00D4783B">
      <w:pPr>
        <w:rPr>
          <w:rFonts w:ascii="Marianne" w:eastAsia="Times New Roman" w:hAnsi="Marianne" w:cs="Arial"/>
          <w:sz w:val="17"/>
          <w:szCs w:val="17"/>
        </w:rPr>
      </w:pPr>
    </w:p>
    <w:p w14:paraId="0FE61BF5" w14:textId="77777777" w:rsidR="00E96403" w:rsidRDefault="00E96403" w:rsidP="00D4783B">
      <w:pPr>
        <w:rPr>
          <w:rFonts w:ascii="Marianne" w:eastAsia="Times New Roman" w:hAnsi="Marianne" w:cs="Arial"/>
          <w:sz w:val="17"/>
          <w:szCs w:val="17"/>
        </w:rPr>
      </w:pPr>
    </w:p>
    <w:p w14:paraId="55492B44" w14:textId="77777777" w:rsidR="00E96403" w:rsidRPr="007815F9" w:rsidRDefault="00E96403" w:rsidP="00D4783B">
      <w:pPr>
        <w:rPr>
          <w:rFonts w:ascii="Marianne" w:eastAsia="Times New Roman" w:hAnsi="Marianne" w:cs="Arial"/>
          <w:sz w:val="17"/>
          <w:szCs w:val="17"/>
        </w:rPr>
      </w:pPr>
    </w:p>
    <w:p w14:paraId="4949A050" w14:textId="77777777" w:rsidR="00D4783B" w:rsidRDefault="007815F9" w:rsidP="00D95887">
      <w:pPr>
        <w:shd w:val="clear" w:color="auto" w:fill="FFFFFF"/>
        <w:spacing w:after="240"/>
        <w:rPr>
          <w:rFonts w:ascii="Marianne" w:hAnsi="Marianne" w:cs="Arial"/>
        </w:rPr>
      </w:pPr>
      <w:r w:rsidRPr="009B6DA9">
        <w:rPr>
          <w:rFonts w:ascii="Marianne" w:hAnsi="Marianne" w:cs="Arial"/>
        </w:rPr>
        <w:t>Les professionnels</w:t>
      </w:r>
      <w:r w:rsidR="00276F92" w:rsidRPr="009B6DA9">
        <w:rPr>
          <w:rFonts w:ascii="Marianne" w:hAnsi="Marianne" w:cs="Arial"/>
        </w:rPr>
        <w:t xml:space="preserve"> mobilisés</w:t>
      </w:r>
      <w:r w:rsidRPr="009B6DA9">
        <w:rPr>
          <w:rFonts w:ascii="Marianne" w:hAnsi="Marianne" w:cs="Arial"/>
        </w:rPr>
        <w:t xml:space="preserve"> :</w:t>
      </w:r>
    </w:p>
    <w:p w14:paraId="1C6BF7DF" w14:textId="77777777" w:rsidR="00E96403" w:rsidRDefault="00E96403" w:rsidP="00D95887">
      <w:pPr>
        <w:shd w:val="clear" w:color="auto" w:fill="FFFFFF"/>
        <w:spacing w:after="240"/>
        <w:rPr>
          <w:rFonts w:ascii="Marianne" w:hAnsi="Marianne" w:cs="Arial"/>
        </w:rPr>
      </w:pPr>
    </w:p>
    <w:p w14:paraId="250F4415" w14:textId="24322833" w:rsidR="00E96403" w:rsidRDefault="00E96403" w:rsidP="00D95887">
      <w:pPr>
        <w:shd w:val="clear" w:color="auto" w:fill="FFFFFF"/>
        <w:spacing w:after="240"/>
        <w:rPr>
          <w:rFonts w:ascii="Marianne" w:hAnsi="Marianne" w:cs="Arial"/>
        </w:rPr>
      </w:pPr>
      <w:r>
        <w:rPr>
          <w:rFonts w:ascii="Marianne" w:hAnsi="Marianne" w:cs="Arial"/>
        </w:rPr>
        <w:t>Le territoire concerné :</w:t>
      </w:r>
    </w:p>
    <w:p w14:paraId="157C4A48" w14:textId="50AA9D9E" w:rsidR="007815F9" w:rsidRPr="009B6DA9" w:rsidRDefault="007815F9" w:rsidP="00D95887">
      <w:pPr>
        <w:shd w:val="clear" w:color="auto" w:fill="FFFFFF"/>
        <w:spacing w:after="240"/>
        <w:rPr>
          <w:rFonts w:ascii="Marianne" w:eastAsia="Times New Roman" w:hAnsi="Marianne" w:cs="Arial"/>
        </w:rPr>
      </w:pPr>
      <w:r w:rsidRPr="009B6DA9">
        <w:rPr>
          <w:rFonts w:ascii="Marianne" w:hAnsi="Marianne" w:cs="Arial"/>
        </w:rPr>
        <w:br/>
      </w:r>
      <w:r w:rsidR="00276F92" w:rsidRPr="009B6DA9">
        <w:rPr>
          <w:rFonts w:ascii="Marianne" w:eastAsia="Times New Roman" w:hAnsi="Marianne" w:cs="Arial"/>
        </w:rPr>
        <w:t>L</w:t>
      </w:r>
      <w:r w:rsidRPr="009B6DA9">
        <w:rPr>
          <w:rFonts w:ascii="Marianne" w:eastAsia="Times New Roman" w:hAnsi="Marianne" w:cs="Arial"/>
        </w:rPr>
        <w:t xml:space="preserve">es axes prioritaires : </w:t>
      </w:r>
      <w:r w:rsidRPr="009B6DA9">
        <w:rPr>
          <w:rStyle w:val="invisible2"/>
          <w:rFonts w:ascii="Marianne" w:eastAsia="Times New Roman" w:hAnsi="Marianne" w:cs="Arial"/>
          <w:specVanish w:val="0"/>
        </w:rPr>
        <w:t>1069</w:t>
      </w:r>
    </w:p>
    <w:p w14:paraId="71F786F5" w14:textId="77777777" w:rsidR="00D4783B" w:rsidRPr="007815F9" w:rsidRDefault="00D4783B" w:rsidP="00D95887">
      <w:pPr>
        <w:shd w:val="clear" w:color="auto" w:fill="FFFFFF"/>
        <w:spacing w:after="240"/>
        <w:rPr>
          <w:rFonts w:ascii="Marianne" w:eastAsia="Times New Roman" w:hAnsi="Marianne" w:cs="Arial"/>
          <w:sz w:val="17"/>
          <w:szCs w:val="17"/>
        </w:rPr>
      </w:pPr>
    </w:p>
    <w:p w14:paraId="4722F3A2" w14:textId="51669979" w:rsidR="007815F9" w:rsidRPr="007815F9" w:rsidRDefault="00CD50BC" w:rsidP="007815F9">
      <w:pPr>
        <w:pStyle w:val="Titre3"/>
        <w:shd w:val="clear" w:color="auto" w:fill="FFFFFF"/>
        <w:rPr>
          <w:rFonts w:ascii="Marianne" w:eastAsia="Times New Roman" w:hAnsi="Marianne" w:cs="Arial"/>
          <w:sz w:val="27"/>
          <w:szCs w:val="27"/>
        </w:rPr>
      </w:pPr>
      <w:r>
        <w:rPr>
          <w:rFonts w:ascii="Marianne" w:eastAsia="Times New Roman" w:hAnsi="Marianne" w:cs="Arial"/>
        </w:rPr>
        <w:t>Le Projet</w:t>
      </w:r>
    </w:p>
    <w:p w14:paraId="1DA2BBCA" w14:textId="77777777" w:rsidR="006B215B" w:rsidRDefault="006B215B" w:rsidP="007815F9">
      <w:pPr>
        <w:shd w:val="clear" w:color="auto" w:fill="FFFFFF"/>
        <w:rPr>
          <w:rFonts w:ascii="Marianne" w:eastAsia="Times New Roman" w:hAnsi="Marianne" w:cs="Arial"/>
        </w:rPr>
      </w:pPr>
    </w:p>
    <w:p w14:paraId="22E97867" w14:textId="4B2D22F4" w:rsidR="007815F9" w:rsidRPr="009B6DA9" w:rsidRDefault="007815F9" w:rsidP="007815F9">
      <w:pPr>
        <w:shd w:val="clear" w:color="auto" w:fill="FFFFFF"/>
        <w:rPr>
          <w:rFonts w:ascii="Marianne" w:eastAsia="Times New Roman" w:hAnsi="Marianne" w:cs="Arial"/>
        </w:rPr>
      </w:pPr>
      <w:r w:rsidRPr="009B6DA9">
        <w:rPr>
          <w:rFonts w:ascii="Marianne" w:eastAsia="Times New Roman" w:hAnsi="Marianne" w:cs="Arial"/>
        </w:rPr>
        <w:t xml:space="preserve">La mise en œuvre : </w:t>
      </w:r>
    </w:p>
    <w:p w14:paraId="36954599" w14:textId="77777777" w:rsidR="00D4783B" w:rsidRPr="009B6DA9" w:rsidRDefault="00D4783B" w:rsidP="007815F9">
      <w:pPr>
        <w:shd w:val="clear" w:color="auto" w:fill="FFFFFF"/>
        <w:rPr>
          <w:rFonts w:ascii="Marianne" w:eastAsia="Times New Roman" w:hAnsi="Marianne" w:cs="Arial"/>
        </w:rPr>
      </w:pPr>
    </w:p>
    <w:p w14:paraId="3655C890" w14:textId="7325E396" w:rsidR="007815F9" w:rsidRDefault="00E96403" w:rsidP="007815F9">
      <w:pPr>
        <w:shd w:val="clear" w:color="auto" w:fill="FFFFFF"/>
        <w:rPr>
          <w:rFonts w:ascii="Marianne" w:eastAsia="Times New Roman" w:hAnsi="Marianne" w:cs="Arial"/>
        </w:rPr>
      </w:pPr>
      <w:r>
        <w:rPr>
          <w:rFonts w:ascii="Marianne" w:eastAsia="Times New Roman" w:hAnsi="Marianne" w:cs="Arial"/>
        </w:rPr>
        <w:t>Date de mise en œuvre du projet :</w:t>
      </w:r>
    </w:p>
    <w:p w14:paraId="2A5410DA" w14:textId="77777777" w:rsidR="009B6DA9" w:rsidRDefault="009B6DA9" w:rsidP="007815F9">
      <w:pPr>
        <w:shd w:val="clear" w:color="auto" w:fill="FFFFFF"/>
        <w:rPr>
          <w:rFonts w:ascii="Marianne" w:eastAsia="Times New Roman" w:hAnsi="Marianne" w:cs="Arial"/>
        </w:rPr>
      </w:pPr>
    </w:p>
    <w:p w14:paraId="73FE7BCA" w14:textId="77777777" w:rsidR="009B6DA9" w:rsidRPr="009B6DA9" w:rsidRDefault="009B6DA9" w:rsidP="007815F9">
      <w:pPr>
        <w:shd w:val="clear" w:color="auto" w:fill="FFFFFF"/>
        <w:rPr>
          <w:rFonts w:ascii="Marianne" w:eastAsia="Times New Roman" w:hAnsi="Marianne" w:cs="Arial"/>
        </w:rPr>
      </w:pPr>
    </w:p>
    <w:p w14:paraId="7130F6E1" w14:textId="77777777" w:rsidR="00D4783B" w:rsidRPr="009B6DA9" w:rsidRDefault="00D4783B" w:rsidP="007815F9">
      <w:pPr>
        <w:shd w:val="clear" w:color="auto" w:fill="FFFFFF"/>
        <w:rPr>
          <w:rFonts w:ascii="Marianne" w:eastAsia="Times New Roman" w:hAnsi="Marianne" w:cs="Arial"/>
        </w:rPr>
      </w:pPr>
    </w:p>
    <w:p w14:paraId="492CD340" w14:textId="4E9CD1FF" w:rsidR="007815F9" w:rsidRPr="009B6DA9" w:rsidRDefault="007815F9" w:rsidP="007815F9">
      <w:pPr>
        <w:shd w:val="clear" w:color="auto" w:fill="FFFFFF"/>
        <w:rPr>
          <w:rFonts w:ascii="Marianne" w:eastAsia="Times New Roman" w:hAnsi="Marianne" w:cs="Arial"/>
        </w:rPr>
      </w:pPr>
      <w:r w:rsidRPr="009B6DA9">
        <w:rPr>
          <w:rFonts w:ascii="Marianne" w:eastAsia="Times New Roman" w:hAnsi="Marianne" w:cs="Arial"/>
        </w:rPr>
        <w:t xml:space="preserve">Comment et combien ? : </w:t>
      </w:r>
    </w:p>
    <w:p w14:paraId="7E09CBC8" w14:textId="77777777" w:rsidR="00A3398D" w:rsidRDefault="00A3398D" w:rsidP="009B6DA9">
      <w:pPr>
        <w:pStyle w:val="Default"/>
        <w:rPr>
          <w:rFonts w:ascii="Calibri Light" w:hAnsi="Calibri Light"/>
          <w:iCs/>
          <w:color w:val="auto"/>
        </w:rPr>
      </w:pPr>
    </w:p>
    <w:p w14:paraId="7746C4F6" w14:textId="77777777" w:rsidR="00E96403" w:rsidRPr="00A3398D" w:rsidRDefault="00E96403" w:rsidP="009B6DA9">
      <w:pPr>
        <w:pStyle w:val="Default"/>
        <w:rPr>
          <w:rFonts w:ascii="Calibri Light" w:hAnsi="Calibri Light"/>
          <w:iCs/>
          <w:color w:val="auto"/>
        </w:rPr>
      </w:pPr>
    </w:p>
    <w:p w14:paraId="4F8059AE" w14:textId="77777777" w:rsidR="00A3398D" w:rsidRDefault="007815F9" w:rsidP="00A3398D">
      <w:pPr>
        <w:shd w:val="clear" w:color="auto" w:fill="FFFFFF"/>
        <w:spacing w:after="240"/>
        <w:rPr>
          <w:rFonts w:ascii="Marianne" w:hAnsi="Marianne" w:cs="Arial"/>
        </w:rPr>
      </w:pPr>
      <w:r w:rsidRPr="009B6DA9">
        <w:rPr>
          <w:rFonts w:ascii="Marianne" w:hAnsi="Marianne" w:cs="Arial"/>
        </w:rPr>
        <w:lastRenderedPageBreak/>
        <w:t xml:space="preserve">Moyens humains : </w:t>
      </w:r>
    </w:p>
    <w:p w14:paraId="014A0037" w14:textId="77777777" w:rsidR="00D4783B" w:rsidRPr="009B6DA9" w:rsidRDefault="00D4783B" w:rsidP="00D4783B">
      <w:pPr>
        <w:shd w:val="clear" w:color="auto" w:fill="FFFFFF"/>
        <w:rPr>
          <w:rFonts w:ascii="Marianne" w:hAnsi="Marianne" w:cs="Arial"/>
        </w:rPr>
      </w:pPr>
    </w:p>
    <w:p w14:paraId="5583DAA4" w14:textId="70FEFEE9" w:rsidR="00D4783B" w:rsidRPr="009B6DA9" w:rsidRDefault="007815F9" w:rsidP="00D4783B">
      <w:pPr>
        <w:shd w:val="clear" w:color="auto" w:fill="FFFFFF"/>
        <w:rPr>
          <w:rFonts w:ascii="Marianne" w:eastAsia="Times New Roman" w:hAnsi="Marianne" w:cs="Arial"/>
        </w:rPr>
      </w:pPr>
      <w:r w:rsidRPr="009B6DA9">
        <w:rPr>
          <w:rFonts w:ascii="Marianne" w:hAnsi="Marianne" w:cs="Arial"/>
        </w:rPr>
        <w:t>Communication</w:t>
      </w:r>
      <w:r w:rsidR="009B6DA9">
        <w:rPr>
          <w:rFonts w:ascii="Marianne" w:hAnsi="Marianne" w:cs="Arial"/>
        </w:rPr>
        <w:t> :</w:t>
      </w:r>
      <w:r w:rsidRPr="009B6DA9">
        <w:rPr>
          <w:rFonts w:ascii="Marianne" w:hAnsi="Marianne" w:cs="Arial"/>
        </w:rPr>
        <w:br/>
      </w:r>
    </w:p>
    <w:p w14:paraId="701B95F4" w14:textId="3E679A66" w:rsidR="007815F9" w:rsidRDefault="007815F9" w:rsidP="007815F9">
      <w:pPr>
        <w:shd w:val="clear" w:color="auto" w:fill="FFFFFF"/>
        <w:spacing w:after="240"/>
        <w:rPr>
          <w:rFonts w:ascii="Marianne" w:hAnsi="Marianne" w:cs="Arial"/>
        </w:rPr>
      </w:pPr>
    </w:p>
    <w:p w14:paraId="54B074D3" w14:textId="77777777" w:rsidR="00A3398D" w:rsidRPr="009B6DA9" w:rsidRDefault="00A3398D" w:rsidP="007815F9">
      <w:pPr>
        <w:shd w:val="clear" w:color="auto" w:fill="FFFFFF"/>
        <w:spacing w:after="240"/>
        <w:rPr>
          <w:rFonts w:ascii="Marianne" w:hAnsi="Marianne" w:cs="Arial"/>
        </w:rPr>
      </w:pPr>
    </w:p>
    <w:p w14:paraId="6D54A4CE" w14:textId="77777777" w:rsidR="007815F9" w:rsidRPr="006B215B" w:rsidRDefault="007815F9" w:rsidP="007815F9">
      <w:pPr>
        <w:pStyle w:val="Titre3"/>
        <w:shd w:val="clear" w:color="auto" w:fill="FFFFFF"/>
        <w:rPr>
          <w:rFonts w:ascii="Marianne" w:eastAsia="Times New Roman" w:hAnsi="Marianne" w:cs="Arial"/>
          <w:sz w:val="32"/>
          <w:szCs w:val="32"/>
        </w:rPr>
      </w:pPr>
      <w:r w:rsidRPr="006B215B">
        <w:rPr>
          <w:rFonts w:ascii="Marianne" w:eastAsia="Times New Roman" w:hAnsi="Marianne" w:cs="Arial"/>
          <w:sz w:val="32"/>
          <w:szCs w:val="32"/>
        </w:rPr>
        <w:t>Et après</w:t>
      </w:r>
    </w:p>
    <w:p w14:paraId="634353B7" w14:textId="0C6E0250" w:rsidR="007815F9" w:rsidRPr="009B6DA9" w:rsidRDefault="007815F9" w:rsidP="007815F9">
      <w:pPr>
        <w:shd w:val="clear" w:color="auto" w:fill="FFFFFF"/>
        <w:rPr>
          <w:rFonts w:ascii="Marianne" w:eastAsia="Times New Roman" w:hAnsi="Marianne" w:cs="Arial"/>
        </w:rPr>
      </w:pPr>
      <w:r w:rsidRPr="009B6DA9">
        <w:rPr>
          <w:rFonts w:ascii="Marianne" w:eastAsia="Times New Roman" w:hAnsi="Marianne" w:cs="Arial"/>
        </w:rPr>
        <w:t xml:space="preserve">Les résultats </w:t>
      </w:r>
      <w:r w:rsidR="00E96403">
        <w:rPr>
          <w:rFonts w:ascii="Marianne" w:eastAsia="Times New Roman" w:hAnsi="Marianne" w:cs="Arial"/>
        </w:rPr>
        <w:t xml:space="preserve">attendus </w:t>
      </w:r>
      <w:r w:rsidRPr="009B6DA9">
        <w:rPr>
          <w:rFonts w:ascii="Marianne" w:eastAsia="Times New Roman" w:hAnsi="Marianne" w:cs="Arial"/>
        </w:rPr>
        <w:t xml:space="preserve">: </w:t>
      </w:r>
    </w:p>
    <w:p w14:paraId="005A1584" w14:textId="77777777" w:rsidR="00A3398D" w:rsidRDefault="00A3398D" w:rsidP="00A3398D">
      <w:pPr>
        <w:shd w:val="clear" w:color="auto" w:fill="FFFFFF"/>
        <w:rPr>
          <w:rFonts w:ascii="Marianne" w:eastAsia="Times New Roman" w:hAnsi="Marianne" w:cs="Arial"/>
          <w:b/>
          <w:bCs/>
        </w:rPr>
      </w:pPr>
    </w:p>
    <w:p w14:paraId="32D92455" w14:textId="77777777" w:rsidR="00D4783B" w:rsidRDefault="00D4783B" w:rsidP="007815F9">
      <w:pPr>
        <w:shd w:val="clear" w:color="auto" w:fill="FFFFFF"/>
        <w:rPr>
          <w:rFonts w:ascii="Marianne" w:eastAsia="Times New Roman" w:hAnsi="Marianne" w:cs="Arial"/>
        </w:rPr>
      </w:pPr>
    </w:p>
    <w:p w14:paraId="12A2FCED" w14:textId="77777777" w:rsidR="00A3398D" w:rsidRPr="009B6DA9" w:rsidRDefault="00A3398D" w:rsidP="007815F9">
      <w:pPr>
        <w:shd w:val="clear" w:color="auto" w:fill="FFFFFF"/>
        <w:rPr>
          <w:rFonts w:ascii="Marianne" w:eastAsia="Times New Roman" w:hAnsi="Marianne" w:cs="Arial"/>
        </w:rPr>
      </w:pPr>
    </w:p>
    <w:p w14:paraId="56DBD173" w14:textId="695FB7BE" w:rsidR="00D4783B" w:rsidRDefault="007815F9" w:rsidP="00D4783B">
      <w:pPr>
        <w:shd w:val="clear" w:color="auto" w:fill="FFFFFF"/>
        <w:rPr>
          <w:rFonts w:ascii="Marianne" w:eastAsia="Times New Roman" w:hAnsi="Marianne" w:cs="Arial"/>
        </w:rPr>
      </w:pPr>
      <w:r w:rsidRPr="009B6DA9">
        <w:rPr>
          <w:rFonts w:ascii="Marianne" w:eastAsia="Times New Roman" w:hAnsi="Marianne" w:cs="Arial"/>
        </w:rPr>
        <w:t xml:space="preserve">Evaluation et </w:t>
      </w:r>
      <w:r w:rsidR="00E96403">
        <w:rPr>
          <w:rFonts w:ascii="Marianne" w:eastAsia="Times New Roman" w:hAnsi="Marianne" w:cs="Arial"/>
        </w:rPr>
        <w:t xml:space="preserve">indicateur de </w:t>
      </w:r>
      <w:r w:rsidRPr="009B6DA9">
        <w:rPr>
          <w:rFonts w:ascii="Marianne" w:eastAsia="Times New Roman" w:hAnsi="Marianne" w:cs="Arial"/>
        </w:rPr>
        <w:t>suivi</w:t>
      </w:r>
      <w:r w:rsidR="00E96403">
        <w:rPr>
          <w:rFonts w:ascii="Marianne" w:eastAsia="Times New Roman" w:hAnsi="Marianne" w:cs="Arial"/>
        </w:rPr>
        <w:t>s proposés</w:t>
      </w:r>
      <w:r w:rsidRPr="009B6DA9">
        <w:rPr>
          <w:rFonts w:ascii="Marianne" w:eastAsia="Times New Roman" w:hAnsi="Marianne" w:cs="Arial"/>
        </w:rPr>
        <w:t xml:space="preserve"> : </w:t>
      </w:r>
    </w:p>
    <w:p w14:paraId="6140DE8A" w14:textId="47A73C12" w:rsidR="00A3398D" w:rsidRPr="00A3398D" w:rsidRDefault="00A3398D" w:rsidP="00A3398D">
      <w:pPr>
        <w:shd w:val="clear" w:color="auto" w:fill="FFFFFF"/>
        <w:rPr>
          <w:rFonts w:ascii="Marianne" w:eastAsia="Times New Roman" w:hAnsi="Marianne" w:cs="Arial"/>
        </w:rPr>
      </w:pPr>
    </w:p>
    <w:p w14:paraId="09383B4D" w14:textId="49FF1E44" w:rsidR="007815F9" w:rsidRDefault="007815F9" w:rsidP="007815F9">
      <w:pPr>
        <w:shd w:val="clear" w:color="auto" w:fill="FFFFFF"/>
        <w:rPr>
          <w:rFonts w:ascii="Marianne" w:eastAsia="Times New Roman" w:hAnsi="Marianne" w:cs="Arial"/>
        </w:rPr>
      </w:pPr>
    </w:p>
    <w:p w14:paraId="0F037602" w14:textId="77777777" w:rsidR="00E96403" w:rsidRDefault="00E96403" w:rsidP="007815F9">
      <w:pPr>
        <w:shd w:val="clear" w:color="auto" w:fill="FFFFFF"/>
        <w:rPr>
          <w:rFonts w:ascii="Marianne" w:eastAsia="Times New Roman" w:hAnsi="Marianne" w:cs="Arial"/>
        </w:rPr>
      </w:pPr>
    </w:p>
    <w:p w14:paraId="3F893837" w14:textId="77777777" w:rsidR="00E96403" w:rsidRDefault="00E96403" w:rsidP="007815F9">
      <w:pPr>
        <w:shd w:val="clear" w:color="auto" w:fill="FFFFFF"/>
        <w:rPr>
          <w:rFonts w:ascii="Marianne" w:eastAsia="Times New Roman" w:hAnsi="Marianne" w:cs="Arial"/>
        </w:rPr>
      </w:pPr>
    </w:p>
    <w:p w14:paraId="0E9942D7" w14:textId="2A5D4736" w:rsidR="00E96403" w:rsidRDefault="00E96403" w:rsidP="007815F9">
      <w:pPr>
        <w:shd w:val="clear" w:color="auto" w:fill="FFFFFF"/>
        <w:rPr>
          <w:rFonts w:ascii="Marianne" w:eastAsia="Times New Roman" w:hAnsi="Marianne" w:cs="Arial"/>
        </w:rPr>
      </w:pPr>
      <w:r>
        <w:rPr>
          <w:rFonts w:ascii="Marianne" w:eastAsia="Times New Roman" w:hAnsi="Marianne" w:cs="Arial"/>
        </w:rPr>
        <w:t>Budget prévisionnel à 3 ans :</w:t>
      </w:r>
    </w:p>
    <w:p w14:paraId="26FF67FD" w14:textId="77777777" w:rsidR="00E96403" w:rsidRDefault="00E96403" w:rsidP="007815F9">
      <w:pPr>
        <w:shd w:val="clear" w:color="auto" w:fill="FFFFFF"/>
        <w:rPr>
          <w:rFonts w:ascii="Marianne" w:eastAsia="Times New Roman" w:hAnsi="Marianne" w:cs="Arial"/>
        </w:rPr>
      </w:pPr>
    </w:p>
    <w:p w14:paraId="0933EF0D" w14:textId="77777777" w:rsidR="00E96403" w:rsidRDefault="00E96403" w:rsidP="007815F9">
      <w:pPr>
        <w:shd w:val="clear" w:color="auto" w:fill="FFFFFF"/>
        <w:rPr>
          <w:rFonts w:ascii="Marianne" w:eastAsia="Times New Roman" w:hAnsi="Marianne" w:cs="Arial"/>
        </w:rPr>
      </w:pPr>
    </w:p>
    <w:p w14:paraId="315CE296" w14:textId="77777777" w:rsidR="00D4783B" w:rsidRPr="007815F9" w:rsidRDefault="00D4783B" w:rsidP="007815F9">
      <w:pPr>
        <w:shd w:val="clear" w:color="auto" w:fill="FFFFFF"/>
        <w:rPr>
          <w:rFonts w:ascii="Marianne" w:eastAsia="Times New Roman" w:hAnsi="Marianne" w:cs="Arial"/>
          <w:sz w:val="17"/>
          <w:szCs w:val="17"/>
        </w:rPr>
      </w:pPr>
    </w:p>
    <w:sectPr w:rsidR="00D4783B" w:rsidRPr="007815F9" w:rsidSect="007C089E">
      <w:headerReference w:type="default" r:id="rId7"/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92E3A" w14:textId="77777777" w:rsidR="00C077CE" w:rsidRDefault="00C077CE" w:rsidP="00D4783B">
      <w:r>
        <w:separator/>
      </w:r>
    </w:p>
  </w:endnote>
  <w:endnote w:type="continuationSeparator" w:id="0">
    <w:p w14:paraId="0FE240A9" w14:textId="77777777" w:rsidR="00C077CE" w:rsidRDefault="00C077CE" w:rsidP="00D47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2EFAE" w14:textId="77777777" w:rsidR="00C077CE" w:rsidRDefault="00C077CE" w:rsidP="00D4783B">
      <w:r>
        <w:separator/>
      </w:r>
    </w:p>
  </w:footnote>
  <w:footnote w:type="continuationSeparator" w:id="0">
    <w:p w14:paraId="30239B58" w14:textId="77777777" w:rsidR="00C077CE" w:rsidRDefault="00C077CE" w:rsidP="00D47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7E4C5" w14:textId="06F634EF" w:rsidR="00D4783B" w:rsidRDefault="00AE71C6">
    <w:pPr>
      <w:pStyle w:val="En-tte"/>
    </w:pPr>
    <w:r>
      <w:rPr>
        <w:rFonts w:ascii="Marianne" w:eastAsia="Times New Roman" w:hAnsi="Marianne" w:cs="Arial"/>
        <w:noProof/>
        <w:sz w:val="27"/>
        <w:szCs w:val="27"/>
        <w14:ligatures w14:val="standardContextual"/>
      </w:rPr>
      <w:drawing>
        <wp:anchor distT="0" distB="0" distL="114300" distR="114300" simplePos="0" relativeHeight="251658240" behindDoc="0" locked="0" layoutInCell="1" allowOverlap="1" wp14:anchorId="2E597304" wp14:editId="4AC02C63">
          <wp:simplePos x="0" y="0"/>
          <wp:positionH relativeFrom="column">
            <wp:posOffset>-605790</wp:posOffset>
          </wp:positionH>
          <wp:positionV relativeFrom="paragraph">
            <wp:posOffset>-469265</wp:posOffset>
          </wp:positionV>
          <wp:extent cx="7522210" cy="1610360"/>
          <wp:effectExtent l="0" t="0" r="2540" b="8890"/>
          <wp:wrapSquare wrapText="bothSides"/>
          <wp:docPr id="118030863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308636" name="Image 11803086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210" cy="1610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6BA"/>
    <w:multiLevelType w:val="multilevel"/>
    <w:tmpl w:val="772AE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C7198"/>
    <w:multiLevelType w:val="multilevel"/>
    <w:tmpl w:val="3C72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301238"/>
    <w:multiLevelType w:val="multilevel"/>
    <w:tmpl w:val="3660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C3B26"/>
    <w:multiLevelType w:val="hybridMultilevel"/>
    <w:tmpl w:val="9C7272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6632F"/>
    <w:multiLevelType w:val="multilevel"/>
    <w:tmpl w:val="A2284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357279"/>
    <w:multiLevelType w:val="multilevel"/>
    <w:tmpl w:val="BA98F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8D084E"/>
    <w:multiLevelType w:val="multilevel"/>
    <w:tmpl w:val="A886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B16E02"/>
    <w:multiLevelType w:val="multilevel"/>
    <w:tmpl w:val="9E3CF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Roboto" w:eastAsia="Times New Roman" w:hAnsi="Roboto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AFA11EE"/>
    <w:multiLevelType w:val="multilevel"/>
    <w:tmpl w:val="37D0B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83B176F"/>
    <w:multiLevelType w:val="multilevel"/>
    <w:tmpl w:val="629C6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83F4421"/>
    <w:multiLevelType w:val="multilevel"/>
    <w:tmpl w:val="D14C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9758FD"/>
    <w:multiLevelType w:val="hybridMultilevel"/>
    <w:tmpl w:val="35F8C7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F11017"/>
    <w:multiLevelType w:val="multilevel"/>
    <w:tmpl w:val="DBC22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653D89"/>
    <w:multiLevelType w:val="multilevel"/>
    <w:tmpl w:val="E9620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FC180D"/>
    <w:multiLevelType w:val="multilevel"/>
    <w:tmpl w:val="CAD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7C0FF6"/>
    <w:multiLevelType w:val="hybridMultilevel"/>
    <w:tmpl w:val="08C858D6"/>
    <w:lvl w:ilvl="0" w:tplc="6CFA0F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9EA9C5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64A0F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382EC2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B99885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DD64CA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8DC4356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FB28F6B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072C896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6" w15:restartNumberingAfterBreak="0">
    <w:nsid w:val="759C447A"/>
    <w:multiLevelType w:val="multilevel"/>
    <w:tmpl w:val="80DCE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2E6200"/>
    <w:multiLevelType w:val="multilevel"/>
    <w:tmpl w:val="E960A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12847277">
    <w:abstractNumId w:val="13"/>
  </w:num>
  <w:num w:numId="2" w16cid:durableId="131756395">
    <w:abstractNumId w:val="10"/>
  </w:num>
  <w:num w:numId="3" w16cid:durableId="425270092">
    <w:abstractNumId w:val="9"/>
  </w:num>
  <w:num w:numId="4" w16cid:durableId="849876617">
    <w:abstractNumId w:val="17"/>
  </w:num>
  <w:num w:numId="5" w16cid:durableId="1505242526">
    <w:abstractNumId w:val="7"/>
  </w:num>
  <w:num w:numId="6" w16cid:durableId="884370571">
    <w:abstractNumId w:val="8"/>
  </w:num>
  <w:num w:numId="7" w16cid:durableId="1735354218">
    <w:abstractNumId w:val="3"/>
  </w:num>
  <w:num w:numId="8" w16cid:durableId="942420897">
    <w:abstractNumId w:val="11"/>
  </w:num>
  <w:num w:numId="9" w16cid:durableId="888801336">
    <w:abstractNumId w:val="14"/>
  </w:num>
  <w:num w:numId="10" w16cid:durableId="985550416">
    <w:abstractNumId w:val="0"/>
  </w:num>
  <w:num w:numId="11" w16cid:durableId="463349091">
    <w:abstractNumId w:val="15"/>
  </w:num>
  <w:num w:numId="12" w16cid:durableId="1681010348">
    <w:abstractNumId w:val="5"/>
  </w:num>
  <w:num w:numId="13" w16cid:durableId="1320840451">
    <w:abstractNumId w:val="6"/>
  </w:num>
  <w:num w:numId="14" w16cid:durableId="556547629">
    <w:abstractNumId w:val="12"/>
  </w:num>
  <w:num w:numId="15" w16cid:durableId="1448892208">
    <w:abstractNumId w:val="2"/>
  </w:num>
  <w:num w:numId="16" w16cid:durableId="1194617106">
    <w:abstractNumId w:val="1"/>
  </w:num>
  <w:num w:numId="17" w16cid:durableId="1002201685">
    <w:abstractNumId w:val="4"/>
  </w:num>
  <w:num w:numId="18" w16cid:durableId="18006800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5F9"/>
    <w:rsid w:val="000B3588"/>
    <w:rsid w:val="000C2569"/>
    <w:rsid w:val="001756A3"/>
    <w:rsid w:val="001B14E6"/>
    <w:rsid w:val="002231C1"/>
    <w:rsid w:val="00273520"/>
    <w:rsid w:val="00276F92"/>
    <w:rsid w:val="003827DA"/>
    <w:rsid w:val="003E7421"/>
    <w:rsid w:val="003F30BC"/>
    <w:rsid w:val="00487FF3"/>
    <w:rsid w:val="004B7706"/>
    <w:rsid w:val="00545FCA"/>
    <w:rsid w:val="005945DE"/>
    <w:rsid w:val="005B1556"/>
    <w:rsid w:val="00607C8A"/>
    <w:rsid w:val="00636CC4"/>
    <w:rsid w:val="00693898"/>
    <w:rsid w:val="006B215B"/>
    <w:rsid w:val="007815F9"/>
    <w:rsid w:val="007C089E"/>
    <w:rsid w:val="008A01F0"/>
    <w:rsid w:val="008E7A1D"/>
    <w:rsid w:val="009B6DA9"/>
    <w:rsid w:val="009D6245"/>
    <w:rsid w:val="00A3398D"/>
    <w:rsid w:val="00AB0776"/>
    <w:rsid w:val="00AE49EE"/>
    <w:rsid w:val="00AE71C6"/>
    <w:rsid w:val="00AF67DD"/>
    <w:rsid w:val="00B55F60"/>
    <w:rsid w:val="00B6458C"/>
    <w:rsid w:val="00C00B24"/>
    <w:rsid w:val="00C077CE"/>
    <w:rsid w:val="00C937D3"/>
    <w:rsid w:val="00CD50BC"/>
    <w:rsid w:val="00D4783B"/>
    <w:rsid w:val="00D95887"/>
    <w:rsid w:val="00E96403"/>
    <w:rsid w:val="00ED5A1B"/>
    <w:rsid w:val="00F06778"/>
    <w:rsid w:val="00FE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0112C"/>
  <w15:chartTrackingRefBased/>
  <w15:docId w15:val="{C8DF5FFD-FA04-46D6-BBA6-BEED9DC2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1"/>
        <w:szCs w:val="21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5F9"/>
    <w:rPr>
      <w:rFonts w:ascii="Aptos" w:hAnsi="Aptos" w:cs="Aptos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815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77D00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81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77D00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815F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777D00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815F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777D00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815F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777D00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815F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815F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815F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815F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815F9"/>
    <w:rPr>
      <w:rFonts w:asciiTheme="majorHAnsi" w:eastAsiaTheme="majorEastAsia" w:hAnsiTheme="majorHAnsi" w:cstheme="majorBidi"/>
      <w:color w:val="777D00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815F9"/>
    <w:rPr>
      <w:rFonts w:asciiTheme="majorHAnsi" w:eastAsiaTheme="majorEastAsia" w:hAnsiTheme="majorHAnsi" w:cstheme="majorBidi"/>
      <w:color w:val="777D00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815F9"/>
    <w:rPr>
      <w:rFonts w:asciiTheme="minorHAnsi" w:eastAsiaTheme="majorEastAsia" w:hAnsiTheme="minorHAnsi" w:cstheme="majorBidi"/>
      <w:color w:val="777D00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815F9"/>
    <w:rPr>
      <w:rFonts w:asciiTheme="minorHAnsi" w:eastAsiaTheme="majorEastAsia" w:hAnsiTheme="minorHAnsi" w:cstheme="majorBidi"/>
      <w:i/>
      <w:iCs/>
      <w:color w:val="777D00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815F9"/>
    <w:rPr>
      <w:rFonts w:asciiTheme="minorHAnsi" w:eastAsiaTheme="majorEastAsia" w:hAnsiTheme="minorHAnsi" w:cstheme="majorBidi"/>
      <w:color w:val="777D00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815F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815F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815F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815F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815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81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815F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815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815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815F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815F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815F9"/>
    <w:rPr>
      <w:i/>
      <w:iCs/>
      <w:color w:val="777D00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815F9"/>
    <w:pPr>
      <w:pBdr>
        <w:top w:val="single" w:sz="4" w:space="10" w:color="777D00" w:themeColor="accent1" w:themeShade="BF"/>
        <w:bottom w:val="single" w:sz="4" w:space="10" w:color="777D00" w:themeColor="accent1" w:themeShade="BF"/>
      </w:pBdr>
      <w:spacing w:before="360" w:after="360"/>
      <w:ind w:left="864" w:right="864"/>
      <w:jc w:val="center"/>
    </w:pPr>
    <w:rPr>
      <w:i/>
      <w:iCs/>
      <w:color w:val="777D00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815F9"/>
    <w:rPr>
      <w:i/>
      <w:iCs/>
      <w:color w:val="777D00" w:themeColor="accent1" w:themeShade="BF"/>
    </w:rPr>
  </w:style>
  <w:style w:type="character" w:styleId="Rfrenceintense">
    <w:name w:val="Intense Reference"/>
    <w:basedOn w:val="Policepardfaut"/>
    <w:uiPriority w:val="32"/>
    <w:qFormat/>
    <w:rsid w:val="007815F9"/>
    <w:rPr>
      <w:b/>
      <w:bCs/>
      <w:smallCaps/>
      <w:color w:val="777D00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7815F9"/>
    <w:rPr>
      <w:color w:val="0000FF"/>
      <w:u w:val="single"/>
    </w:rPr>
  </w:style>
  <w:style w:type="character" w:customStyle="1" w:styleId="invisible2">
    <w:name w:val="invisible2"/>
    <w:basedOn w:val="Policepardfaut"/>
    <w:rsid w:val="007815F9"/>
    <w:rPr>
      <w:vanish/>
      <w:webHidden w:val="0"/>
      <w:specVanish w:val="0"/>
    </w:rPr>
  </w:style>
  <w:style w:type="character" w:styleId="lev">
    <w:name w:val="Strong"/>
    <w:basedOn w:val="Policepardfaut"/>
    <w:uiPriority w:val="22"/>
    <w:qFormat/>
    <w:rsid w:val="007815F9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D95887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D4783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4783B"/>
    <w:rPr>
      <w:rFonts w:ascii="Aptos" w:hAnsi="Aptos" w:cs="Aptos"/>
      <w:kern w:val="0"/>
      <w:sz w:val="24"/>
      <w:szCs w:val="24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D4783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4783B"/>
    <w:rPr>
      <w:rFonts w:ascii="Aptos" w:hAnsi="Aptos" w:cs="Aptos"/>
      <w:kern w:val="0"/>
      <w:sz w:val="24"/>
      <w:szCs w:val="24"/>
      <w:lang w:eastAsia="fr-FR"/>
      <w14:ligatures w14:val="none"/>
    </w:rPr>
  </w:style>
  <w:style w:type="paragraph" w:styleId="NormalWeb">
    <w:name w:val="Normal (Web)"/>
    <w:basedOn w:val="Normal"/>
    <w:uiPriority w:val="99"/>
    <w:unhideWhenUsed/>
    <w:rsid w:val="00487FF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9B6DA9"/>
    <w:pPr>
      <w:autoSpaceDE w:val="0"/>
      <w:autoSpaceDN w:val="0"/>
      <w:adjustRightInd w:val="0"/>
    </w:pPr>
    <w:rPr>
      <w:rFonts w:ascii="Arial" w:eastAsia="Calibri" w:hAnsi="Arial" w:cs="Arial"/>
      <w:color w:val="000000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CHARTE_ETAT_ARS_ARA">
      <a:dk1>
        <a:sysClr val="windowText" lastClr="000000"/>
      </a:dk1>
      <a:lt1>
        <a:sysClr val="window" lastClr="FFFFFF"/>
      </a:lt1>
      <a:dk2>
        <a:srgbClr val="000091"/>
      </a:dk2>
      <a:lt2>
        <a:srgbClr val="E1000F"/>
      </a:lt2>
      <a:accent1>
        <a:srgbClr val="A0A800"/>
      </a:accent1>
      <a:accent2>
        <a:srgbClr val="5770BE"/>
      </a:accent2>
      <a:accent3>
        <a:srgbClr val="00AC8C"/>
      </a:accent3>
      <a:accent4>
        <a:srgbClr val="466964"/>
      </a:accent4>
      <a:accent5>
        <a:srgbClr val="FF6F63"/>
      </a:accent5>
      <a:accent6>
        <a:srgbClr val="484D7A"/>
      </a:accent6>
      <a:hlink>
        <a:srgbClr val="2323FF"/>
      </a:hlink>
      <a:folHlink>
        <a:srgbClr val="6D6DF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757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Ministeres Sociaux</Company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COQUELIN, Magali (ARS-ARA)</dc:creator>
  <cp:keywords/>
  <dc:description/>
  <cp:lastModifiedBy>BOISSEAU, Emmanuelle (ARS-ARA)</cp:lastModifiedBy>
  <cp:revision>4</cp:revision>
  <cp:lastPrinted>2025-09-02T17:07:00Z</cp:lastPrinted>
  <dcterms:created xsi:type="dcterms:W3CDTF">2025-10-06T06:36:00Z</dcterms:created>
  <dcterms:modified xsi:type="dcterms:W3CDTF">2025-10-06T06:52:00Z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2025-10-06T06:36:18Z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ded46cc1-6ee8-46ff-9cc2-f54351e82820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