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0330" w14:textId="77777777" w:rsidR="00DD0B59" w:rsidRPr="00F543D0" w:rsidRDefault="00085993" w:rsidP="00F543D0">
      <w:pPr>
        <w:spacing w:after="0" w:line="240" w:lineRule="auto"/>
        <w:rPr>
          <w:rFonts w:ascii="Marianne" w:hAnsi="Marianne"/>
          <w:sz w:val="20"/>
          <w:szCs w:val="20"/>
        </w:rPr>
      </w:pPr>
      <w:r w:rsidRPr="002E62FF"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78F4A80" wp14:editId="3F29DCB4">
            <wp:simplePos x="0" y="0"/>
            <wp:positionH relativeFrom="column">
              <wp:posOffset>-604520</wp:posOffset>
            </wp:positionH>
            <wp:positionV relativeFrom="paragraph">
              <wp:posOffset>-604851</wp:posOffset>
            </wp:positionV>
            <wp:extent cx="7560000" cy="1619081"/>
            <wp:effectExtent l="0" t="0" r="3175" b="635"/>
            <wp:wrapNone/>
            <wp:docPr id="1" name="Image 1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61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DFAB6" w14:textId="77777777" w:rsidR="004B5996" w:rsidRDefault="004B5996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04E813C1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564A7B59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026AF3EE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5C1CA8D5" w14:textId="77777777" w:rsidR="00F543D0" w:rsidRP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5285D623" w14:textId="77777777" w:rsidR="004B5996" w:rsidRPr="00F543D0" w:rsidRDefault="004B5996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7374D6A0" w14:textId="77777777" w:rsidR="00834FCA" w:rsidRPr="00F543D0" w:rsidRDefault="00834FCA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23"/>
        <w:gridCol w:w="55"/>
      </w:tblGrid>
      <w:tr w:rsidR="009607C0" w:rsidRPr="00C96034" w14:paraId="2BFF0207" w14:textId="77777777" w:rsidTr="00B865F0">
        <w:trPr>
          <w:trHeight w:val="483"/>
        </w:trPr>
        <w:tc>
          <w:tcPr>
            <w:tcW w:w="9923" w:type="dxa"/>
          </w:tcPr>
          <w:p w14:paraId="645AB720" w14:textId="77777777" w:rsidR="000A0C8A" w:rsidRPr="00C96034" w:rsidRDefault="003742D9" w:rsidP="00246D2C">
            <w:pPr>
              <w:pStyle w:val="Corpsdetexte"/>
              <w:jc w:val="left"/>
              <w:rPr>
                <w:rFonts w:asciiTheme="minorHAnsi" w:hAnsiTheme="minorHAnsi" w:cstheme="minorHAnsi"/>
                <w:color w:val="000091" w:themeColor="text2"/>
                <w:sz w:val="22"/>
                <w:szCs w:val="22"/>
                <w:lang w:val="fr-FR"/>
              </w:rPr>
            </w:pPr>
            <w:r w:rsidRPr="00C96034">
              <w:rPr>
                <w:rFonts w:asciiTheme="minorHAnsi" w:hAnsiTheme="minorHAnsi" w:cstheme="minorHAnsi"/>
                <w:color w:val="000091" w:themeColor="text2"/>
                <w:sz w:val="22"/>
                <w:szCs w:val="22"/>
                <w:lang w:val="fr-FR"/>
              </w:rPr>
              <w:t>La direction de l’</w:t>
            </w:r>
            <w:r w:rsidR="009B75F6" w:rsidRPr="00C96034">
              <w:rPr>
                <w:rFonts w:asciiTheme="minorHAnsi" w:hAnsiTheme="minorHAnsi" w:cstheme="minorHAnsi"/>
                <w:color w:val="000091" w:themeColor="text2"/>
                <w:sz w:val="22"/>
                <w:szCs w:val="22"/>
                <w:lang w:val="fr-FR"/>
              </w:rPr>
              <w:t>autonomie</w:t>
            </w:r>
          </w:p>
          <w:p w14:paraId="07304256" w14:textId="77777777" w:rsidR="000A0C8A" w:rsidRPr="00C96034" w:rsidRDefault="000A0C8A" w:rsidP="00F543D0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tbl>
            <w:tblPr>
              <w:tblStyle w:val="Grilledutableau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9781"/>
              <w:gridCol w:w="142"/>
            </w:tblGrid>
            <w:tr w:rsidR="000A0C8A" w:rsidRPr="00C96034" w14:paraId="03F21372" w14:textId="77777777" w:rsidTr="007D4BD2">
              <w:trPr>
                <w:trHeight w:val="1112"/>
              </w:trPr>
              <w:tc>
                <w:tcPr>
                  <w:tcW w:w="4253" w:type="dxa"/>
                </w:tcPr>
                <w:p w14:paraId="616D8C72" w14:textId="77777777" w:rsidR="000A0C8A" w:rsidRPr="00A94FDA" w:rsidRDefault="000A0C8A" w:rsidP="00F543D0">
                  <w:pPr>
                    <w:pStyle w:val="Corpsdetexte"/>
                    <w:rPr>
                      <w:rFonts w:ascii="Marianne" w:hAnsi="Marianne" w:cstheme="minorHAnsi"/>
                      <w:b/>
                      <w:sz w:val="18"/>
                      <w:szCs w:val="18"/>
                      <w:lang w:val="fr-FR"/>
                    </w:rPr>
                  </w:pPr>
                  <w:r w:rsidRPr="00A94FDA">
                    <w:rPr>
                      <w:rFonts w:ascii="Marianne" w:hAnsi="Marianne" w:cstheme="minorHAnsi"/>
                      <w:b/>
                      <w:sz w:val="18"/>
                      <w:szCs w:val="18"/>
                      <w:lang w:val="fr-FR"/>
                    </w:rPr>
                    <w:t>Affaire suivie par</w:t>
                  </w:r>
                  <w:r w:rsidRPr="00A94FDA">
                    <w:rPr>
                      <w:rFonts w:ascii="Calibri" w:hAnsi="Calibri" w:cs="Calibri"/>
                      <w:b/>
                      <w:sz w:val="18"/>
                      <w:szCs w:val="18"/>
                      <w:lang w:val="fr-FR"/>
                    </w:rPr>
                    <w:t> </w:t>
                  </w:r>
                  <w:r w:rsidRPr="00A94FDA">
                    <w:rPr>
                      <w:rFonts w:ascii="Marianne" w:hAnsi="Marianne" w:cstheme="minorHAnsi"/>
                      <w:b/>
                      <w:sz w:val="18"/>
                      <w:szCs w:val="18"/>
                      <w:lang w:val="fr-FR"/>
                    </w:rPr>
                    <w:t>:</w:t>
                  </w:r>
                </w:p>
                <w:p w14:paraId="42B1DBE3" w14:textId="77777777" w:rsidR="000A0C8A" w:rsidRPr="00A94FDA" w:rsidRDefault="00E919B2" w:rsidP="00F543D0">
                  <w:pPr>
                    <w:pStyle w:val="Corpsdetexte"/>
                    <w:jc w:val="left"/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</w:pPr>
                  <w:r w:rsidRPr="00A94FDA"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  <w:t>Sophie CLEMENÇON</w:t>
                  </w:r>
                </w:p>
                <w:p w14:paraId="3C4D7193" w14:textId="77777777" w:rsidR="00B865F0" w:rsidRPr="00A94FDA" w:rsidRDefault="00B865F0" w:rsidP="00F543D0">
                  <w:pPr>
                    <w:pStyle w:val="Corpsdetexte"/>
                    <w:jc w:val="left"/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</w:pPr>
                  <w:r w:rsidRPr="00A94FDA"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  <w:t xml:space="preserve">Christine MARTIN </w:t>
                  </w:r>
                </w:p>
                <w:p w14:paraId="020AF3A4" w14:textId="77777777" w:rsidR="00E919B2" w:rsidRPr="00A94FDA" w:rsidRDefault="00CE1475" w:rsidP="00F543D0">
                  <w:pPr>
                    <w:pStyle w:val="Corpsdetexte"/>
                    <w:jc w:val="left"/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</w:pPr>
                  <w:r w:rsidRPr="00A94FDA"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  <w:br/>
                  </w:r>
                  <w:r w:rsidR="00E919B2" w:rsidRPr="00A94FDA"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  <w:t xml:space="preserve">Direction de l’Autonomie, </w:t>
                  </w:r>
                </w:p>
                <w:p w14:paraId="793188E1" w14:textId="0C36FFE9" w:rsidR="00CE1475" w:rsidRPr="00A94FDA" w:rsidRDefault="00FC180B" w:rsidP="00F543D0">
                  <w:pPr>
                    <w:pStyle w:val="Corpsdetexte"/>
                    <w:jc w:val="left"/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</w:pPr>
                  <w:r w:rsidRPr="00A94FDA"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  <w:t>Pôle p</w:t>
                  </w:r>
                  <w:r w:rsidR="00E919B2" w:rsidRPr="00A94FDA"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  <w:t>ersonnes en situation de handicap</w:t>
                  </w:r>
                </w:p>
                <w:p w14:paraId="7C5D29AE" w14:textId="77777777" w:rsidR="000A0C8A" w:rsidRPr="00A94FDA" w:rsidRDefault="000A0C8A" w:rsidP="00F543D0">
                  <w:pPr>
                    <w:pStyle w:val="Corpsdetexte"/>
                    <w:jc w:val="left"/>
                    <w:rPr>
                      <w:rFonts w:ascii="Marianne" w:hAnsi="Marianne" w:cstheme="minorHAnsi"/>
                      <w:sz w:val="18"/>
                      <w:szCs w:val="18"/>
                      <w:lang w:val="fr-FR"/>
                    </w:rPr>
                  </w:pPr>
                </w:p>
                <w:p w14:paraId="47D613FA" w14:textId="77777777" w:rsidR="000A0C8A" w:rsidRDefault="000A0C8A" w:rsidP="00F543D0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  <w:p w14:paraId="1D14F86A" w14:textId="1A519BE3" w:rsidR="00A94FDA" w:rsidRPr="00C96034" w:rsidRDefault="00A94FDA" w:rsidP="00F543D0">
                  <w:pPr>
                    <w:pStyle w:val="Corpsdetexte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5670" w:type="dxa"/>
                </w:tcPr>
                <w:p w14:paraId="488ACC41" w14:textId="4C831B22" w:rsidR="00B7053D" w:rsidRPr="00C96034" w:rsidRDefault="00EC2872" w:rsidP="00EC2872">
                  <w:pPr>
                    <w:pStyle w:val="Corpsdetexte"/>
                    <w:spacing w:after="240"/>
                    <w:ind w:left="-8993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  <w:r w:rsidRPr="00C96034"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  <w:t xml:space="preserve">                                      </w:t>
                  </w:r>
                  <w:r w:rsidR="00F966E9" w:rsidRPr="00C96034"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  <w:t xml:space="preserve">                     </w:t>
                  </w:r>
                  <w:r w:rsidR="007D4BD2" w:rsidRPr="00C96034"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  <w:t xml:space="preserve"> </w:t>
                  </w:r>
                  <w:r w:rsidR="00C10117"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  <w:t>Lyon, le 2.06</w:t>
                  </w:r>
                  <w:r w:rsidR="004E7EC5" w:rsidRPr="00C96034"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  <w:t>.2022</w:t>
                  </w:r>
                </w:p>
                <w:p w14:paraId="0FCAB9F9" w14:textId="77777777" w:rsidR="000A0C8A" w:rsidRPr="00C96034" w:rsidRDefault="000A0C8A" w:rsidP="00F543D0">
                  <w:pPr>
                    <w:pStyle w:val="Corpsdetexte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  <w:p w14:paraId="6F4D4F8F" w14:textId="77777777" w:rsidR="00B1344A" w:rsidRPr="00C96034" w:rsidRDefault="00B1344A" w:rsidP="00F543D0">
                  <w:pPr>
                    <w:pStyle w:val="Corpsdetexte"/>
                    <w:jc w:val="right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EC2872" w:rsidRPr="00C96034" w14:paraId="5F660467" w14:textId="77777777" w:rsidTr="007D4BD2">
              <w:trPr>
                <w:trHeight w:val="483"/>
              </w:trPr>
              <w:tc>
                <w:tcPr>
                  <w:tcW w:w="4253" w:type="dxa"/>
                </w:tcPr>
                <w:p w14:paraId="78E09E81" w14:textId="5A427093" w:rsidR="00EC2872" w:rsidRPr="0070747C" w:rsidRDefault="00EC2872" w:rsidP="002C7265">
                  <w:pPr>
                    <w:pStyle w:val="Corpsdetexte"/>
                    <w:rPr>
                      <w:rFonts w:asciiTheme="minorHAnsi" w:hAnsiTheme="minorHAnsi" w:cstheme="minorHAnsi"/>
                      <w:b/>
                      <w:sz w:val="48"/>
                      <w:szCs w:val="48"/>
                      <w:lang w:val="fr-FR"/>
                    </w:rPr>
                  </w:pPr>
                </w:p>
              </w:tc>
              <w:tc>
                <w:tcPr>
                  <w:tcW w:w="5670" w:type="dxa"/>
                </w:tcPr>
                <w:p w14:paraId="5C2DAD81" w14:textId="77777777" w:rsidR="00EC2872" w:rsidRPr="00C96034" w:rsidRDefault="00EC2872" w:rsidP="002C7265">
                  <w:pPr>
                    <w:pStyle w:val="Corpsdetexte"/>
                    <w:spacing w:after="240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2821E8" w:rsidRPr="00C96034" w14:paraId="216E3932" w14:textId="77777777" w:rsidTr="007D4BD2">
              <w:trPr>
                <w:trHeight w:val="483"/>
              </w:trPr>
              <w:tc>
                <w:tcPr>
                  <w:tcW w:w="4253" w:type="dxa"/>
                </w:tcPr>
                <w:p w14:paraId="02FB1884" w14:textId="77777777" w:rsidR="002821E8" w:rsidRDefault="002821E8" w:rsidP="00A34505">
                  <w:pPr>
                    <w:pStyle w:val="Corpsdetexte"/>
                    <w:ind w:left="284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</w:p>
                <w:tbl>
                  <w:tblPr>
                    <w:tblStyle w:val="Grilledutableau"/>
                    <w:tblW w:w="9634" w:type="dxa"/>
                    <w:tblInd w:w="137" w:type="dxa"/>
                    <w:tblLook w:val="04A0" w:firstRow="1" w:lastRow="0" w:firstColumn="1" w:lastColumn="0" w:noHBand="0" w:noVBand="1"/>
                  </w:tblPr>
                  <w:tblGrid>
                    <w:gridCol w:w="9634"/>
                  </w:tblGrid>
                  <w:tr w:rsidR="008C3F3C" w14:paraId="1E1988F7" w14:textId="77777777" w:rsidTr="00A34505">
                    <w:trPr>
                      <w:trHeight w:val="127"/>
                    </w:trPr>
                    <w:tc>
                      <w:tcPr>
                        <w:tcW w:w="9634" w:type="dxa"/>
                      </w:tcPr>
                      <w:p w14:paraId="3A1178F7" w14:textId="77777777" w:rsidR="008C3F3C" w:rsidRPr="00A34505" w:rsidRDefault="008C3F3C" w:rsidP="002C7265">
                        <w:pPr>
                          <w:pStyle w:val="Corpsdetexte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fr-FR"/>
                          </w:rPr>
                        </w:pPr>
                      </w:p>
                      <w:p w14:paraId="409A948C" w14:textId="4DE152C7" w:rsidR="00B40EB9" w:rsidRDefault="00B40EB9" w:rsidP="00A34505">
                        <w:pPr>
                          <w:pStyle w:val="Corpsdetexte"/>
                          <w:jc w:val="center"/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CAHIER DES CHARGES </w:t>
                        </w:r>
                      </w:p>
                      <w:p w14:paraId="58318531" w14:textId="7ECF8E07" w:rsidR="00B40EB9" w:rsidRDefault="00B40EB9" w:rsidP="00A34505">
                        <w:pPr>
                          <w:pStyle w:val="Corpsdetexte"/>
                          <w:jc w:val="center"/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-</w:t>
                        </w:r>
                      </w:p>
                      <w:p w14:paraId="436F06B3" w14:textId="77777777" w:rsidR="00353224" w:rsidRDefault="00353224" w:rsidP="00A34505">
                        <w:pPr>
                          <w:pStyle w:val="Corpsdetexte"/>
                          <w:jc w:val="center"/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Avis d’a</w:t>
                        </w:r>
                        <w:r w:rsidR="00B40EB9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ppel à</w:t>
                        </w:r>
                        <w:r w:rsidR="00A34505"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c</w:t>
                        </w:r>
                        <w:r w:rsidR="00A34505"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andidature</w:t>
                        </w:r>
                        <w:r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s</w:t>
                        </w:r>
                        <w:r w:rsidR="00A34505"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pour le</w:t>
                        </w:r>
                        <w:r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d</w:t>
                        </w:r>
                        <w:r w:rsidR="00A34505"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éploiement d’un dispositif de répit </w:t>
                        </w:r>
                      </w:p>
                      <w:p w14:paraId="7232C7A7" w14:textId="1D642059" w:rsidR="00A34505" w:rsidRPr="00A950B2" w:rsidRDefault="00A34505" w:rsidP="00A34505">
                        <w:pPr>
                          <w:pStyle w:val="Corpsdetexte"/>
                          <w:jc w:val="center"/>
                          <w:rPr>
                            <w:rFonts w:ascii="Marianne" w:hAnsi="Marianne" w:cstheme="minorHAnsi"/>
                            <w:b/>
                            <w:color w:val="2424FF" w:themeColor="text2" w:themeTint="99"/>
                            <w:sz w:val="22"/>
                            <w:szCs w:val="22"/>
                            <w:lang w:val="fr-FR"/>
                          </w:rPr>
                        </w:pPr>
                        <w:r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</w:t>
                        </w:r>
                        <w:proofErr w:type="gramStart"/>
                        <w:r w:rsidR="00E279CE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déclinant</w:t>
                        </w:r>
                        <w:proofErr w:type="gramEnd"/>
                        <w:r w:rsidR="00353224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la «</w:t>
                        </w:r>
                        <w:r w:rsidR="00353224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fr-FR"/>
                          </w:rPr>
                          <w:t> </w:t>
                        </w:r>
                        <w:r w:rsidR="00353224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Stratégie Agir</w:t>
                        </w:r>
                        <w:r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pour les aidants</w:t>
                        </w:r>
                        <w:r w:rsidR="00353224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fr-FR"/>
                          </w:rPr>
                          <w:t> </w:t>
                        </w:r>
                        <w:r w:rsidR="00353224">
                          <w:rPr>
                            <w:rFonts w:ascii="Marianne" w:hAnsi="Marianne" w:cs="Marianne"/>
                            <w:b/>
                            <w:sz w:val="22"/>
                            <w:szCs w:val="22"/>
                            <w:lang w:val="fr-FR"/>
                          </w:rPr>
                          <w:t>»</w:t>
                        </w:r>
                        <w:r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proposant des services de soutien et de répit modulaires pour </w:t>
                        </w:r>
                        <w:r w:rsidR="00A950B2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l</w:t>
                        </w:r>
                        <w:r w:rsidRPr="00A34505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es proches aidants non professionnels</w:t>
                        </w:r>
                        <w:r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de personnes en</w:t>
                        </w:r>
                        <w:r w:rsidR="000044D9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situation de handicap (</w:t>
                        </w:r>
                        <w:r w:rsidR="00C143D2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secteur enfant 0-20 ans </w:t>
                        </w:r>
                        <w:r w:rsidRPr="00EC7893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>)</w:t>
                        </w:r>
                        <w:r w:rsidR="00A950B2" w:rsidRPr="00EC7893">
                          <w:rPr>
                            <w:rFonts w:ascii="Marianne" w:hAnsi="Marianne" w:cstheme="minorHAnsi"/>
                            <w:b/>
                            <w:sz w:val="22"/>
                            <w:szCs w:val="22"/>
                            <w:lang w:val="fr-FR"/>
                          </w:rPr>
                          <w:t xml:space="preserve"> et les personnes concernées </w:t>
                        </w:r>
                      </w:p>
                      <w:p w14:paraId="3D6DE7A8" w14:textId="77777777" w:rsidR="008C3F3C" w:rsidRPr="00A34505" w:rsidRDefault="008C3F3C" w:rsidP="00A34505">
                        <w:pPr>
                          <w:pStyle w:val="Corpsdetexte"/>
                          <w:ind w:left="22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fr-FR"/>
                          </w:rPr>
                        </w:pPr>
                      </w:p>
                      <w:p w14:paraId="7F814AA5" w14:textId="48DC1066" w:rsidR="008C3F3C" w:rsidRPr="00A34505" w:rsidRDefault="008C3F3C" w:rsidP="002C7265">
                        <w:pPr>
                          <w:pStyle w:val="Corpsdetexte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</w:tr>
                </w:tbl>
                <w:p w14:paraId="67C3DBC0" w14:textId="39EE3885" w:rsidR="008C3F3C" w:rsidRPr="00C96034" w:rsidRDefault="008C3F3C" w:rsidP="002C7265">
                  <w:pPr>
                    <w:pStyle w:val="Corpsdetext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5670" w:type="dxa"/>
                </w:tcPr>
                <w:p w14:paraId="5FF49501" w14:textId="77777777" w:rsidR="00C96034" w:rsidRPr="00C96034" w:rsidRDefault="00C96034" w:rsidP="002C7265">
                  <w:pPr>
                    <w:pStyle w:val="Corpsdetexte"/>
                    <w:tabs>
                      <w:tab w:val="left" w:pos="1170"/>
                    </w:tabs>
                    <w:spacing w:after="24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</w:p>
                <w:p w14:paraId="746C904E" w14:textId="77777777" w:rsidR="00C96034" w:rsidRPr="00C96034" w:rsidRDefault="00C96034" w:rsidP="002C7265">
                  <w:pPr>
                    <w:pStyle w:val="Corpsdetexte"/>
                    <w:tabs>
                      <w:tab w:val="left" w:pos="1170"/>
                    </w:tabs>
                    <w:spacing w:after="24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</w:p>
                <w:p w14:paraId="1B2B724D" w14:textId="77777777" w:rsidR="00C96034" w:rsidRPr="00C96034" w:rsidRDefault="00C96034" w:rsidP="002C7265">
                  <w:pPr>
                    <w:pStyle w:val="Corpsdetexte"/>
                    <w:tabs>
                      <w:tab w:val="left" w:pos="1170"/>
                    </w:tabs>
                    <w:spacing w:after="24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</w:p>
                <w:p w14:paraId="6244D730" w14:textId="77777777" w:rsidR="002C7265" w:rsidRDefault="002C7265" w:rsidP="008C3F3C">
                  <w:pPr>
                    <w:pStyle w:val="Corpsdetexte"/>
                    <w:tabs>
                      <w:tab w:val="left" w:pos="1170"/>
                    </w:tabs>
                    <w:spacing w:after="24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</w:p>
                <w:p w14:paraId="5FD24A03" w14:textId="2CEB8472" w:rsidR="00A34505" w:rsidRPr="00C96034" w:rsidRDefault="00A34505" w:rsidP="008C3F3C">
                  <w:pPr>
                    <w:pStyle w:val="Corpsdetexte"/>
                    <w:tabs>
                      <w:tab w:val="left" w:pos="1170"/>
                    </w:tabs>
                    <w:spacing w:after="24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1C95006B" w14:textId="77777777" w:rsidR="009607C0" w:rsidRPr="00C96034" w:rsidRDefault="009607C0" w:rsidP="00F543D0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55" w:type="dxa"/>
          </w:tcPr>
          <w:p w14:paraId="1B3DC6C4" w14:textId="77777777" w:rsidR="009607C0" w:rsidRPr="00C96034" w:rsidRDefault="009607C0" w:rsidP="00F543D0">
            <w:pPr>
              <w:pStyle w:val="Corpsdetexte"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5D77D2B9" w14:textId="5A5E7172" w:rsidR="002821E8" w:rsidRDefault="002821E8" w:rsidP="00B865F0">
      <w:pPr>
        <w:ind w:right="55"/>
        <w:jc w:val="both"/>
        <w:rPr>
          <w:rFonts w:cstheme="minorHAnsi"/>
          <w:b/>
        </w:rPr>
      </w:pPr>
    </w:p>
    <w:p w14:paraId="74330AA3" w14:textId="77777777" w:rsidR="00FC180B" w:rsidRDefault="00FC180B" w:rsidP="00B865F0">
      <w:pPr>
        <w:ind w:right="55"/>
        <w:jc w:val="both"/>
        <w:rPr>
          <w:rFonts w:cstheme="minorHAnsi"/>
          <w:b/>
        </w:rPr>
      </w:pPr>
    </w:p>
    <w:p w14:paraId="58DBE344" w14:textId="5F13D78A" w:rsidR="004A3394" w:rsidRDefault="00FC180B" w:rsidP="00FC180B">
      <w:pPr>
        <w:pStyle w:val="Paragraphedeliste"/>
        <w:ind w:left="142" w:right="55"/>
        <w:jc w:val="both"/>
        <w:rPr>
          <w:rFonts w:ascii="Marianne" w:hAnsi="Marianne" w:cstheme="minorHAnsi"/>
          <w:b/>
        </w:rPr>
      </w:pPr>
      <w:r>
        <w:rPr>
          <w:rFonts w:ascii="Marianne" w:hAnsi="Marianne" w:cstheme="minorHAnsi"/>
          <w:b/>
        </w:rPr>
        <w:t xml:space="preserve">I/ </w:t>
      </w:r>
      <w:r w:rsidR="004A3394" w:rsidRPr="00FC180B">
        <w:rPr>
          <w:rFonts w:ascii="Marianne" w:hAnsi="Marianne" w:cstheme="minorHAnsi"/>
          <w:b/>
        </w:rPr>
        <w:t>CONTEXTE- CADRE NATIONAL</w:t>
      </w:r>
    </w:p>
    <w:p w14:paraId="4294D2FA" w14:textId="6608B309" w:rsidR="00FC180B" w:rsidRDefault="00FC180B" w:rsidP="00FC180B">
      <w:pPr>
        <w:ind w:right="55"/>
        <w:jc w:val="both"/>
        <w:rPr>
          <w:rFonts w:ascii="Marianne" w:hAnsi="Marianne" w:cstheme="minorHAnsi"/>
          <w:b/>
        </w:rPr>
      </w:pPr>
    </w:p>
    <w:p w14:paraId="76C94FFC" w14:textId="4EE39E48" w:rsidR="00FC180B" w:rsidRPr="00FC180B" w:rsidRDefault="00353224" w:rsidP="00FC180B">
      <w:pPr>
        <w:ind w:right="55"/>
        <w:jc w:val="both"/>
        <w:rPr>
          <w:rFonts w:ascii="Marianne" w:eastAsia="Times New Roman" w:hAnsi="Marianne" w:cstheme="minorHAnsi"/>
          <w:b/>
          <w:sz w:val="20"/>
          <w:szCs w:val="20"/>
          <w:lang w:eastAsia="ar-SA"/>
        </w:rPr>
      </w:pPr>
      <w:r>
        <w:rPr>
          <w:rFonts w:ascii="Marianne" w:hAnsi="Marianne" w:cstheme="minorHAnsi"/>
          <w:sz w:val="20"/>
          <w:szCs w:val="20"/>
        </w:rPr>
        <w:t xml:space="preserve">Dans la suite des </w:t>
      </w:r>
      <w:r w:rsidR="00FC180B">
        <w:rPr>
          <w:rFonts w:ascii="Marianne" w:eastAsia="Times New Roman" w:hAnsi="Marianne" w:cstheme="minorHAnsi"/>
          <w:sz w:val="20"/>
          <w:szCs w:val="20"/>
          <w:lang w:eastAsia="ar-SA"/>
        </w:rPr>
        <w:t xml:space="preserve">projets </w:t>
      </w:r>
      <w:r>
        <w:rPr>
          <w:rFonts w:ascii="Marianne" w:eastAsia="Times New Roman" w:hAnsi="Marianne" w:cstheme="minorHAnsi"/>
          <w:sz w:val="20"/>
          <w:szCs w:val="20"/>
          <w:lang w:eastAsia="ar-SA"/>
        </w:rPr>
        <w:t xml:space="preserve">retenus par l’ARS en 2020 et </w:t>
      </w:r>
      <w:r w:rsidR="00FC180B">
        <w:rPr>
          <w:rFonts w:ascii="Marianne" w:eastAsia="Times New Roman" w:hAnsi="Marianne" w:cstheme="minorHAnsi"/>
          <w:sz w:val="20"/>
          <w:szCs w:val="20"/>
          <w:lang w:eastAsia="ar-SA"/>
        </w:rPr>
        <w:t xml:space="preserve">2021, </w:t>
      </w:r>
      <w:r>
        <w:rPr>
          <w:rFonts w:ascii="Marianne" w:eastAsia="Times New Roman" w:hAnsi="Marianne" w:cstheme="minorHAnsi"/>
          <w:sz w:val="20"/>
          <w:szCs w:val="20"/>
          <w:lang w:eastAsia="ar-SA"/>
        </w:rPr>
        <w:t xml:space="preserve">et en complément notamment aux plateformes de répit désormais présentes sur tout le territoire régional, l’ARS propose un nouvel appel à candidatures, en mobilisant l’enveloppe régionale </w:t>
      </w:r>
      <w:r w:rsidR="00FC180B">
        <w:rPr>
          <w:rFonts w:ascii="Marianne" w:eastAsia="Times New Roman" w:hAnsi="Marianne" w:cstheme="minorHAnsi"/>
          <w:sz w:val="20"/>
          <w:szCs w:val="20"/>
          <w:lang w:eastAsia="ar-SA"/>
        </w:rPr>
        <w:t>de la Strat</w:t>
      </w:r>
      <w:r>
        <w:rPr>
          <w:rFonts w:ascii="Marianne" w:eastAsia="Times New Roman" w:hAnsi="Marianne" w:cstheme="minorHAnsi"/>
          <w:sz w:val="20"/>
          <w:szCs w:val="20"/>
          <w:lang w:eastAsia="ar-SA"/>
        </w:rPr>
        <w:t>égie Agir pour les Aidants (PH).</w:t>
      </w:r>
    </w:p>
    <w:p w14:paraId="06AA7C4D" w14:textId="77777777" w:rsidR="004A3394" w:rsidRPr="00FC180B" w:rsidRDefault="004A3394" w:rsidP="004A3394">
      <w:pPr>
        <w:pStyle w:val="Paragraphedeliste"/>
        <w:ind w:left="1080" w:right="55"/>
        <w:jc w:val="both"/>
        <w:rPr>
          <w:rFonts w:ascii="Marianne" w:hAnsi="Marianne" w:cstheme="minorHAnsi"/>
          <w:b/>
        </w:rPr>
      </w:pPr>
    </w:p>
    <w:p w14:paraId="5A8C1A59" w14:textId="0A606519" w:rsidR="00737135" w:rsidRPr="00FC180B" w:rsidRDefault="00FC180B" w:rsidP="00C96034">
      <w:pPr>
        <w:jc w:val="both"/>
        <w:rPr>
          <w:rFonts w:ascii="Marianne" w:hAnsi="Marianne" w:cstheme="minorHAnsi"/>
          <w:b/>
          <w:i/>
          <w:sz w:val="20"/>
          <w:szCs w:val="20"/>
          <w:u w:val="single"/>
        </w:rPr>
      </w:pPr>
      <w:r>
        <w:rPr>
          <w:rFonts w:ascii="Marianne" w:hAnsi="Marianne" w:cstheme="minorHAnsi"/>
          <w:sz w:val="20"/>
          <w:szCs w:val="20"/>
          <w:u w:val="single"/>
        </w:rPr>
        <w:t>L</w:t>
      </w:r>
      <w:r w:rsidR="00737135" w:rsidRPr="00FC180B">
        <w:rPr>
          <w:rFonts w:ascii="Marianne" w:hAnsi="Marianne" w:cstheme="minorHAnsi"/>
          <w:sz w:val="20"/>
          <w:szCs w:val="20"/>
          <w:u w:val="single"/>
        </w:rPr>
        <w:t>a note d’information CNO</w:t>
      </w:r>
      <w:r w:rsidR="0012663F">
        <w:rPr>
          <w:rFonts w:ascii="Marianne" w:hAnsi="Marianne" w:cstheme="minorHAnsi"/>
          <w:sz w:val="20"/>
          <w:szCs w:val="20"/>
          <w:u w:val="single"/>
        </w:rPr>
        <w:t xml:space="preserve"> N° DGCS/SD3A/3B/CNSA/DESMS/2021/69</w:t>
      </w:r>
      <w:r w:rsidR="00737135" w:rsidRPr="00FC180B">
        <w:rPr>
          <w:rFonts w:ascii="Marianne" w:hAnsi="Marianne" w:cstheme="minorHAnsi"/>
          <w:sz w:val="20"/>
          <w:szCs w:val="20"/>
          <w:u w:val="single"/>
        </w:rPr>
        <w:t xml:space="preserve"> du 19 mars 2021</w:t>
      </w:r>
      <w:r w:rsidR="00737135" w:rsidRPr="00FC180B">
        <w:rPr>
          <w:rStyle w:val="Appelnotedebasdep"/>
          <w:rFonts w:ascii="Marianne" w:hAnsi="Marianne" w:cstheme="minorHAnsi"/>
          <w:sz w:val="20"/>
          <w:szCs w:val="20"/>
        </w:rPr>
        <w:footnoteReference w:id="1"/>
      </w:r>
      <w:r w:rsidR="00737135" w:rsidRPr="00FC180B">
        <w:rPr>
          <w:rFonts w:ascii="Marianne" w:hAnsi="Marianne" w:cstheme="minorHAnsi"/>
          <w:sz w:val="20"/>
          <w:szCs w:val="20"/>
        </w:rPr>
        <w:t xml:space="preserve"> </w:t>
      </w:r>
      <w:r w:rsidR="00C96034" w:rsidRPr="00FC180B">
        <w:rPr>
          <w:rFonts w:ascii="Marianne" w:hAnsi="Marianne" w:cstheme="minorHAnsi"/>
          <w:sz w:val="20"/>
          <w:szCs w:val="20"/>
        </w:rPr>
        <w:t xml:space="preserve"> présente </w:t>
      </w:r>
      <w:r w:rsidR="00737135" w:rsidRPr="00FC180B">
        <w:rPr>
          <w:rFonts w:ascii="Marianne" w:hAnsi="Marianne" w:cstheme="minorHAnsi"/>
          <w:sz w:val="20"/>
          <w:szCs w:val="20"/>
        </w:rPr>
        <w:t xml:space="preserve">4 grandes orientations </w:t>
      </w:r>
      <w:r w:rsidR="00737135" w:rsidRPr="00FC180B">
        <w:rPr>
          <w:rFonts w:ascii="Marianne" w:hAnsi="Marianne" w:cstheme="minorHAnsi"/>
          <w:i/>
          <w:sz w:val="20"/>
          <w:szCs w:val="20"/>
        </w:rPr>
        <w:t>déclinées régionalement</w:t>
      </w:r>
      <w:r w:rsidR="00A94FDA">
        <w:rPr>
          <w:rFonts w:ascii="Calibri" w:hAnsi="Calibri" w:cs="Calibri"/>
          <w:i/>
          <w:sz w:val="20"/>
          <w:szCs w:val="20"/>
        </w:rPr>
        <w:t> </w:t>
      </w:r>
      <w:r w:rsidR="00A94FDA">
        <w:rPr>
          <w:rFonts w:ascii="Marianne" w:hAnsi="Marianne" w:cstheme="minorHAnsi"/>
          <w:i/>
          <w:sz w:val="20"/>
          <w:szCs w:val="20"/>
        </w:rPr>
        <w:t>:</w:t>
      </w:r>
    </w:p>
    <w:p w14:paraId="4BDBAB3D" w14:textId="74BA9466" w:rsidR="00737135" w:rsidRPr="00FC180B" w:rsidRDefault="00737135" w:rsidP="00EA4993">
      <w:pPr>
        <w:pStyle w:val="Paragraphedeliste"/>
        <w:numPr>
          <w:ilvl w:val="2"/>
          <w:numId w:val="16"/>
        </w:numPr>
        <w:suppressAutoHyphens w:val="0"/>
        <w:ind w:left="1276"/>
        <w:jc w:val="both"/>
        <w:rPr>
          <w:rFonts w:ascii="Marianne" w:hAnsi="Marianne" w:cstheme="minorHAnsi"/>
          <w:b/>
          <w:i/>
          <w:u w:val="single"/>
        </w:rPr>
      </w:pPr>
      <w:r w:rsidRPr="00FC180B">
        <w:rPr>
          <w:rFonts w:ascii="Marianne" w:hAnsi="Marianne" w:cstheme="minorHAnsi"/>
        </w:rPr>
        <w:t xml:space="preserve">Affirmer et renforcer le </w:t>
      </w:r>
      <w:r w:rsidRPr="00FC180B">
        <w:rPr>
          <w:rFonts w:ascii="Marianne" w:hAnsi="Marianne" w:cstheme="minorHAnsi"/>
          <w:b/>
        </w:rPr>
        <w:t>rôle des plateformes de répit</w:t>
      </w:r>
      <w:r w:rsidRPr="00FC180B">
        <w:rPr>
          <w:rFonts w:ascii="Marianne" w:hAnsi="Marianne" w:cstheme="minorHAnsi"/>
        </w:rPr>
        <w:t xml:space="preserve"> c</w:t>
      </w:r>
      <w:r w:rsidR="00EA4993">
        <w:rPr>
          <w:rFonts w:ascii="Marianne" w:hAnsi="Marianne" w:cstheme="minorHAnsi"/>
        </w:rPr>
        <w:t xml:space="preserve">omme pilier de l’offre de répit </w:t>
      </w:r>
      <w:r w:rsidRPr="00FC180B">
        <w:rPr>
          <w:rFonts w:ascii="Marianne" w:hAnsi="Marianne" w:cstheme="minorHAnsi"/>
        </w:rPr>
        <w:t>;</w:t>
      </w:r>
    </w:p>
    <w:p w14:paraId="45451402" w14:textId="34DCCDFB" w:rsidR="00737135" w:rsidRPr="00FC180B" w:rsidRDefault="00737135" w:rsidP="00EA4993">
      <w:pPr>
        <w:pStyle w:val="Paragraphedeliste"/>
        <w:numPr>
          <w:ilvl w:val="2"/>
          <w:numId w:val="16"/>
        </w:numPr>
        <w:suppressAutoHyphens w:val="0"/>
        <w:spacing w:before="120" w:line="256" w:lineRule="auto"/>
        <w:ind w:left="1276"/>
        <w:jc w:val="both"/>
        <w:rPr>
          <w:rFonts w:ascii="Marianne" w:hAnsi="Marianne" w:cstheme="minorHAnsi"/>
        </w:rPr>
      </w:pPr>
      <w:r w:rsidRPr="00FC180B">
        <w:rPr>
          <w:rFonts w:ascii="Marianne" w:hAnsi="Marianne" w:cstheme="minorHAnsi"/>
        </w:rPr>
        <w:t xml:space="preserve">Consolider et positionner </w:t>
      </w:r>
      <w:r w:rsidRPr="00FC180B">
        <w:rPr>
          <w:rFonts w:ascii="Marianne" w:hAnsi="Marianne" w:cstheme="minorHAnsi"/>
          <w:b/>
        </w:rPr>
        <w:t>l’accueil temporaire</w:t>
      </w:r>
      <w:r w:rsidRPr="00FC180B">
        <w:rPr>
          <w:rFonts w:ascii="Marianne" w:hAnsi="Marianne" w:cstheme="minorHAnsi"/>
        </w:rPr>
        <w:t xml:space="preserve"> comme un dispositif de soutien </w:t>
      </w:r>
      <w:r w:rsidRPr="00FC180B">
        <w:rPr>
          <w:rFonts w:ascii="Marianne" w:hAnsi="Marianne" w:cstheme="minorHAnsi"/>
          <w:color w:val="000000" w:themeColor="text1"/>
        </w:rPr>
        <w:t xml:space="preserve">au domicile </w:t>
      </w:r>
      <w:r w:rsidRPr="00FC180B">
        <w:rPr>
          <w:rFonts w:ascii="Marianne" w:hAnsi="Marianne" w:cstheme="minorHAnsi"/>
        </w:rPr>
        <w:t xml:space="preserve">dans </w:t>
      </w:r>
      <w:r w:rsidR="00EA4993">
        <w:rPr>
          <w:rFonts w:ascii="Marianne" w:hAnsi="Marianne" w:cstheme="minorHAnsi"/>
        </w:rPr>
        <w:t>le cadre d’un projet spécifique</w:t>
      </w:r>
      <w:r w:rsidR="00EA4993">
        <w:rPr>
          <w:rFonts w:ascii="Calibri" w:hAnsi="Calibri" w:cs="Calibri"/>
        </w:rPr>
        <w:t> </w:t>
      </w:r>
      <w:r w:rsidR="00EA4993">
        <w:rPr>
          <w:rFonts w:ascii="Marianne" w:hAnsi="Marianne" w:cstheme="minorHAnsi"/>
        </w:rPr>
        <w:t>;</w:t>
      </w:r>
    </w:p>
    <w:p w14:paraId="061D6A32" w14:textId="36B86AC7" w:rsidR="00737135" w:rsidRPr="00FC180B" w:rsidRDefault="00737135" w:rsidP="00EA4993">
      <w:pPr>
        <w:pStyle w:val="Paragraphedeliste"/>
        <w:numPr>
          <w:ilvl w:val="2"/>
          <w:numId w:val="16"/>
        </w:numPr>
        <w:suppressAutoHyphens w:val="0"/>
        <w:spacing w:before="120" w:line="256" w:lineRule="auto"/>
        <w:ind w:left="1276"/>
        <w:jc w:val="both"/>
        <w:rPr>
          <w:rFonts w:ascii="Marianne" w:hAnsi="Marianne" w:cstheme="minorHAnsi"/>
        </w:rPr>
      </w:pPr>
      <w:r w:rsidRPr="00FC180B">
        <w:rPr>
          <w:rFonts w:ascii="Marianne" w:hAnsi="Marianne" w:cstheme="minorHAnsi"/>
        </w:rPr>
        <w:lastRenderedPageBreak/>
        <w:t xml:space="preserve">Déployer des </w:t>
      </w:r>
      <w:r w:rsidRPr="00FC180B">
        <w:rPr>
          <w:rFonts w:ascii="Marianne" w:hAnsi="Marianne" w:cstheme="minorHAnsi"/>
          <w:b/>
        </w:rPr>
        <w:t xml:space="preserve">solutions </w:t>
      </w:r>
      <w:r w:rsidRPr="00FC180B">
        <w:rPr>
          <w:rFonts w:ascii="Marianne" w:hAnsi="Marianne" w:cstheme="minorHAnsi"/>
          <w:color w:val="000000" w:themeColor="text1"/>
        </w:rPr>
        <w:t>de répit à domicile souples et modulaires</w:t>
      </w:r>
      <w:r w:rsidRPr="00FC180B">
        <w:rPr>
          <w:rFonts w:ascii="Marianne" w:hAnsi="Marianne" w:cstheme="minorHAnsi"/>
        </w:rPr>
        <w:t>, notamm</w:t>
      </w:r>
      <w:r w:rsidR="00EA4993">
        <w:rPr>
          <w:rFonts w:ascii="Marianne" w:hAnsi="Marianne" w:cstheme="minorHAnsi"/>
        </w:rPr>
        <w:t>ent pour les personnes autistes</w:t>
      </w:r>
      <w:r w:rsidR="00EA4993">
        <w:rPr>
          <w:rFonts w:ascii="Calibri" w:hAnsi="Calibri" w:cs="Calibri"/>
        </w:rPr>
        <w:t> </w:t>
      </w:r>
      <w:r w:rsidR="00EA4993">
        <w:rPr>
          <w:rFonts w:ascii="Marianne" w:hAnsi="Marianne" w:cstheme="minorHAnsi"/>
        </w:rPr>
        <w:t>;</w:t>
      </w:r>
    </w:p>
    <w:p w14:paraId="317FAEFF" w14:textId="5CB618EA" w:rsidR="00737135" w:rsidRDefault="00737135" w:rsidP="00EA4993">
      <w:pPr>
        <w:pStyle w:val="Paragraphedeliste"/>
        <w:numPr>
          <w:ilvl w:val="2"/>
          <w:numId w:val="16"/>
        </w:numPr>
        <w:suppressAutoHyphens w:val="0"/>
        <w:spacing w:before="120" w:line="256" w:lineRule="auto"/>
        <w:ind w:left="1276"/>
        <w:jc w:val="both"/>
        <w:rPr>
          <w:rFonts w:ascii="Marianne" w:hAnsi="Marianne" w:cstheme="minorHAnsi"/>
        </w:rPr>
      </w:pPr>
      <w:r w:rsidRPr="00FC180B">
        <w:rPr>
          <w:rFonts w:ascii="Marianne" w:hAnsi="Marianne" w:cstheme="minorHAnsi"/>
        </w:rPr>
        <w:t xml:space="preserve">Mobiliser les </w:t>
      </w:r>
      <w:r w:rsidRPr="00FC180B">
        <w:rPr>
          <w:rFonts w:ascii="Marianne" w:hAnsi="Marianne" w:cstheme="minorHAnsi"/>
          <w:b/>
        </w:rPr>
        <w:t>séjours de vacances dans le droit commun</w:t>
      </w:r>
      <w:r w:rsidRPr="00FC180B">
        <w:rPr>
          <w:rFonts w:ascii="Marianne" w:hAnsi="Marianne" w:cstheme="minorHAnsi"/>
        </w:rPr>
        <w:t>, via le développement de coopération avec le secteur du tourisme et l’appui des ressources existantes des ESMS pour soutenir et accompagner les personnes dans l’accès à l’offre de loisirs et de vacances.</w:t>
      </w:r>
    </w:p>
    <w:p w14:paraId="50E6AEE9" w14:textId="3CD0FBAF" w:rsidR="00A94FDA" w:rsidRDefault="00A94FDA" w:rsidP="00A94FDA">
      <w:pPr>
        <w:pStyle w:val="Paragraphedeliste"/>
        <w:suppressAutoHyphens w:val="0"/>
        <w:spacing w:before="120" w:line="256" w:lineRule="auto"/>
        <w:ind w:left="2505"/>
        <w:jc w:val="both"/>
        <w:rPr>
          <w:rFonts w:ascii="Marianne" w:hAnsi="Marianne" w:cstheme="minorHAnsi"/>
        </w:rPr>
      </w:pPr>
    </w:p>
    <w:p w14:paraId="20B90B74" w14:textId="3770C377" w:rsidR="00877C27" w:rsidRPr="00A94FDA" w:rsidRDefault="00353224" w:rsidP="00C96034">
      <w:pPr>
        <w:ind w:right="197"/>
        <w:jc w:val="both"/>
        <w:rPr>
          <w:rFonts w:ascii="Marianne" w:hAnsi="Marianne" w:cstheme="minorHAnsi"/>
          <w:sz w:val="20"/>
          <w:szCs w:val="20"/>
        </w:rPr>
      </w:pPr>
      <w:r>
        <w:rPr>
          <w:rFonts w:ascii="Marianne" w:hAnsi="Marianne" w:cstheme="minorHAnsi"/>
          <w:sz w:val="20"/>
          <w:szCs w:val="20"/>
        </w:rPr>
        <w:t>L</w:t>
      </w:r>
      <w:r w:rsidR="004E7EC5" w:rsidRPr="00A94FDA">
        <w:rPr>
          <w:rFonts w:ascii="Marianne" w:hAnsi="Marianne" w:cstheme="minorHAnsi"/>
          <w:sz w:val="20"/>
          <w:szCs w:val="20"/>
        </w:rPr>
        <w:t xml:space="preserve">es 17 fiches repères publiées </w:t>
      </w:r>
      <w:r w:rsidR="00C96034" w:rsidRPr="00A94FDA">
        <w:rPr>
          <w:rFonts w:ascii="Marianne" w:hAnsi="Marianne" w:cstheme="minorHAnsi"/>
          <w:sz w:val="20"/>
          <w:szCs w:val="20"/>
        </w:rPr>
        <w:t>sur le site du</w:t>
      </w:r>
      <w:r w:rsidR="004E7EC5" w:rsidRPr="00A94FDA">
        <w:rPr>
          <w:rFonts w:ascii="Marianne" w:hAnsi="Marianne" w:cstheme="minorHAnsi"/>
          <w:sz w:val="20"/>
          <w:szCs w:val="20"/>
        </w:rPr>
        <w:t xml:space="preserve"> Ministère</w:t>
      </w:r>
      <w:r w:rsidR="00C96034" w:rsidRPr="00A94FDA">
        <w:rPr>
          <w:rFonts w:ascii="Marianne" w:hAnsi="Marianne" w:cstheme="minorHAnsi"/>
          <w:sz w:val="20"/>
          <w:szCs w:val="20"/>
        </w:rPr>
        <w:t xml:space="preserve"> des solidarité</w:t>
      </w:r>
      <w:r>
        <w:rPr>
          <w:rFonts w:ascii="Marianne" w:hAnsi="Marianne" w:cstheme="minorHAnsi"/>
          <w:sz w:val="20"/>
          <w:szCs w:val="20"/>
        </w:rPr>
        <w:t>s</w:t>
      </w:r>
      <w:r w:rsidR="00C96034" w:rsidRPr="00A94FDA">
        <w:rPr>
          <w:rFonts w:ascii="Marianne" w:hAnsi="Marianne" w:cstheme="minorHAnsi"/>
          <w:sz w:val="20"/>
          <w:szCs w:val="20"/>
        </w:rPr>
        <w:t xml:space="preserve"> et de la santé</w:t>
      </w:r>
      <w:r w:rsidR="00C96034" w:rsidRPr="00A94FDA">
        <w:rPr>
          <w:rStyle w:val="Appelnotedebasdep"/>
          <w:rFonts w:ascii="Marianne" w:hAnsi="Marianne" w:cstheme="minorHAnsi"/>
          <w:sz w:val="20"/>
          <w:szCs w:val="20"/>
        </w:rPr>
        <w:footnoteReference w:id="2"/>
      </w:r>
      <w:r w:rsidR="002D7491" w:rsidRPr="00A94FDA">
        <w:rPr>
          <w:rFonts w:ascii="Marianne" w:hAnsi="Marianne" w:cstheme="minorHAnsi"/>
          <w:sz w:val="20"/>
          <w:szCs w:val="20"/>
        </w:rPr>
        <w:t xml:space="preserve"> présentent un éventail d’offres et de dispositifs </w:t>
      </w:r>
      <w:r w:rsidR="00C96034" w:rsidRPr="00A94FDA">
        <w:rPr>
          <w:rFonts w:ascii="Marianne" w:hAnsi="Marianne" w:cstheme="minorHAnsi"/>
          <w:sz w:val="20"/>
          <w:szCs w:val="20"/>
        </w:rPr>
        <w:t xml:space="preserve">mis en œuvre </w:t>
      </w:r>
      <w:r w:rsidR="002D7491" w:rsidRPr="00A94FDA">
        <w:rPr>
          <w:rFonts w:ascii="Marianne" w:hAnsi="Marianne" w:cstheme="minorHAnsi"/>
          <w:sz w:val="20"/>
          <w:szCs w:val="20"/>
        </w:rPr>
        <w:t>et/ou expérimentés dans les régions de France. Ce travail est réalisé à partir de</w:t>
      </w:r>
      <w:r w:rsidR="002D7491" w:rsidRPr="00B452F1">
        <w:rPr>
          <w:rFonts w:ascii="Marianne" w:hAnsi="Marianne" w:cstheme="minorHAnsi"/>
          <w:sz w:val="20"/>
          <w:szCs w:val="20"/>
        </w:rPr>
        <w:t>s</w:t>
      </w:r>
      <w:r w:rsidRPr="00B452F1">
        <w:rPr>
          <w:rFonts w:ascii="Calibri" w:hAnsi="Calibri" w:cs="Calibri"/>
          <w:sz w:val="20"/>
          <w:szCs w:val="20"/>
        </w:rPr>
        <w:t> </w:t>
      </w:r>
      <w:r w:rsidRPr="00B452F1">
        <w:rPr>
          <w:rFonts w:ascii="Marianne" w:hAnsi="Marianne" w:cstheme="minorHAnsi"/>
          <w:sz w:val="20"/>
          <w:szCs w:val="20"/>
        </w:rPr>
        <w:t>besoins</w:t>
      </w:r>
      <w:r>
        <w:rPr>
          <w:rFonts w:ascii="Marianne" w:hAnsi="Marianne" w:cstheme="minorHAnsi"/>
          <w:sz w:val="20"/>
          <w:szCs w:val="20"/>
        </w:rPr>
        <w:t xml:space="preserve"> </w:t>
      </w:r>
      <w:r w:rsidR="002D7491" w:rsidRPr="00A94FDA">
        <w:rPr>
          <w:rFonts w:ascii="Marianne" w:hAnsi="Marianne" w:cstheme="minorHAnsi"/>
          <w:sz w:val="20"/>
          <w:szCs w:val="20"/>
        </w:rPr>
        <w:t>évoqués par les aidants, les bénéficiaires</w:t>
      </w:r>
      <w:r w:rsidR="004E7EC5" w:rsidRPr="00A94FDA">
        <w:rPr>
          <w:rFonts w:ascii="Calibri" w:hAnsi="Calibri" w:cs="Calibri"/>
          <w:sz w:val="20"/>
          <w:szCs w:val="20"/>
        </w:rPr>
        <w:t> </w:t>
      </w:r>
      <w:r w:rsidR="004E7EC5" w:rsidRPr="00A94FDA">
        <w:rPr>
          <w:rFonts w:ascii="Marianne" w:hAnsi="Marianne" w:cstheme="minorHAnsi"/>
          <w:sz w:val="20"/>
          <w:szCs w:val="20"/>
        </w:rPr>
        <w:t>(p</w:t>
      </w:r>
      <w:r w:rsidR="002D7491" w:rsidRPr="00A94FDA">
        <w:rPr>
          <w:rFonts w:ascii="Marianne" w:hAnsi="Marianne" w:cstheme="minorHAnsi"/>
          <w:sz w:val="20"/>
          <w:szCs w:val="20"/>
        </w:rPr>
        <w:t xml:space="preserve">. </w:t>
      </w:r>
      <w:r w:rsidR="004E7EC5" w:rsidRPr="00A94FDA">
        <w:rPr>
          <w:rFonts w:ascii="Marianne" w:hAnsi="Marianne" w:cstheme="minorHAnsi"/>
          <w:sz w:val="20"/>
          <w:szCs w:val="20"/>
        </w:rPr>
        <w:t>5</w:t>
      </w:r>
      <w:r w:rsidR="00A950B2">
        <w:rPr>
          <w:rFonts w:ascii="Marianne" w:hAnsi="Marianne" w:cstheme="minorHAnsi"/>
          <w:sz w:val="20"/>
          <w:szCs w:val="20"/>
        </w:rPr>
        <w:t xml:space="preserve"> </w:t>
      </w:r>
      <w:r w:rsidR="00A950B2" w:rsidRPr="00EC7893">
        <w:rPr>
          <w:rFonts w:ascii="Marianne" w:hAnsi="Marianne" w:cstheme="minorHAnsi"/>
          <w:sz w:val="20"/>
          <w:szCs w:val="20"/>
        </w:rPr>
        <w:t>des fiches repères</w:t>
      </w:r>
      <w:r w:rsidR="004E7EC5" w:rsidRPr="00EC7893">
        <w:rPr>
          <w:rFonts w:ascii="Marianne" w:hAnsi="Marianne" w:cstheme="minorHAnsi"/>
          <w:sz w:val="20"/>
          <w:szCs w:val="20"/>
        </w:rPr>
        <w:t>)</w:t>
      </w:r>
      <w:r w:rsidR="002D7491" w:rsidRPr="00EC7893">
        <w:rPr>
          <w:rFonts w:ascii="Calibri" w:hAnsi="Calibri" w:cs="Calibri"/>
          <w:sz w:val="20"/>
          <w:szCs w:val="20"/>
        </w:rPr>
        <w:t> </w:t>
      </w:r>
      <w:r w:rsidR="002D7491" w:rsidRPr="00EC7893">
        <w:rPr>
          <w:rFonts w:ascii="Marianne" w:hAnsi="Marianne" w:cstheme="minorHAnsi"/>
          <w:sz w:val="20"/>
          <w:szCs w:val="20"/>
        </w:rPr>
        <w:t>:</w:t>
      </w:r>
    </w:p>
    <w:p w14:paraId="3236C0B7" w14:textId="35802003" w:rsidR="004E7EC5" w:rsidRPr="00A94FDA" w:rsidRDefault="00D97024" w:rsidP="00877C27">
      <w:pPr>
        <w:pStyle w:val="Paragraphedeliste"/>
        <w:numPr>
          <w:ilvl w:val="1"/>
          <w:numId w:val="15"/>
        </w:numPr>
        <w:ind w:right="197"/>
        <w:jc w:val="both"/>
        <w:rPr>
          <w:rFonts w:ascii="Marianne" w:hAnsi="Marianne" w:cstheme="minorHAnsi"/>
        </w:rPr>
      </w:pPr>
      <w:r w:rsidRPr="00A94FDA">
        <w:rPr>
          <w:rFonts w:ascii="Marianne" w:hAnsi="Marianne" w:cstheme="minorHAnsi"/>
        </w:rPr>
        <w:t>B</w:t>
      </w:r>
      <w:r w:rsidR="004E7EC5" w:rsidRPr="00A94FDA">
        <w:rPr>
          <w:rFonts w:ascii="Marianne" w:hAnsi="Marianne" w:cstheme="minorHAnsi"/>
        </w:rPr>
        <w:t>esoin d’informations et de ressources</w:t>
      </w:r>
      <w:r w:rsidR="00877C27" w:rsidRPr="00A94FDA">
        <w:rPr>
          <w:rFonts w:ascii="Marianne" w:hAnsi="Marianne" w:cstheme="minorHAnsi"/>
        </w:rPr>
        <w:t xml:space="preserve"> (dont les PFR, sensibilisation, formation...)</w:t>
      </w:r>
      <w:r w:rsidR="00877C27" w:rsidRPr="00A94FDA">
        <w:rPr>
          <w:rFonts w:ascii="Calibri" w:hAnsi="Calibri" w:cs="Calibri"/>
        </w:rPr>
        <w:t> </w:t>
      </w:r>
      <w:r w:rsidR="00877C27" w:rsidRPr="00A94FDA">
        <w:rPr>
          <w:rFonts w:ascii="Marianne" w:hAnsi="Marianne" w:cstheme="minorHAnsi"/>
        </w:rPr>
        <w:t>;</w:t>
      </w:r>
    </w:p>
    <w:p w14:paraId="7891C8DA" w14:textId="4054DEBC" w:rsidR="00877C27" w:rsidRPr="00A94FDA" w:rsidRDefault="00D97024" w:rsidP="00877C27">
      <w:pPr>
        <w:pStyle w:val="Paragraphedeliste"/>
        <w:numPr>
          <w:ilvl w:val="1"/>
          <w:numId w:val="15"/>
        </w:numPr>
        <w:ind w:right="197"/>
        <w:jc w:val="both"/>
        <w:rPr>
          <w:rFonts w:ascii="Marianne" w:hAnsi="Marianne" w:cstheme="minorHAnsi"/>
        </w:rPr>
      </w:pPr>
      <w:r w:rsidRPr="00A94FDA">
        <w:rPr>
          <w:rFonts w:ascii="Marianne" w:hAnsi="Marianne" w:cstheme="minorHAnsi"/>
        </w:rPr>
        <w:t>B</w:t>
      </w:r>
      <w:r w:rsidR="00877C27" w:rsidRPr="00A94FDA">
        <w:rPr>
          <w:rFonts w:ascii="Marianne" w:hAnsi="Marianne" w:cstheme="minorHAnsi"/>
        </w:rPr>
        <w:t>esoin de relai et de soutien à domicile (suppléance, temps libéré, forfait temps libre, répit parental...)</w:t>
      </w:r>
      <w:r w:rsidR="00877C27" w:rsidRPr="00A94FDA">
        <w:rPr>
          <w:rFonts w:ascii="Calibri" w:hAnsi="Calibri" w:cs="Calibri"/>
        </w:rPr>
        <w:t> </w:t>
      </w:r>
      <w:r w:rsidR="00877C27" w:rsidRPr="00A94FDA">
        <w:rPr>
          <w:rFonts w:ascii="Marianne" w:hAnsi="Marianne" w:cstheme="minorHAnsi"/>
        </w:rPr>
        <w:t>;</w:t>
      </w:r>
    </w:p>
    <w:p w14:paraId="64ECD2E1" w14:textId="0BBFE74F" w:rsidR="00877C27" w:rsidRPr="00A94FDA" w:rsidRDefault="00D97024" w:rsidP="00877C27">
      <w:pPr>
        <w:pStyle w:val="Paragraphedeliste"/>
        <w:numPr>
          <w:ilvl w:val="1"/>
          <w:numId w:val="15"/>
        </w:numPr>
        <w:ind w:right="197"/>
        <w:jc w:val="both"/>
        <w:rPr>
          <w:rFonts w:ascii="Marianne" w:hAnsi="Marianne" w:cstheme="minorHAnsi"/>
        </w:rPr>
      </w:pPr>
      <w:r w:rsidRPr="00A94FDA">
        <w:rPr>
          <w:rFonts w:ascii="Marianne" w:hAnsi="Marianne" w:cstheme="minorHAnsi"/>
        </w:rPr>
        <w:t>B</w:t>
      </w:r>
      <w:r w:rsidR="00877C27" w:rsidRPr="00A94FDA">
        <w:rPr>
          <w:rFonts w:ascii="Marianne" w:hAnsi="Marianne" w:cstheme="minorHAnsi"/>
        </w:rPr>
        <w:t>esoin de relai et de soutien la nuit (garde itinérante, soin de nuit à domicile, accueil de nuit)</w:t>
      </w:r>
      <w:r w:rsidR="00877C27" w:rsidRPr="00A94FDA">
        <w:rPr>
          <w:rFonts w:ascii="Calibri" w:hAnsi="Calibri" w:cs="Calibri"/>
        </w:rPr>
        <w:t> </w:t>
      </w:r>
      <w:r w:rsidR="00877C27" w:rsidRPr="00A94FDA">
        <w:rPr>
          <w:rFonts w:ascii="Marianne" w:hAnsi="Marianne" w:cstheme="minorHAnsi"/>
        </w:rPr>
        <w:t>;</w:t>
      </w:r>
    </w:p>
    <w:p w14:paraId="0B61BB91" w14:textId="07F23CED" w:rsidR="00877C27" w:rsidRPr="00A94FDA" w:rsidRDefault="00D97024" w:rsidP="00877C27">
      <w:pPr>
        <w:pStyle w:val="Paragraphedeliste"/>
        <w:numPr>
          <w:ilvl w:val="1"/>
          <w:numId w:val="15"/>
        </w:numPr>
        <w:ind w:right="197"/>
        <w:jc w:val="both"/>
        <w:rPr>
          <w:rFonts w:ascii="Marianne" w:hAnsi="Marianne" w:cstheme="minorHAnsi"/>
        </w:rPr>
      </w:pPr>
      <w:r w:rsidRPr="00A94FDA">
        <w:rPr>
          <w:rFonts w:ascii="Marianne" w:hAnsi="Marianne" w:cstheme="minorHAnsi"/>
        </w:rPr>
        <w:t>B</w:t>
      </w:r>
      <w:r w:rsidR="00877C27" w:rsidRPr="00A94FDA">
        <w:rPr>
          <w:rFonts w:ascii="Marianne" w:hAnsi="Marianne" w:cstheme="minorHAnsi"/>
        </w:rPr>
        <w:t>esoin de relai et de soutien à l’extérieur du domicile (accueil familial, accueil de jour, HT, maison du répit et équipe mobile et halte répit)</w:t>
      </w:r>
      <w:r w:rsidR="00877C27" w:rsidRPr="00A94FDA">
        <w:rPr>
          <w:rFonts w:ascii="Calibri" w:hAnsi="Calibri" w:cs="Calibri"/>
        </w:rPr>
        <w:t> </w:t>
      </w:r>
      <w:r w:rsidR="00877C27" w:rsidRPr="00A94FDA">
        <w:rPr>
          <w:rFonts w:ascii="Marianne" w:hAnsi="Marianne" w:cstheme="minorHAnsi"/>
        </w:rPr>
        <w:t>;</w:t>
      </w:r>
    </w:p>
    <w:p w14:paraId="45FCD52D" w14:textId="2D6ADEE9" w:rsidR="00877C27" w:rsidRPr="00A94FDA" w:rsidRDefault="00D97024" w:rsidP="00877C27">
      <w:pPr>
        <w:pStyle w:val="Paragraphedeliste"/>
        <w:numPr>
          <w:ilvl w:val="1"/>
          <w:numId w:val="15"/>
        </w:numPr>
        <w:ind w:right="197"/>
        <w:jc w:val="both"/>
        <w:rPr>
          <w:rFonts w:ascii="Marianne" w:hAnsi="Marianne" w:cstheme="minorHAnsi"/>
        </w:rPr>
      </w:pPr>
      <w:r w:rsidRPr="00A94FDA">
        <w:rPr>
          <w:rFonts w:ascii="Marianne" w:hAnsi="Marianne" w:cstheme="minorHAnsi"/>
        </w:rPr>
        <w:t>B</w:t>
      </w:r>
      <w:r w:rsidR="00877C27" w:rsidRPr="00A94FDA">
        <w:rPr>
          <w:rFonts w:ascii="Marianne" w:hAnsi="Marianne" w:cstheme="minorHAnsi"/>
        </w:rPr>
        <w:t>esoin d’échanger et de partager (lieu et réseau de partage, expression entre pairs, atelier pour les jeunes aidants)</w:t>
      </w:r>
      <w:r w:rsidR="00877C27" w:rsidRPr="00A94FDA">
        <w:rPr>
          <w:rFonts w:ascii="Calibri" w:hAnsi="Calibri" w:cs="Calibri"/>
        </w:rPr>
        <w:t> </w:t>
      </w:r>
      <w:r w:rsidR="00877C27" w:rsidRPr="00A94FDA">
        <w:rPr>
          <w:rFonts w:ascii="Marianne" w:hAnsi="Marianne" w:cstheme="minorHAnsi"/>
        </w:rPr>
        <w:t>;</w:t>
      </w:r>
    </w:p>
    <w:p w14:paraId="1599BA98" w14:textId="22932FA2" w:rsidR="00877C27" w:rsidRPr="00A94FDA" w:rsidRDefault="00D97024" w:rsidP="00877C27">
      <w:pPr>
        <w:pStyle w:val="Paragraphedeliste"/>
        <w:numPr>
          <w:ilvl w:val="1"/>
          <w:numId w:val="15"/>
        </w:numPr>
        <w:ind w:right="197"/>
        <w:jc w:val="both"/>
        <w:rPr>
          <w:rFonts w:ascii="Marianne" w:hAnsi="Marianne" w:cstheme="minorHAnsi"/>
        </w:rPr>
      </w:pPr>
      <w:r w:rsidRPr="00A94FDA">
        <w:rPr>
          <w:rFonts w:ascii="Marianne" w:hAnsi="Marianne" w:cstheme="minorHAnsi"/>
        </w:rPr>
        <w:t>B</w:t>
      </w:r>
      <w:r w:rsidR="00877C27" w:rsidRPr="00A94FDA">
        <w:rPr>
          <w:rFonts w:ascii="Marianne" w:hAnsi="Marianne" w:cstheme="minorHAnsi"/>
        </w:rPr>
        <w:t>esoin de vacances (séjours vacances répit)</w:t>
      </w:r>
    </w:p>
    <w:p w14:paraId="7D01DFED" w14:textId="2BB63C09" w:rsidR="004E7EC5" w:rsidRPr="00A94FDA" w:rsidRDefault="004E7EC5" w:rsidP="009E4167">
      <w:pPr>
        <w:ind w:right="197"/>
        <w:jc w:val="both"/>
        <w:rPr>
          <w:rFonts w:ascii="Marianne" w:hAnsi="Marianne" w:cstheme="minorHAnsi"/>
          <w:sz w:val="20"/>
          <w:szCs w:val="20"/>
        </w:rPr>
      </w:pPr>
    </w:p>
    <w:p w14:paraId="0929FB37" w14:textId="521112AD" w:rsidR="009E4167" w:rsidRDefault="009E4167" w:rsidP="009E4167">
      <w:pPr>
        <w:ind w:right="197"/>
        <w:jc w:val="both"/>
        <w:rPr>
          <w:rFonts w:ascii="Marianne" w:hAnsi="Marianne" w:cstheme="minorHAnsi"/>
          <w:sz w:val="20"/>
          <w:szCs w:val="20"/>
        </w:rPr>
      </w:pPr>
      <w:r w:rsidRPr="00A94FDA">
        <w:rPr>
          <w:rFonts w:ascii="Marianne" w:hAnsi="Marianne" w:cstheme="minorHAnsi"/>
          <w:sz w:val="20"/>
          <w:szCs w:val="20"/>
        </w:rPr>
        <w:t xml:space="preserve">Le présent cahier des </w:t>
      </w:r>
      <w:r w:rsidR="0012592F" w:rsidRPr="00A94FDA">
        <w:rPr>
          <w:rFonts w:ascii="Marianne" w:hAnsi="Marianne" w:cstheme="minorHAnsi"/>
          <w:sz w:val="20"/>
          <w:szCs w:val="20"/>
        </w:rPr>
        <w:t>charges s’appuie sur ces besoins pour</w:t>
      </w:r>
      <w:r w:rsidRPr="00A94FDA">
        <w:rPr>
          <w:rFonts w:ascii="Marianne" w:hAnsi="Marianne" w:cstheme="minorHAnsi"/>
          <w:sz w:val="20"/>
          <w:szCs w:val="20"/>
        </w:rPr>
        <w:t xml:space="preserve"> compléter l’analyse de l’existant de l’offre de répit effectuée en ARA et déployer une offre complémentaire sur les départements identifiés comme prioritaires.</w:t>
      </w:r>
    </w:p>
    <w:p w14:paraId="7406522F" w14:textId="7B3E4FAE" w:rsidR="00A94FDA" w:rsidRDefault="00A94FDA" w:rsidP="009E4167">
      <w:pPr>
        <w:ind w:right="197"/>
        <w:jc w:val="both"/>
        <w:rPr>
          <w:rFonts w:ascii="Marianne" w:hAnsi="Marianne" w:cstheme="minorHAnsi"/>
          <w:sz w:val="20"/>
          <w:szCs w:val="20"/>
        </w:rPr>
      </w:pPr>
    </w:p>
    <w:p w14:paraId="42EC0344" w14:textId="0BC98222" w:rsidR="00A94FDA" w:rsidRPr="00A94FDA" w:rsidRDefault="00A94FDA" w:rsidP="00A94FDA">
      <w:pPr>
        <w:ind w:right="55"/>
        <w:jc w:val="both"/>
        <w:rPr>
          <w:rFonts w:ascii="Marianne" w:hAnsi="Marianne" w:cstheme="minorHAnsi"/>
          <w:b/>
        </w:rPr>
      </w:pPr>
      <w:r w:rsidRPr="00A94FDA">
        <w:rPr>
          <w:rFonts w:ascii="Marianne" w:hAnsi="Marianne" w:cstheme="minorHAnsi"/>
          <w:b/>
        </w:rPr>
        <w:t xml:space="preserve">II/ </w:t>
      </w:r>
      <w:r>
        <w:rPr>
          <w:rFonts w:ascii="Marianne" w:hAnsi="Marianne" w:cstheme="minorHAnsi"/>
          <w:b/>
        </w:rPr>
        <w:t>OBJET DE L’APPEL A CANDIDATURE</w:t>
      </w:r>
    </w:p>
    <w:p w14:paraId="22B7AB4D" w14:textId="62CD96CA" w:rsidR="00126799" w:rsidRPr="00EB134F" w:rsidRDefault="00EA4993" w:rsidP="00126799">
      <w:pPr>
        <w:spacing w:after="0"/>
        <w:ind w:right="55"/>
        <w:jc w:val="both"/>
        <w:rPr>
          <w:rFonts w:ascii="Marianne" w:hAnsi="Marianne" w:cstheme="minorHAnsi"/>
          <w:b/>
          <w:sz w:val="20"/>
          <w:szCs w:val="20"/>
        </w:rPr>
      </w:pPr>
      <w:r w:rsidRPr="00EA4993">
        <w:rPr>
          <w:rFonts w:ascii="Marianne" w:hAnsi="Marianne" w:cstheme="minorHAnsi"/>
          <w:b/>
          <w:sz w:val="20"/>
          <w:szCs w:val="20"/>
        </w:rPr>
        <w:t>L</w:t>
      </w:r>
      <w:r w:rsidR="00A94FDA" w:rsidRPr="00EA4993">
        <w:rPr>
          <w:rFonts w:ascii="Marianne" w:hAnsi="Marianne" w:cstheme="minorHAnsi"/>
          <w:b/>
          <w:sz w:val="20"/>
          <w:szCs w:val="20"/>
        </w:rPr>
        <w:t>e présent appel</w:t>
      </w:r>
      <w:r w:rsidRPr="00EA4993">
        <w:rPr>
          <w:rFonts w:ascii="Marianne" w:hAnsi="Marianne" w:cstheme="minorHAnsi"/>
          <w:b/>
          <w:sz w:val="20"/>
          <w:szCs w:val="20"/>
        </w:rPr>
        <w:t xml:space="preserve"> à candidature vise à autoriser, sur des territoires identifiés comme prioritaires, </w:t>
      </w:r>
      <w:r w:rsidRPr="00EB134F">
        <w:rPr>
          <w:rFonts w:ascii="Marianne" w:hAnsi="Marianne" w:cstheme="minorHAnsi"/>
          <w:b/>
          <w:sz w:val="20"/>
          <w:szCs w:val="20"/>
        </w:rPr>
        <w:t xml:space="preserve">une réponse à des besoins de répit </w:t>
      </w:r>
      <w:r w:rsidR="001D56F6" w:rsidRPr="00EB134F">
        <w:rPr>
          <w:rFonts w:ascii="Marianne" w:hAnsi="Marianne" w:cstheme="minorHAnsi"/>
          <w:b/>
          <w:sz w:val="20"/>
          <w:szCs w:val="20"/>
        </w:rPr>
        <w:t xml:space="preserve">tournée vers une offre sur le </w:t>
      </w:r>
      <w:r w:rsidR="001D56F6" w:rsidRPr="00A950B2">
        <w:rPr>
          <w:rFonts w:ascii="Marianne" w:hAnsi="Marianne" w:cstheme="minorHAnsi"/>
          <w:b/>
          <w:sz w:val="20"/>
          <w:szCs w:val="20"/>
          <w:u w:val="single"/>
        </w:rPr>
        <w:t xml:space="preserve">secteur </w:t>
      </w:r>
      <w:r w:rsidR="00126799" w:rsidRPr="00A950B2">
        <w:rPr>
          <w:rFonts w:ascii="Marianne" w:hAnsi="Marianne" w:cstheme="minorHAnsi"/>
          <w:b/>
          <w:sz w:val="20"/>
          <w:szCs w:val="20"/>
          <w:u w:val="single"/>
        </w:rPr>
        <w:t>enfant</w:t>
      </w:r>
      <w:r w:rsidR="00C143D2">
        <w:rPr>
          <w:rFonts w:ascii="Marianne" w:hAnsi="Marianne" w:cstheme="minorHAnsi"/>
          <w:b/>
          <w:sz w:val="20"/>
          <w:szCs w:val="20"/>
          <w:u w:val="single"/>
        </w:rPr>
        <w:t xml:space="preserve"> </w:t>
      </w:r>
      <w:proofErr w:type="gramStart"/>
      <w:r w:rsidR="00C143D2">
        <w:rPr>
          <w:rFonts w:ascii="Marianne" w:hAnsi="Marianne" w:cstheme="minorHAnsi"/>
          <w:b/>
          <w:sz w:val="20"/>
          <w:szCs w:val="20"/>
          <w:u w:val="single"/>
        </w:rPr>
        <w:t>( 0</w:t>
      </w:r>
      <w:proofErr w:type="gramEnd"/>
      <w:r w:rsidR="00C143D2">
        <w:rPr>
          <w:rFonts w:ascii="Marianne" w:hAnsi="Marianne" w:cstheme="minorHAnsi"/>
          <w:b/>
          <w:sz w:val="20"/>
          <w:szCs w:val="20"/>
          <w:u w:val="single"/>
        </w:rPr>
        <w:t>-20 ans)</w:t>
      </w:r>
      <w:r w:rsidR="00126799" w:rsidRPr="00A950B2">
        <w:rPr>
          <w:rFonts w:ascii="Marianne" w:hAnsi="Marianne" w:cstheme="minorHAnsi"/>
          <w:b/>
          <w:sz w:val="20"/>
          <w:szCs w:val="20"/>
          <w:u w:val="single"/>
        </w:rPr>
        <w:t>,</w:t>
      </w:r>
      <w:r w:rsidR="00126799" w:rsidRPr="00EB134F">
        <w:rPr>
          <w:rFonts w:ascii="Marianne" w:hAnsi="Marianne" w:cstheme="minorHAnsi"/>
          <w:b/>
          <w:sz w:val="20"/>
          <w:szCs w:val="20"/>
        </w:rPr>
        <w:t xml:space="preserve"> </w:t>
      </w:r>
      <w:r w:rsidR="00126799" w:rsidRPr="00A950B2">
        <w:rPr>
          <w:rFonts w:ascii="Marianne" w:hAnsi="Marianne" w:cstheme="minorHAnsi"/>
          <w:b/>
          <w:sz w:val="20"/>
          <w:szCs w:val="20"/>
          <w:u w:val="single"/>
        </w:rPr>
        <w:t>quelle</w:t>
      </w:r>
      <w:r w:rsidR="001D56F6" w:rsidRPr="00A950B2">
        <w:rPr>
          <w:rFonts w:ascii="Marianne" w:hAnsi="Marianne" w:cstheme="minorHAnsi"/>
          <w:b/>
          <w:sz w:val="20"/>
          <w:szCs w:val="20"/>
          <w:u w:val="single"/>
        </w:rPr>
        <w:t>s</w:t>
      </w:r>
      <w:r w:rsidR="00126799" w:rsidRPr="00A950B2">
        <w:rPr>
          <w:rFonts w:ascii="Marianne" w:hAnsi="Marianne" w:cstheme="minorHAnsi"/>
          <w:b/>
          <w:sz w:val="20"/>
          <w:szCs w:val="20"/>
          <w:u w:val="single"/>
        </w:rPr>
        <w:t xml:space="preserve"> que soi</w:t>
      </w:r>
      <w:r w:rsidR="001D56F6" w:rsidRPr="00A950B2">
        <w:rPr>
          <w:rFonts w:ascii="Marianne" w:hAnsi="Marianne" w:cstheme="minorHAnsi"/>
          <w:b/>
          <w:sz w:val="20"/>
          <w:szCs w:val="20"/>
          <w:u w:val="single"/>
        </w:rPr>
        <w:t>en</w:t>
      </w:r>
      <w:r w:rsidR="00126799" w:rsidRPr="00A950B2">
        <w:rPr>
          <w:rFonts w:ascii="Marianne" w:hAnsi="Marianne" w:cstheme="minorHAnsi"/>
          <w:b/>
          <w:sz w:val="20"/>
          <w:szCs w:val="20"/>
          <w:u w:val="single"/>
        </w:rPr>
        <w:t>t les déficiences</w:t>
      </w:r>
      <w:r w:rsidR="001D56F6" w:rsidRPr="00EB134F">
        <w:rPr>
          <w:rFonts w:ascii="Marianne" w:hAnsi="Marianne" w:cstheme="minorHAnsi"/>
          <w:b/>
          <w:sz w:val="20"/>
          <w:szCs w:val="20"/>
        </w:rPr>
        <w:t>,</w:t>
      </w:r>
      <w:r w:rsidR="00126799" w:rsidRPr="00EB134F">
        <w:rPr>
          <w:rFonts w:ascii="Marianne" w:hAnsi="Marianne" w:cstheme="minorHAnsi"/>
          <w:b/>
          <w:sz w:val="20"/>
          <w:szCs w:val="20"/>
        </w:rPr>
        <w:t xml:space="preserve"> </w:t>
      </w:r>
      <w:r w:rsidR="008C66BC" w:rsidRPr="00EB134F">
        <w:rPr>
          <w:rFonts w:ascii="Marianne" w:hAnsi="Marianne" w:cstheme="minorHAnsi"/>
          <w:b/>
          <w:sz w:val="20"/>
          <w:szCs w:val="20"/>
        </w:rPr>
        <w:t xml:space="preserve">en direction </w:t>
      </w:r>
      <w:r w:rsidR="008C66BC" w:rsidRPr="00A950B2">
        <w:rPr>
          <w:rFonts w:ascii="Marianne" w:hAnsi="Marianne" w:cstheme="minorHAnsi"/>
          <w:b/>
          <w:sz w:val="20"/>
          <w:szCs w:val="20"/>
          <w:u w:val="single"/>
        </w:rPr>
        <w:t>du couple «</w:t>
      </w:r>
      <w:r w:rsidR="008C66BC" w:rsidRPr="00A950B2">
        <w:rPr>
          <w:rFonts w:ascii="Calibri" w:hAnsi="Calibri" w:cs="Calibri"/>
          <w:b/>
          <w:sz w:val="20"/>
          <w:szCs w:val="20"/>
          <w:u w:val="single"/>
        </w:rPr>
        <w:t> </w:t>
      </w:r>
      <w:r w:rsidR="008C66BC" w:rsidRPr="00A950B2">
        <w:rPr>
          <w:rFonts w:ascii="Marianne" w:hAnsi="Marianne" w:cstheme="minorHAnsi"/>
          <w:b/>
          <w:sz w:val="20"/>
          <w:szCs w:val="20"/>
          <w:u w:val="single"/>
        </w:rPr>
        <w:t>aidants-</w:t>
      </w:r>
      <w:r w:rsidRPr="00A950B2">
        <w:rPr>
          <w:rFonts w:ascii="Marianne" w:hAnsi="Marianne" w:cstheme="minorHAnsi"/>
          <w:b/>
          <w:sz w:val="20"/>
          <w:szCs w:val="20"/>
          <w:u w:val="single"/>
        </w:rPr>
        <w:t>aidé</w:t>
      </w:r>
      <w:r w:rsidR="008C66BC" w:rsidRPr="00A950B2">
        <w:rPr>
          <w:rFonts w:ascii="Marianne" w:hAnsi="Marianne" w:cstheme="minorHAnsi"/>
          <w:b/>
          <w:sz w:val="20"/>
          <w:szCs w:val="20"/>
          <w:u w:val="single"/>
        </w:rPr>
        <w:t>s</w:t>
      </w:r>
      <w:r w:rsidRPr="00A950B2">
        <w:rPr>
          <w:rFonts w:ascii="Calibri" w:hAnsi="Calibri" w:cs="Calibri"/>
          <w:b/>
          <w:sz w:val="20"/>
          <w:szCs w:val="20"/>
          <w:u w:val="single"/>
        </w:rPr>
        <w:t> </w:t>
      </w:r>
      <w:r w:rsidRPr="00A950B2">
        <w:rPr>
          <w:rFonts w:ascii="Marianne" w:hAnsi="Marianne" w:cstheme="minorHAnsi"/>
          <w:b/>
          <w:sz w:val="20"/>
          <w:szCs w:val="20"/>
          <w:u w:val="single"/>
        </w:rPr>
        <w:t>».</w:t>
      </w:r>
      <w:r w:rsidRPr="00EB134F">
        <w:rPr>
          <w:rFonts w:ascii="Marianne" w:hAnsi="Marianne" w:cstheme="minorHAnsi"/>
          <w:b/>
          <w:sz w:val="20"/>
          <w:szCs w:val="20"/>
        </w:rPr>
        <w:t xml:space="preserve"> </w:t>
      </w:r>
    </w:p>
    <w:p w14:paraId="7B7F0DE8" w14:textId="01C9E2C0" w:rsidR="00EA4993" w:rsidRDefault="00EA4993" w:rsidP="00126799">
      <w:pPr>
        <w:spacing w:after="0"/>
        <w:ind w:right="55"/>
        <w:jc w:val="both"/>
        <w:rPr>
          <w:rFonts w:ascii="Marianne" w:hAnsi="Marianne" w:cstheme="minorHAnsi"/>
          <w:b/>
          <w:sz w:val="20"/>
          <w:szCs w:val="20"/>
        </w:rPr>
      </w:pPr>
      <w:r w:rsidRPr="00EA4993">
        <w:rPr>
          <w:rFonts w:ascii="Marianne" w:hAnsi="Marianne" w:cstheme="minorHAnsi"/>
          <w:b/>
          <w:sz w:val="20"/>
          <w:szCs w:val="20"/>
        </w:rPr>
        <w:t>L’accueil de l’aidé doit être l’occasion de proposer des prestations de soutien, d’information, d’orientation de l’aidant en fonction d’une évaluation de sa situation et de sa demande.</w:t>
      </w:r>
    </w:p>
    <w:p w14:paraId="390C93FA" w14:textId="77777777" w:rsidR="00126799" w:rsidRPr="00EA4993" w:rsidRDefault="00126799" w:rsidP="00126799">
      <w:pPr>
        <w:spacing w:after="0"/>
        <w:ind w:right="55"/>
        <w:jc w:val="both"/>
        <w:rPr>
          <w:rFonts w:ascii="Marianne" w:hAnsi="Marianne" w:cstheme="minorHAnsi"/>
          <w:b/>
          <w:sz w:val="20"/>
          <w:szCs w:val="20"/>
        </w:rPr>
      </w:pPr>
    </w:p>
    <w:p w14:paraId="64513CB7" w14:textId="55438828" w:rsidR="00B865F0" w:rsidRPr="00EA4993" w:rsidRDefault="00F83D7B" w:rsidP="00EA4993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  <w:r w:rsidRPr="00EA4993">
        <w:rPr>
          <w:rFonts w:ascii="Marianne" w:hAnsi="Marianne" w:cstheme="minorHAnsi"/>
          <w:sz w:val="20"/>
          <w:szCs w:val="20"/>
        </w:rPr>
        <w:t>En</w:t>
      </w:r>
      <w:r w:rsidR="009E4167" w:rsidRPr="00EA4993">
        <w:rPr>
          <w:rFonts w:ascii="Marianne" w:hAnsi="Marianne" w:cstheme="minorHAnsi"/>
          <w:sz w:val="20"/>
          <w:szCs w:val="20"/>
        </w:rPr>
        <w:t xml:space="preserve"> effet, l</w:t>
      </w:r>
      <w:r w:rsidR="000810EC">
        <w:rPr>
          <w:rFonts w:ascii="Marianne" w:hAnsi="Marianne" w:cstheme="minorHAnsi"/>
          <w:sz w:val="20"/>
          <w:szCs w:val="20"/>
        </w:rPr>
        <w:t>’offre de répit dans l</w:t>
      </w:r>
      <w:r w:rsidR="009E4167" w:rsidRPr="00EA4993">
        <w:rPr>
          <w:rFonts w:ascii="Marianne" w:hAnsi="Marianne" w:cstheme="minorHAnsi"/>
          <w:sz w:val="20"/>
          <w:szCs w:val="20"/>
        </w:rPr>
        <w:t xml:space="preserve">a région ARA </w:t>
      </w:r>
      <w:r w:rsidR="000810EC">
        <w:rPr>
          <w:rFonts w:ascii="Marianne" w:hAnsi="Marianne" w:cstheme="minorHAnsi"/>
          <w:sz w:val="20"/>
          <w:szCs w:val="20"/>
        </w:rPr>
        <w:t xml:space="preserve">se </w:t>
      </w:r>
      <w:r w:rsidR="000810EC" w:rsidRPr="00BF3B48">
        <w:rPr>
          <w:rFonts w:ascii="Marianne" w:hAnsi="Marianne" w:cstheme="minorHAnsi"/>
          <w:sz w:val="20"/>
          <w:szCs w:val="20"/>
        </w:rPr>
        <w:t>présente</w:t>
      </w:r>
      <w:r w:rsidR="008451CC" w:rsidRPr="00BF3B48">
        <w:rPr>
          <w:rFonts w:ascii="Marianne" w:hAnsi="Marianne" w:cstheme="minorHAnsi"/>
          <w:sz w:val="20"/>
          <w:szCs w:val="20"/>
        </w:rPr>
        <w:t xml:space="preserve"> </w:t>
      </w:r>
      <w:r w:rsidR="009E4167" w:rsidRPr="00BF3B48">
        <w:rPr>
          <w:rFonts w:ascii="Marianne" w:hAnsi="Marianne" w:cstheme="minorHAnsi"/>
          <w:sz w:val="20"/>
          <w:szCs w:val="20"/>
        </w:rPr>
        <w:t>souvent sous un</w:t>
      </w:r>
      <w:r w:rsidR="008451CC" w:rsidRPr="00BF3B48">
        <w:rPr>
          <w:rFonts w:ascii="Marianne" w:hAnsi="Marianne" w:cstheme="minorHAnsi"/>
          <w:sz w:val="20"/>
          <w:szCs w:val="20"/>
        </w:rPr>
        <w:t xml:space="preserve"> format </w:t>
      </w:r>
      <w:r w:rsidR="000810EC" w:rsidRPr="00BF3B48">
        <w:rPr>
          <w:rFonts w:ascii="Marianne" w:hAnsi="Marianne" w:cstheme="minorHAnsi"/>
          <w:sz w:val="20"/>
          <w:szCs w:val="20"/>
        </w:rPr>
        <w:t>d</w:t>
      </w:r>
      <w:r w:rsidR="008451CC" w:rsidRPr="00BF3B48">
        <w:rPr>
          <w:rFonts w:ascii="Marianne" w:hAnsi="Marianne" w:cstheme="minorHAnsi"/>
          <w:sz w:val="20"/>
          <w:szCs w:val="20"/>
        </w:rPr>
        <w:t>’hébergement</w:t>
      </w:r>
      <w:r w:rsidR="009E4167" w:rsidRPr="00BF3B48">
        <w:rPr>
          <w:rFonts w:ascii="Calibri" w:hAnsi="Calibri" w:cs="Calibri"/>
          <w:sz w:val="20"/>
          <w:szCs w:val="20"/>
        </w:rPr>
        <w:t> </w:t>
      </w:r>
      <w:r w:rsidR="000810EC" w:rsidRPr="00BF3B48">
        <w:rPr>
          <w:rFonts w:ascii="Marianne" w:hAnsi="Marianne" w:cstheme="minorHAnsi"/>
          <w:sz w:val="20"/>
          <w:szCs w:val="20"/>
        </w:rPr>
        <w:t xml:space="preserve">temporaire, accueil de jour, de plateformes de répit, </w:t>
      </w:r>
      <w:r w:rsidR="008451CC" w:rsidRPr="00BF3B48">
        <w:rPr>
          <w:rFonts w:ascii="Marianne" w:hAnsi="Marianne" w:cstheme="minorHAnsi"/>
          <w:sz w:val="20"/>
          <w:szCs w:val="20"/>
        </w:rPr>
        <w:t>ou d’accueil de l’aidé</w:t>
      </w:r>
      <w:r w:rsidR="009E4167" w:rsidRPr="00BF3B48">
        <w:rPr>
          <w:rFonts w:ascii="Marianne" w:hAnsi="Marianne" w:cstheme="minorHAnsi"/>
          <w:sz w:val="20"/>
          <w:szCs w:val="20"/>
        </w:rPr>
        <w:t xml:space="preserve"> avec une </w:t>
      </w:r>
      <w:r w:rsidR="009E4167" w:rsidRPr="00EA4993">
        <w:rPr>
          <w:rFonts w:ascii="Marianne" w:hAnsi="Marianne" w:cstheme="minorHAnsi"/>
          <w:sz w:val="20"/>
          <w:szCs w:val="20"/>
        </w:rPr>
        <w:t>temporalit</w:t>
      </w:r>
      <w:r w:rsidR="009E4167" w:rsidRPr="00EA4993">
        <w:rPr>
          <w:rFonts w:ascii="Marianne" w:hAnsi="Marianne" w:cs="Marianne"/>
          <w:sz w:val="20"/>
          <w:szCs w:val="20"/>
        </w:rPr>
        <w:t>é</w:t>
      </w:r>
      <w:r w:rsidR="009E4167" w:rsidRPr="00EA4993">
        <w:rPr>
          <w:rFonts w:ascii="Marianne" w:hAnsi="Marianne" w:cstheme="minorHAnsi"/>
          <w:sz w:val="20"/>
          <w:szCs w:val="20"/>
        </w:rPr>
        <w:t xml:space="preserve"> diff</w:t>
      </w:r>
      <w:r w:rsidR="009E4167" w:rsidRPr="00EA4993">
        <w:rPr>
          <w:rFonts w:ascii="Marianne" w:hAnsi="Marianne" w:cs="Marianne"/>
          <w:sz w:val="20"/>
          <w:szCs w:val="20"/>
        </w:rPr>
        <w:t>é</w:t>
      </w:r>
      <w:r w:rsidR="009E4167" w:rsidRPr="00EA4993">
        <w:rPr>
          <w:rFonts w:ascii="Marianne" w:hAnsi="Marianne" w:cstheme="minorHAnsi"/>
          <w:sz w:val="20"/>
          <w:szCs w:val="20"/>
        </w:rPr>
        <w:t>rente selon le type d</w:t>
      </w:r>
      <w:r w:rsidR="009E4167" w:rsidRPr="00EA4993">
        <w:rPr>
          <w:rFonts w:ascii="Marianne" w:hAnsi="Marianne" w:cs="Marianne"/>
          <w:sz w:val="20"/>
          <w:szCs w:val="20"/>
        </w:rPr>
        <w:t>’</w:t>
      </w:r>
      <w:r w:rsidR="009E4167" w:rsidRPr="00EA4993">
        <w:rPr>
          <w:rFonts w:ascii="Marianne" w:hAnsi="Marianne" w:cstheme="minorHAnsi"/>
          <w:sz w:val="20"/>
          <w:szCs w:val="20"/>
        </w:rPr>
        <w:t xml:space="preserve">offre. </w:t>
      </w:r>
      <w:r w:rsidR="008451CC" w:rsidRPr="00EA4993">
        <w:rPr>
          <w:rFonts w:ascii="Marianne" w:hAnsi="Marianne" w:cstheme="minorHAnsi"/>
          <w:sz w:val="20"/>
          <w:szCs w:val="20"/>
        </w:rPr>
        <w:t xml:space="preserve"> </w:t>
      </w:r>
      <w:r w:rsidR="009E4167" w:rsidRPr="00EA4993">
        <w:rPr>
          <w:rFonts w:ascii="Marianne" w:hAnsi="Marianne" w:cstheme="minorHAnsi"/>
          <w:sz w:val="20"/>
          <w:szCs w:val="20"/>
        </w:rPr>
        <w:t xml:space="preserve">Très </w:t>
      </w:r>
      <w:r w:rsidR="008451CC" w:rsidRPr="00EA4993">
        <w:rPr>
          <w:rFonts w:ascii="Marianne" w:hAnsi="Marianne" w:cstheme="minorHAnsi"/>
          <w:sz w:val="20"/>
          <w:szCs w:val="20"/>
        </w:rPr>
        <w:t>peu de dispositifs «</w:t>
      </w:r>
      <w:r w:rsidR="008451CC" w:rsidRPr="00EA4993">
        <w:rPr>
          <w:rFonts w:ascii="Calibri" w:hAnsi="Calibri" w:cs="Calibri"/>
          <w:sz w:val="20"/>
          <w:szCs w:val="20"/>
        </w:rPr>
        <w:t> </w:t>
      </w:r>
      <w:r w:rsidR="008451CC" w:rsidRPr="00EA4993">
        <w:rPr>
          <w:rFonts w:ascii="Marianne" w:hAnsi="Marianne" w:cstheme="minorHAnsi"/>
          <w:sz w:val="20"/>
          <w:szCs w:val="20"/>
        </w:rPr>
        <w:t>allez vers</w:t>
      </w:r>
      <w:r w:rsidR="008451CC" w:rsidRPr="00EA4993">
        <w:rPr>
          <w:rFonts w:ascii="Calibri" w:hAnsi="Calibri" w:cs="Calibri"/>
          <w:sz w:val="20"/>
          <w:szCs w:val="20"/>
        </w:rPr>
        <w:t> </w:t>
      </w:r>
      <w:r w:rsidR="008451CC" w:rsidRPr="00EA4993">
        <w:rPr>
          <w:rFonts w:ascii="Marianne" w:hAnsi="Marianne" w:cs="Marianne"/>
          <w:sz w:val="20"/>
          <w:szCs w:val="20"/>
        </w:rPr>
        <w:t>»</w:t>
      </w:r>
      <w:r w:rsidR="008451CC" w:rsidRPr="00EA4993">
        <w:rPr>
          <w:rFonts w:ascii="Marianne" w:hAnsi="Marianne" w:cstheme="minorHAnsi"/>
          <w:sz w:val="20"/>
          <w:szCs w:val="20"/>
        </w:rPr>
        <w:t xml:space="preserve"> sont d</w:t>
      </w:r>
      <w:r w:rsidR="008451CC" w:rsidRPr="00EA4993">
        <w:rPr>
          <w:rFonts w:ascii="Marianne" w:hAnsi="Marianne" w:cs="Marianne"/>
          <w:sz w:val="20"/>
          <w:szCs w:val="20"/>
        </w:rPr>
        <w:t>é</w:t>
      </w:r>
      <w:r w:rsidR="008451CC" w:rsidRPr="00EA4993">
        <w:rPr>
          <w:rFonts w:ascii="Marianne" w:hAnsi="Marianne" w:cstheme="minorHAnsi"/>
          <w:sz w:val="20"/>
          <w:szCs w:val="20"/>
        </w:rPr>
        <w:t>velopp</w:t>
      </w:r>
      <w:r w:rsidR="008451CC" w:rsidRPr="00EA4993">
        <w:rPr>
          <w:rFonts w:ascii="Marianne" w:hAnsi="Marianne" w:cs="Marianne"/>
          <w:sz w:val="20"/>
          <w:szCs w:val="20"/>
        </w:rPr>
        <w:t>é</w:t>
      </w:r>
      <w:r w:rsidR="008451CC" w:rsidRPr="00EA4993">
        <w:rPr>
          <w:rFonts w:ascii="Marianne" w:hAnsi="Marianne" w:cstheme="minorHAnsi"/>
          <w:sz w:val="20"/>
          <w:szCs w:val="20"/>
        </w:rPr>
        <w:t>s, bien que le</w:t>
      </w:r>
      <w:r w:rsidR="009E4167" w:rsidRPr="00EA4993">
        <w:rPr>
          <w:rFonts w:ascii="Marianne" w:hAnsi="Marianne" w:cstheme="minorHAnsi"/>
          <w:sz w:val="20"/>
          <w:szCs w:val="20"/>
        </w:rPr>
        <w:t>s</w:t>
      </w:r>
      <w:r w:rsidR="008451CC" w:rsidRPr="00EA4993">
        <w:rPr>
          <w:rFonts w:ascii="Marianne" w:hAnsi="Marianne" w:cstheme="minorHAnsi"/>
          <w:sz w:val="20"/>
          <w:szCs w:val="20"/>
        </w:rPr>
        <w:t xml:space="preserve"> conseil</w:t>
      </w:r>
      <w:r w:rsidR="009E4167" w:rsidRPr="00EA4993">
        <w:rPr>
          <w:rFonts w:ascii="Marianne" w:hAnsi="Marianne" w:cstheme="minorHAnsi"/>
          <w:sz w:val="20"/>
          <w:szCs w:val="20"/>
        </w:rPr>
        <w:t>s départementaux</w:t>
      </w:r>
      <w:r w:rsidR="008451CC" w:rsidRPr="00EA4993">
        <w:rPr>
          <w:rFonts w:ascii="Marianne" w:hAnsi="Marianne" w:cstheme="minorHAnsi"/>
          <w:sz w:val="20"/>
          <w:szCs w:val="20"/>
        </w:rPr>
        <w:t xml:space="preserve"> propose</w:t>
      </w:r>
      <w:r w:rsidR="009E4167" w:rsidRPr="00EA4993">
        <w:rPr>
          <w:rFonts w:ascii="Marianne" w:hAnsi="Marianne" w:cstheme="minorHAnsi"/>
          <w:sz w:val="20"/>
          <w:szCs w:val="20"/>
        </w:rPr>
        <w:t>nt</w:t>
      </w:r>
      <w:r w:rsidR="008451CC" w:rsidRPr="00EA4993">
        <w:rPr>
          <w:rFonts w:ascii="Marianne" w:hAnsi="Marianne" w:cstheme="minorHAnsi"/>
          <w:sz w:val="20"/>
          <w:szCs w:val="20"/>
        </w:rPr>
        <w:t xml:space="preserve"> une diversit</w:t>
      </w:r>
      <w:r w:rsidR="00B452F1">
        <w:rPr>
          <w:rFonts w:ascii="Marianne" w:hAnsi="Marianne" w:cstheme="minorHAnsi"/>
          <w:sz w:val="20"/>
          <w:szCs w:val="20"/>
        </w:rPr>
        <w:t>é d’offre de ce type</w:t>
      </w:r>
      <w:r w:rsidR="00CE48CA">
        <w:rPr>
          <w:rFonts w:ascii="Calibri" w:hAnsi="Calibri" w:cs="Calibri"/>
          <w:sz w:val="20"/>
          <w:szCs w:val="20"/>
        </w:rPr>
        <w:t xml:space="preserve">. </w:t>
      </w:r>
      <w:r w:rsidR="009E4167" w:rsidRPr="00EA4993">
        <w:rPr>
          <w:rFonts w:ascii="Marianne" w:hAnsi="Marianne" w:cstheme="minorHAnsi"/>
          <w:sz w:val="20"/>
          <w:szCs w:val="20"/>
        </w:rPr>
        <w:t>La problématique du coût de la prestation et du reste à charge de l’aidant demeure un frein au déploiement de cette offre correspondant pourtant</w:t>
      </w:r>
      <w:r w:rsidR="00BF3CEE" w:rsidRPr="00EA4993">
        <w:rPr>
          <w:rFonts w:ascii="Marianne" w:hAnsi="Marianne" w:cstheme="minorHAnsi"/>
          <w:sz w:val="20"/>
          <w:szCs w:val="20"/>
        </w:rPr>
        <w:t xml:space="preserve"> à un besoin exprimé pressant</w:t>
      </w:r>
      <w:r w:rsidR="009E4167" w:rsidRPr="00EA4993">
        <w:rPr>
          <w:rFonts w:ascii="Marianne" w:hAnsi="Marianne" w:cstheme="minorHAnsi"/>
          <w:sz w:val="20"/>
          <w:szCs w:val="20"/>
        </w:rPr>
        <w:t xml:space="preserve"> des usag</w:t>
      </w:r>
      <w:r w:rsidR="00BF3CEE" w:rsidRPr="00EA4993">
        <w:rPr>
          <w:rFonts w:ascii="Marianne" w:hAnsi="Marianne" w:cstheme="minorHAnsi"/>
          <w:sz w:val="20"/>
          <w:szCs w:val="20"/>
        </w:rPr>
        <w:t>ers du secteur du handicap.</w:t>
      </w:r>
      <w:r w:rsidR="009E4167" w:rsidRPr="00EA4993">
        <w:rPr>
          <w:rFonts w:ascii="Marianne" w:hAnsi="Marianne" w:cstheme="minorHAnsi"/>
          <w:sz w:val="20"/>
          <w:szCs w:val="20"/>
        </w:rPr>
        <w:t xml:space="preserve"> </w:t>
      </w:r>
    </w:p>
    <w:p w14:paraId="3E664D06" w14:textId="6599F144" w:rsidR="00204C9A" w:rsidRPr="00EA4993" w:rsidRDefault="00BF3CEE" w:rsidP="00EA4993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  <w:r w:rsidRPr="00EA4993">
        <w:rPr>
          <w:rFonts w:ascii="Marianne" w:hAnsi="Marianne" w:cstheme="minorHAnsi"/>
          <w:sz w:val="20"/>
          <w:szCs w:val="20"/>
        </w:rPr>
        <w:t>L</w:t>
      </w:r>
      <w:r w:rsidR="00204C9A" w:rsidRPr="00EA4993">
        <w:rPr>
          <w:rFonts w:ascii="Marianne" w:hAnsi="Marianne" w:cstheme="minorHAnsi"/>
          <w:sz w:val="20"/>
          <w:szCs w:val="20"/>
        </w:rPr>
        <w:t>a demande de soutien à domicile reste assez forte et notamment sur des prestations de temps libéré, la suppléance ou toute autre prestation d’accompagnement et de soutien permettant de mieux vivre à domicile en famille</w:t>
      </w:r>
      <w:r w:rsidRPr="00EA4993">
        <w:rPr>
          <w:rFonts w:ascii="Marianne" w:hAnsi="Marianne" w:cstheme="minorHAnsi"/>
          <w:sz w:val="20"/>
          <w:szCs w:val="20"/>
        </w:rPr>
        <w:t xml:space="preserve">, de permettre à la </w:t>
      </w:r>
      <w:r w:rsidR="00204C9A" w:rsidRPr="00EA4993">
        <w:rPr>
          <w:rFonts w:ascii="Marianne" w:hAnsi="Marianne" w:cstheme="minorHAnsi"/>
          <w:sz w:val="20"/>
          <w:szCs w:val="20"/>
        </w:rPr>
        <w:t>fratrie</w:t>
      </w:r>
      <w:r w:rsidRPr="00EA4993">
        <w:rPr>
          <w:rFonts w:ascii="Marianne" w:hAnsi="Marianne" w:cstheme="minorHAnsi"/>
          <w:sz w:val="20"/>
          <w:szCs w:val="20"/>
        </w:rPr>
        <w:t xml:space="preserve"> de souffler</w:t>
      </w:r>
      <w:r w:rsidR="00204C9A" w:rsidRPr="00EA4993">
        <w:rPr>
          <w:rFonts w:ascii="Marianne" w:hAnsi="Marianne" w:cstheme="minorHAnsi"/>
          <w:sz w:val="20"/>
          <w:szCs w:val="20"/>
        </w:rPr>
        <w:t xml:space="preserve">... </w:t>
      </w:r>
    </w:p>
    <w:p w14:paraId="256FC587" w14:textId="2BE5BBFE" w:rsidR="00553D41" w:rsidRDefault="00553D41" w:rsidP="00EA4993">
      <w:pPr>
        <w:spacing w:after="0"/>
        <w:ind w:right="55"/>
        <w:jc w:val="both"/>
        <w:rPr>
          <w:rFonts w:cstheme="minorHAnsi"/>
        </w:rPr>
      </w:pPr>
    </w:p>
    <w:p w14:paraId="64A9168B" w14:textId="33508983" w:rsidR="00E97298" w:rsidRPr="00E97298" w:rsidRDefault="00E97298" w:rsidP="00E97298">
      <w:pPr>
        <w:spacing w:after="0"/>
        <w:ind w:right="197"/>
        <w:jc w:val="both"/>
        <w:rPr>
          <w:rFonts w:ascii="Marianne" w:hAnsi="Marianne" w:cstheme="minorHAnsi"/>
          <w:sz w:val="20"/>
          <w:szCs w:val="20"/>
        </w:rPr>
      </w:pPr>
      <w:r w:rsidRPr="00E97298">
        <w:rPr>
          <w:rFonts w:ascii="Marianne" w:hAnsi="Marianne" w:cstheme="minorHAnsi"/>
          <w:sz w:val="20"/>
          <w:szCs w:val="20"/>
        </w:rPr>
        <w:t xml:space="preserve">Le dispositif attendu </w:t>
      </w:r>
      <w:r w:rsidR="00353224" w:rsidRPr="00E93249">
        <w:rPr>
          <w:rFonts w:ascii="Marianne" w:hAnsi="Marianne" w:cstheme="minorHAnsi"/>
          <w:sz w:val="20"/>
          <w:szCs w:val="20"/>
        </w:rPr>
        <w:t>se référer</w:t>
      </w:r>
      <w:r w:rsidR="008C66BC">
        <w:rPr>
          <w:rFonts w:ascii="Marianne" w:hAnsi="Marianne" w:cstheme="minorHAnsi"/>
          <w:sz w:val="20"/>
          <w:szCs w:val="20"/>
        </w:rPr>
        <w:t>a</w:t>
      </w:r>
      <w:r w:rsidR="00353224" w:rsidRPr="00E93249">
        <w:rPr>
          <w:rFonts w:ascii="Marianne" w:hAnsi="Marianne" w:cstheme="minorHAnsi"/>
          <w:sz w:val="20"/>
          <w:szCs w:val="20"/>
        </w:rPr>
        <w:t xml:space="preserve"> à</w:t>
      </w:r>
      <w:r w:rsidRPr="00E93249">
        <w:rPr>
          <w:rFonts w:ascii="Marianne" w:hAnsi="Marianne" w:cstheme="minorHAnsi"/>
          <w:b/>
          <w:sz w:val="20"/>
          <w:szCs w:val="20"/>
        </w:rPr>
        <w:t xml:space="preserve"> </w:t>
      </w:r>
      <w:r w:rsidRPr="00E97298">
        <w:rPr>
          <w:rFonts w:ascii="Marianne" w:hAnsi="Marianne" w:cstheme="minorHAnsi"/>
          <w:b/>
          <w:sz w:val="20"/>
          <w:szCs w:val="20"/>
        </w:rPr>
        <w:t>la palette des services et prestations figurant</w:t>
      </w:r>
      <w:r w:rsidRPr="00E97298">
        <w:rPr>
          <w:rFonts w:ascii="Marianne" w:hAnsi="Marianne" w:cstheme="minorHAnsi"/>
          <w:sz w:val="20"/>
          <w:szCs w:val="20"/>
        </w:rPr>
        <w:t xml:space="preserve"> dans la synthèse des fiches Répit en annexe de la </w:t>
      </w:r>
      <w:r w:rsidR="00E93249" w:rsidRPr="00E93249">
        <w:rPr>
          <w:i/>
        </w:rPr>
        <w:t>NOTE D’INFORMATION</w:t>
      </w:r>
      <w:r w:rsidR="00E93249" w:rsidRPr="00E93249">
        <w:rPr>
          <w:rFonts w:ascii="Marianne" w:hAnsi="Marianne" w:cstheme="minorHAnsi"/>
          <w:i/>
          <w:sz w:val="20"/>
          <w:szCs w:val="20"/>
          <w:vertAlign w:val="superscript"/>
        </w:rPr>
        <w:t xml:space="preserve"> </w:t>
      </w:r>
      <w:r w:rsidRPr="00E93249">
        <w:rPr>
          <w:rFonts w:ascii="Marianne" w:hAnsi="Marianne" w:cstheme="minorHAnsi"/>
          <w:i/>
          <w:sz w:val="20"/>
          <w:szCs w:val="20"/>
          <w:vertAlign w:val="superscript"/>
        </w:rPr>
        <w:footnoteReference w:id="3"/>
      </w:r>
      <w:r w:rsidRPr="00E93249">
        <w:rPr>
          <w:rFonts w:ascii="Marianne" w:hAnsi="Marianne" w:cstheme="minorHAnsi"/>
          <w:i/>
          <w:sz w:val="20"/>
          <w:szCs w:val="20"/>
        </w:rPr>
        <w:t xml:space="preserve"> </w:t>
      </w:r>
      <w:r w:rsidR="00E93249">
        <w:rPr>
          <w:rFonts w:ascii="Marianne" w:hAnsi="Marianne" w:cstheme="minorHAnsi"/>
          <w:i/>
          <w:sz w:val="20"/>
          <w:szCs w:val="20"/>
        </w:rPr>
        <w:t>N</w:t>
      </w:r>
      <w:r w:rsidR="00E93249" w:rsidRPr="00E93249">
        <w:rPr>
          <w:i/>
        </w:rPr>
        <w:t xml:space="preserve">° DGCS/SD3A/3B/CNSA/DESMS/2021/69 du 19 mars 2021 </w:t>
      </w:r>
      <w:r w:rsidR="00E93249" w:rsidRPr="00E93249">
        <w:rPr>
          <w:i/>
        </w:rPr>
        <w:lastRenderedPageBreak/>
        <w:t>concernant le cadre national d'orientation sur les principes généraux relatifs à l'offre de répit et à l'accueil temporaire</w:t>
      </w:r>
      <w:r w:rsidR="00E93249">
        <w:t xml:space="preserve"> (</w:t>
      </w:r>
      <w:r w:rsidRPr="00E97298">
        <w:rPr>
          <w:rFonts w:ascii="Marianne" w:hAnsi="Marianne" w:cstheme="minorHAnsi"/>
          <w:sz w:val="20"/>
          <w:szCs w:val="20"/>
        </w:rPr>
        <w:t>et dont un récapitulatif figure dans le tableau en fin de document</w:t>
      </w:r>
      <w:r w:rsidR="00E93249">
        <w:rPr>
          <w:rFonts w:ascii="Marianne" w:hAnsi="Marianne" w:cstheme="minorHAnsi"/>
          <w:sz w:val="20"/>
          <w:szCs w:val="20"/>
        </w:rPr>
        <w:t>)</w:t>
      </w:r>
      <w:r w:rsidRPr="00E97298">
        <w:rPr>
          <w:rFonts w:ascii="Marianne" w:hAnsi="Marianne" w:cstheme="minorHAnsi"/>
          <w:sz w:val="20"/>
          <w:szCs w:val="20"/>
        </w:rPr>
        <w:t xml:space="preserve"> </w:t>
      </w:r>
    </w:p>
    <w:p w14:paraId="45D2D087" w14:textId="77777777" w:rsidR="00E97298" w:rsidRPr="00E97298" w:rsidRDefault="00E97298" w:rsidP="00E97298">
      <w:pPr>
        <w:spacing w:after="0"/>
        <w:ind w:right="197"/>
        <w:jc w:val="both"/>
        <w:rPr>
          <w:rFonts w:ascii="Marianne" w:hAnsi="Marianne" w:cstheme="minorHAnsi"/>
          <w:sz w:val="20"/>
          <w:szCs w:val="20"/>
        </w:rPr>
      </w:pPr>
      <w:r w:rsidRPr="00E97298">
        <w:rPr>
          <w:rFonts w:ascii="Marianne" w:hAnsi="Marianne" w:cstheme="minorHAnsi"/>
          <w:sz w:val="20"/>
          <w:szCs w:val="20"/>
        </w:rPr>
        <w:t>Le cas échéant, des prestations supplémentaires et ponctuelles pourraient être développées</w:t>
      </w:r>
      <w:r w:rsidRPr="00E97298">
        <w:rPr>
          <w:rFonts w:ascii="Calibri" w:hAnsi="Calibri" w:cs="Calibri"/>
          <w:sz w:val="20"/>
          <w:szCs w:val="20"/>
        </w:rPr>
        <w:t> </w:t>
      </w:r>
      <w:r w:rsidRPr="00E97298">
        <w:rPr>
          <w:rFonts w:ascii="Marianne" w:hAnsi="Marianne" w:cstheme="minorHAnsi"/>
          <w:sz w:val="20"/>
          <w:szCs w:val="20"/>
        </w:rPr>
        <w:t>: s</w:t>
      </w:r>
      <w:r w:rsidRPr="00E97298">
        <w:rPr>
          <w:rFonts w:ascii="Marianne" w:hAnsi="Marianne" w:cs="Marianne"/>
          <w:sz w:val="20"/>
          <w:szCs w:val="20"/>
        </w:rPr>
        <w:t>é</w:t>
      </w:r>
      <w:r w:rsidRPr="00E97298">
        <w:rPr>
          <w:rFonts w:ascii="Marianne" w:hAnsi="Marianne" w:cstheme="minorHAnsi"/>
          <w:sz w:val="20"/>
          <w:szCs w:val="20"/>
        </w:rPr>
        <w:t>jour vacances, partag</w:t>
      </w:r>
      <w:r w:rsidRPr="00E97298">
        <w:rPr>
          <w:rFonts w:ascii="Marianne" w:hAnsi="Marianne" w:cs="Marianne"/>
          <w:sz w:val="20"/>
          <w:szCs w:val="20"/>
        </w:rPr>
        <w:t>é</w:t>
      </w:r>
      <w:r w:rsidRPr="00E97298">
        <w:rPr>
          <w:rFonts w:ascii="Marianne" w:hAnsi="Marianne" w:cstheme="minorHAnsi"/>
          <w:sz w:val="20"/>
          <w:szCs w:val="20"/>
        </w:rPr>
        <w:t>s, week-end, s</w:t>
      </w:r>
      <w:r w:rsidRPr="00E97298">
        <w:rPr>
          <w:rFonts w:ascii="Marianne" w:hAnsi="Marianne" w:cs="Marianne"/>
          <w:sz w:val="20"/>
          <w:szCs w:val="20"/>
        </w:rPr>
        <w:t>é</w:t>
      </w:r>
      <w:r w:rsidRPr="00E97298">
        <w:rPr>
          <w:rFonts w:ascii="Marianne" w:hAnsi="Marianne" w:cstheme="minorHAnsi"/>
          <w:sz w:val="20"/>
          <w:szCs w:val="20"/>
        </w:rPr>
        <w:t>jours aidants/aid</w:t>
      </w:r>
      <w:r w:rsidRPr="00E97298">
        <w:rPr>
          <w:rFonts w:ascii="Marianne" w:hAnsi="Marianne" w:cs="Marianne"/>
          <w:sz w:val="20"/>
          <w:szCs w:val="20"/>
        </w:rPr>
        <w:t>é</w:t>
      </w:r>
      <w:r w:rsidRPr="00E97298">
        <w:rPr>
          <w:rFonts w:ascii="Marianne" w:hAnsi="Marianne" w:cstheme="minorHAnsi"/>
          <w:sz w:val="20"/>
          <w:szCs w:val="20"/>
        </w:rPr>
        <w:t>s, etc.</w:t>
      </w:r>
    </w:p>
    <w:p w14:paraId="206E8733" w14:textId="334590C2" w:rsidR="00C73098" w:rsidRPr="004737AF" w:rsidRDefault="00C73098" w:rsidP="00EA4993">
      <w:pPr>
        <w:spacing w:after="0"/>
        <w:ind w:right="55"/>
        <w:jc w:val="both"/>
        <w:rPr>
          <w:rFonts w:ascii="Marianne" w:hAnsi="Marianne" w:cstheme="minorHAnsi"/>
          <w:b/>
          <w:sz w:val="20"/>
          <w:szCs w:val="20"/>
        </w:rPr>
      </w:pPr>
    </w:p>
    <w:p w14:paraId="271F0A7E" w14:textId="552EBF69" w:rsidR="00C24AED" w:rsidRPr="004737AF" w:rsidRDefault="00C73098" w:rsidP="00C24AED">
      <w:pPr>
        <w:spacing w:after="0"/>
        <w:ind w:right="55"/>
        <w:jc w:val="both"/>
        <w:rPr>
          <w:rFonts w:cstheme="minorHAnsi"/>
          <w:b/>
          <w:sz w:val="20"/>
          <w:szCs w:val="20"/>
        </w:rPr>
      </w:pPr>
      <w:r w:rsidRPr="004737AF">
        <w:rPr>
          <w:rFonts w:ascii="Marianne" w:hAnsi="Marianne" w:cstheme="minorHAnsi"/>
          <w:b/>
          <w:sz w:val="20"/>
          <w:szCs w:val="20"/>
        </w:rPr>
        <w:t>Le</w:t>
      </w:r>
      <w:r w:rsidR="004737AF">
        <w:rPr>
          <w:rFonts w:ascii="Marianne" w:hAnsi="Marianne" w:cstheme="minorHAnsi"/>
          <w:b/>
          <w:sz w:val="20"/>
          <w:szCs w:val="20"/>
        </w:rPr>
        <w:t>s</w:t>
      </w:r>
      <w:r w:rsidRPr="004737AF">
        <w:rPr>
          <w:rFonts w:ascii="Marianne" w:hAnsi="Marianne" w:cstheme="minorHAnsi"/>
          <w:b/>
          <w:sz w:val="20"/>
          <w:szCs w:val="20"/>
        </w:rPr>
        <w:t xml:space="preserve"> territoire</w:t>
      </w:r>
      <w:r w:rsidR="004737AF">
        <w:rPr>
          <w:rFonts w:ascii="Marianne" w:hAnsi="Marianne" w:cstheme="minorHAnsi"/>
          <w:b/>
          <w:sz w:val="20"/>
          <w:szCs w:val="20"/>
        </w:rPr>
        <w:t>s</w:t>
      </w:r>
      <w:r w:rsidRPr="004737AF">
        <w:rPr>
          <w:rFonts w:ascii="Marianne" w:hAnsi="Marianne" w:cstheme="minorHAnsi"/>
          <w:b/>
          <w:sz w:val="20"/>
          <w:szCs w:val="20"/>
        </w:rPr>
        <w:t xml:space="preserve"> d’implantation</w:t>
      </w:r>
      <w:r w:rsidR="00C24AED" w:rsidRPr="004737AF">
        <w:rPr>
          <w:rFonts w:cstheme="minorHAnsi"/>
          <w:b/>
          <w:sz w:val="20"/>
          <w:szCs w:val="20"/>
        </w:rPr>
        <w:t> :</w:t>
      </w:r>
    </w:p>
    <w:p w14:paraId="48A75F60" w14:textId="2969B16F" w:rsidR="003927BD" w:rsidRDefault="00204C9A" w:rsidP="00C24AED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  <w:r w:rsidRPr="00C73098">
        <w:rPr>
          <w:rFonts w:ascii="Marianne" w:hAnsi="Marianne" w:cstheme="minorHAnsi"/>
          <w:sz w:val="20"/>
          <w:szCs w:val="20"/>
        </w:rPr>
        <w:t>En Auvergne-Rhône-Alpes, deux territoires sont identifiés comme prioritaires pour le développement d’une offre complémentaire</w:t>
      </w:r>
      <w:r w:rsidRPr="00C73098">
        <w:rPr>
          <w:rFonts w:ascii="Calibri" w:hAnsi="Calibri" w:cs="Calibri"/>
          <w:sz w:val="20"/>
          <w:szCs w:val="20"/>
        </w:rPr>
        <w:t> </w:t>
      </w:r>
      <w:r w:rsidRPr="00C73098">
        <w:rPr>
          <w:rFonts w:ascii="Marianne" w:hAnsi="Marianne" w:cstheme="minorHAnsi"/>
          <w:sz w:val="20"/>
          <w:szCs w:val="20"/>
        </w:rPr>
        <w:t xml:space="preserve">: le </w:t>
      </w:r>
      <w:r w:rsidRPr="00D23BA7">
        <w:rPr>
          <w:rFonts w:ascii="Marianne" w:hAnsi="Marianne" w:cstheme="minorHAnsi"/>
          <w:b/>
          <w:sz w:val="20"/>
          <w:szCs w:val="20"/>
        </w:rPr>
        <w:t>Puy-de-D</w:t>
      </w:r>
      <w:r w:rsidRPr="00D23BA7">
        <w:rPr>
          <w:rFonts w:ascii="Marianne" w:hAnsi="Marianne" w:cs="Marianne"/>
          <w:b/>
          <w:sz w:val="20"/>
          <w:szCs w:val="20"/>
        </w:rPr>
        <w:t>ô</w:t>
      </w:r>
      <w:r w:rsidR="00A27A2B">
        <w:rPr>
          <w:rFonts w:ascii="Marianne" w:hAnsi="Marianne" w:cstheme="minorHAnsi"/>
          <w:b/>
          <w:sz w:val="20"/>
          <w:szCs w:val="20"/>
        </w:rPr>
        <w:t xml:space="preserve">me et </w:t>
      </w:r>
      <w:r w:rsidRPr="00D23BA7">
        <w:rPr>
          <w:rFonts w:ascii="Marianne" w:hAnsi="Marianne" w:cstheme="minorHAnsi"/>
          <w:b/>
          <w:sz w:val="20"/>
          <w:szCs w:val="20"/>
        </w:rPr>
        <w:t>Haute-Savoie.</w:t>
      </w:r>
      <w:r w:rsidR="00C01546" w:rsidRPr="00C73098">
        <w:rPr>
          <w:rFonts w:ascii="Marianne" w:hAnsi="Marianne" w:cstheme="minorHAnsi"/>
          <w:sz w:val="20"/>
          <w:szCs w:val="20"/>
        </w:rPr>
        <w:t xml:space="preserve"> </w:t>
      </w:r>
    </w:p>
    <w:p w14:paraId="0C9AB5CE" w14:textId="77777777" w:rsidR="00C24AED" w:rsidRDefault="00C24AED" w:rsidP="00C24AED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</w:p>
    <w:p w14:paraId="787A3EBB" w14:textId="57AA3B40" w:rsidR="00632569" w:rsidRDefault="007426F5" w:rsidP="008451CC">
      <w:pPr>
        <w:spacing w:after="0"/>
        <w:ind w:right="197"/>
        <w:jc w:val="both"/>
        <w:rPr>
          <w:rFonts w:ascii="Marianne" w:hAnsi="Marianne" w:cstheme="minorHAnsi"/>
          <w:sz w:val="20"/>
          <w:szCs w:val="20"/>
        </w:rPr>
      </w:pPr>
      <w:r w:rsidRPr="007426F5">
        <w:rPr>
          <w:rFonts w:ascii="Marianne" w:hAnsi="Marianne" w:cstheme="minorHAnsi"/>
          <w:sz w:val="20"/>
          <w:szCs w:val="20"/>
        </w:rPr>
        <w:t>En effet, l</w:t>
      </w:r>
      <w:r w:rsidR="00632569" w:rsidRPr="007426F5">
        <w:rPr>
          <w:rFonts w:ascii="Marianne" w:hAnsi="Marianne" w:cstheme="minorHAnsi"/>
          <w:sz w:val="20"/>
          <w:szCs w:val="20"/>
        </w:rPr>
        <w:t xml:space="preserve">e </w:t>
      </w:r>
      <w:r w:rsidR="00AE6F85">
        <w:rPr>
          <w:rFonts w:ascii="Marianne" w:hAnsi="Marianne" w:cstheme="minorHAnsi"/>
          <w:sz w:val="20"/>
          <w:szCs w:val="20"/>
        </w:rPr>
        <w:t>taux d’équipement en</w:t>
      </w:r>
      <w:r w:rsidR="00632569" w:rsidRPr="007426F5">
        <w:rPr>
          <w:rFonts w:ascii="Marianne" w:hAnsi="Marianne" w:cstheme="minorHAnsi"/>
          <w:sz w:val="20"/>
          <w:szCs w:val="20"/>
        </w:rPr>
        <w:t xml:space="preserve"> places de répit, en rapport avec la population 0-59 ans, </w:t>
      </w:r>
      <w:r w:rsidR="00AE6F85">
        <w:rPr>
          <w:rFonts w:ascii="Marianne" w:hAnsi="Marianne" w:cstheme="minorHAnsi"/>
          <w:sz w:val="20"/>
          <w:szCs w:val="20"/>
        </w:rPr>
        <w:t>fait ressortir que ces taux les plus faibles de la région</w:t>
      </w:r>
      <w:r w:rsidR="00625363">
        <w:rPr>
          <w:rFonts w:ascii="Marianne" w:hAnsi="Marianne" w:cstheme="minorHAnsi"/>
          <w:sz w:val="20"/>
          <w:szCs w:val="20"/>
        </w:rPr>
        <w:t xml:space="preserve"> </w:t>
      </w:r>
      <w:r w:rsidR="00AE6F85">
        <w:rPr>
          <w:rFonts w:ascii="Marianne" w:hAnsi="Marianne" w:cstheme="minorHAnsi"/>
          <w:sz w:val="20"/>
          <w:szCs w:val="20"/>
        </w:rPr>
        <w:t xml:space="preserve">se trouvent dans </w:t>
      </w:r>
      <w:r w:rsidR="00EB134F">
        <w:rPr>
          <w:rFonts w:ascii="Marianne" w:hAnsi="Marianne" w:cstheme="minorHAnsi"/>
          <w:sz w:val="20"/>
          <w:szCs w:val="20"/>
        </w:rPr>
        <w:t xml:space="preserve">le </w:t>
      </w:r>
      <w:r w:rsidR="00AE6F85">
        <w:rPr>
          <w:rFonts w:ascii="Marianne" w:hAnsi="Marianne" w:cstheme="minorHAnsi"/>
          <w:sz w:val="20"/>
          <w:szCs w:val="20"/>
        </w:rPr>
        <w:t>Puy-de-Dôme et en</w:t>
      </w:r>
      <w:r w:rsidR="00625363">
        <w:rPr>
          <w:rFonts w:ascii="Marianne" w:hAnsi="Marianne" w:cstheme="minorHAnsi"/>
          <w:sz w:val="20"/>
          <w:szCs w:val="20"/>
        </w:rPr>
        <w:t xml:space="preserve"> </w:t>
      </w:r>
      <w:r w:rsidR="00632569" w:rsidRPr="007426F5">
        <w:rPr>
          <w:rFonts w:ascii="Marianne" w:hAnsi="Marianne" w:cstheme="minorHAnsi"/>
          <w:sz w:val="20"/>
          <w:szCs w:val="20"/>
        </w:rPr>
        <w:t>Haute-Savoie.</w:t>
      </w:r>
      <w:r w:rsidRPr="007426F5">
        <w:rPr>
          <w:rFonts w:ascii="Marianne" w:hAnsi="Marianne" w:cstheme="minorHAnsi"/>
          <w:sz w:val="20"/>
          <w:szCs w:val="20"/>
        </w:rPr>
        <w:t xml:space="preserve"> </w:t>
      </w:r>
      <w:r w:rsidR="00AE6F85">
        <w:rPr>
          <w:rFonts w:ascii="Marianne" w:hAnsi="Marianne" w:cstheme="minorHAnsi"/>
          <w:sz w:val="20"/>
          <w:szCs w:val="20"/>
        </w:rPr>
        <w:t xml:space="preserve">Si l’on met ces données </w:t>
      </w:r>
      <w:r w:rsidR="00632569" w:rsidRPr="007426F5">
        <w:rPr>
          <w:rFonts w:ascii="Marianne" w:hAnsi="Marianne" w:cstheme="minorHAnsi"/>
          <w:sz w:val="20"/>
          <w:szCs w:val="20"/>
        </w:rPr>
        <w:t xml:space="preserve">en corrélation </w:t>
      </w:r>
      <w:r w:rsidRPr="007426F5">
        <w:rPr>
          <w:rFonts w:ascii="Marianne" w:hAnsi="Marianne" w:cstheme="minorHAnsi"/>
          <w:sz w:val="20"/>
          <w:szCs w:val="20"/>
        </w:rPr>
        <w:t xml:space="preserve">avec l’évolution démographique sur ces départements et </w:t>
      </w:r>
      <w:r w:rsidR="00632569" w:rsidRPr="007426F5">
        <w:rPr>
          <w:rFonts w:ascii="Marianne" w:hAnsi="Marianne" w:cstheme="minorHAnsi"/>
          <w:sz w:val="20"/>
          <w:szCs w:val="20"/>
        </w:rPr>
        <w:t>avec le classement des départements prioritaires</w:t>
      </w:r>
      <w:r w:rsidR="00434746" w:rsidRPr="007426F5">
        <w:rPr>
          <w:rFonts w:ascii="Marianne" w:hAnsi="Marianne" w:cstheme="minorHAnsi"/>
          <w:sz w:val="20"/>
          <w:szCs w:val="20"/>
        </w:rPr>
        <w:t xml:space="preserve"> dans le schéma régional de santé</w:t>
      </w:r>
      <w:r w:rsidR="00632569" w:rsidRPr="007426F5">
        <w:rPr>
          <w:rFonts w:ascii="Marianne" w:hAnsi="Marianne" w:cstheme="minorHAnsi"/>
          <w:sz w:val="20"/>
          <w:szCs w:val="20"/>
        </w:rPr>
        <w:t>,</w:t>
      </w:r>
      <w:r w:rsidRPr="007426F5">
        <w:rPr>
          <w:rFonts w:ascii="Marianne" w:hAnsi="Marianne" w:cstheme="minorHAnsi"/>
          <w:sz w:val="20"/>
          <w:szCs w:val="20"/>
        </w:rPr>
        <w:t xml:space="preserve"> ce</w:t>
      </w:r>
      <w:r w:rsidR="00AE6F85">
        <w:rPr>
          <w:rFonts w:ascii="Marianne" w:hAnsi="Marianne" w:cstheme="minorHAnsi"/>
          <w:sz w:val="20"/>
          <w:szCs w:val="20"/>
        </w:rPr>
        <w:t>la</w:t>
      </w:r>
      <w:r w:rsidR="00632569" w:rsidRPr="007426F5">
        <w:rPr>
          <w:rFonts w:ascii="Marianne" w:hAnsi="Marianne" w:cstheme="minorHAnsi"/>
          <w:sz w:val="20"/>
          <w:szCs w:val="20"/>
        </w:rPr>
        <w:t xml:space="preserve"> permet de </w:t>
      </w:r>
      <w:r w:rsidR="00434746" w:rsidRPr="007426F5">
        <w:rPr>
          <w:rFonts w:ascii="Marianne" w:hAnsi="Marianne" w:cstheme="minorHAnsi"/>
          <w:sz w:val="20"/>
          <w:szCs w:val="20"/>
        </w:rPr>
        <w:t>déterminer un cahier d</w:t>
      </w:r>
      <w:r w:rsidR="00625363">
        <w:rPr>
          <w:rFonts w:ascii="Marianne" w:hAnsi="Marianne" w:cstheme="minorHAnsi"/>
          <w:sz w:val="20"/>
          <w:szCs w:val="20"/>
        </w:rPr>
        <w:t xml:space="preserve">es charges à destination de </w:t>
      </w:r>
      <w:r w:rsidR="00334AF8">
        <w:rPr>
          <w:rFonts w:ascii="Marianne" w:hAnsi="Marianne" w:cstheme="minorHAnsi"/>
          <w:sz w:val="20"/>
          <w:szCs w:val="20"/>
        </w:rPr>
        <w:t xml:space="preserve">ces </w:t>
      </w:r>
      <w:r w:rsidR="00434746" w:rsidRPr="007426F5">
        <w:rPr>
          <w:rFonts w:ascii="Marianne" w:hAnsi="Marianne" w:cstheme="minorHAnsi"/>
          <w:sz w:val="20"/>
          <w:szCs w:val="20"/>
        </w:rPr>
        <w:t>deux</w:t>
      </w:r>
      <w:r w:rsidR="00625363">
        <w:rPr>
          <w:rFonts w:ascii="Marianne" w:hAnsi="Marianne" w:cstheme="minorHAnsi"/>
          <w:sz w:val="20"/>
          <w:szCs w:val="20"/>
        </w:rPr>
        <w:t xml:space="preserve"> territoires</w:t>
      </w:r>
      <w:r w:rsidR="00334AF8">
        <w:rPr>
          <w:rFonts w:ascii="Marianne" w:hAnsi="Marianne" w:cstheme="minorHAnsi"/>
          <w:sz w:val="20"/>
          <w:szCs w:val="20"/>
        </w:rPr>
        <w:t>.</w:t>
      </w:r>
      <w:r w:rsidR="00625363">
        <w:rPr>
          <w:rFonts w:ascii="Marianne" w:hAnsi="Marianne" w:cstheme="minorHAnsi"/>
          <w:sz w:val="20"/>
          <w:szCs w:val="20"/>
        </w:rPr>
        <w:t xml:space="preserve"> </w:t>
      </w:r>
    </w:p>
    <w:p w14:paraId="04264EC7" w14:textId="12BFCF5F" w:rsidR="00A96A07" w:rsidRPr="00014694" w:rsidRDefault="00BB7A53" w:rsidP="00BB7A53">
      <w:pPr>
        <w:spacing w:after="0"/>
        <w:ind w:left="709" w:right="-370"/>
        <w:jc w:val="both"/>
        <w:rPr>
          <w:rFonts w:ascii="Marianne" w:hAnsi="Marianne" w:cstheme="minorHAnsi"/>
          <w:sz w:val="14"/>
          <w:szCs w:val="14"/>
        </w:rPr>
      </w:pPr>
      <w:r>
        <w:rPr>
          <w:rFonts w:ascii="Marianne" w:hAnsi="Marianne" w:cstheme="minorHAnsi"/>
          <w:sz w:val="14"/>
          <w:szCs w:val="14"/>
        </w:rPr>
        <w:t xml:space="preserve"> </w:t>
      </w:r>
    </w:p>
    <w:p w14:paraId="7A6F95AD" w14:textId="6201DFEC" w:rsidR="00C73098" w:rsidRDefault="00EC688B" w:rsidP="008451CC">
      <w:pPr>
        <w:spacing w:after="0"/>
        <w:ind w:right="197"/>
        <w:jc w:val="both"/>
        <w:rPr>
          <w:rFonts w:cstheme="minorHAnsi"/>
        </w:rPr>
      </w:pPr>
      <w:r w:rsidRPr="00EC688B">
        <w:rPr>
          <w:rFonts w:ascii="Marianne" w:hAnsi="Marianne" w:cstheme="minorHAnsi"/>
          <w:sz w:val="14"/>
          <w:szCs w:val="14"/>
        </w:rPr>
        <w:t xml:space="preserve">        </w:t>
      </w:r>
    </w:p>
    <w:p w14:paraId="6BBBE8F4" w14:textId="10E8CD71" w:rsidR="00C73098" w:rsidRDefault="00397E98" w:rsidP="008451CC">
      <w:pPr>
        <w:spacing w:after="0"/>
        <w:ind w:right="197"/>
        <w:jc w:val="both"/>
        <w:rPr>
          <w:rFonts w:cstheme="minorHAnsi"/>
        </w:rPr>
      </w:pPr>
      <w:r w:rsidRPr="007426F5">
        <w:rPr>
          <w:rFonts w:ascii="Marianne" w:hAnsi="Marianne" w:cstheme="minorHAnsi"/>
          <w:sz w:val="20"/>
          <w:szCs w:val="20"/>
        </w:rPr>
        <w:t xml:space="preserve">Tenant compte de ces constants, et de la nécessité d’élargir la palette d’offre de répit, le présent cahier des charges a pour finalité </w:t>
      </w:r>
      <w:r w:rsidRPr="007426F5">
        <w:rPr>
          <w:rFonts w:ascii="Marianne" w:hAnsi="Marianne" w:cstheme="minorHAnsi"/>
          <w:sz w:val="20"/>
          <w:szCs w:val="20"/>
          <w:u w:val="single"/>
        </w:rPr>
        <w:t>d’installer une offre</w:t>
      </w:r>
      <w:r>
        <w:rPr>
          <w:rFonts w:ascii="Marianne" w:hAnsi="Marianne" w:cstheme="minorHAnsi"/>
          <w:sz w:val="20"/>
          <w:szCs w:val="20"/>
          <w:u w:val="single"/>
        </w:rPr>
        <w:t xml:space="preserve"> </w:t>
      </w:r>
      <w:r w:rsidRPr="007426F5">
        <w:rPr>
          <w:rFonts w:ascii="Marianne" w:hAnsi="Marianne" w:cstheme="minorHAnsi"/>
          <w:sz w:val="20"/>
          <w:szCs w:val="20"/>
          <w:u w:val="single"/>
        </w:rPr>
        <w:t>(plateforme ou dispositif</w:t>
      </w:r>
      <w:r w:rsidR="00A950B2">
        <w:rPr>
          <w:rFonts w:ascii="Marianne" w:hAnsi="Marianne" w:cstheme="minorHAnsi"/>
          <w:sz w:val="20"/>
          <w:szCs w:val="20"/>
          <w:u w:val="single"/>
        </w:rPr>
        <w:t xml:space="preserve"> ou structure de services) </w:t>
      </w:r>
      <w:r w:rsidRPr="007426F5">
        <w:rPr>
          <w:rFonts w:ascii="Marianne" w:hAnsi="Marianne" w:cstheme="minorHAnsi"/>
          <w:sz w:val="20"/>
          <w:szCs w:val="20"/>
          <w:u w:val="single"/>
        </w:rPr>
        <w:t>de soutien et de répit pour les proches aidants</w:t>
      </w:r>
      <w:r w:rsidR="00EB134F">
        <w:rPr>
          <w:rFonts w:ascii="Marianne" w:hAnsi="Marianne" w:cstheme="minorHAnsi"/>
          <w:sz w:val="20"/>
          <w:szCs w:val="20"/>
          <w:u w:val="single"/>
        </w:rPr>
        <w:t xml:space="preserve"> d’enfants en situation de </w:t>
      </w:r>
      <w:r w:rsidR="00EB134F" w:rsidRPr="00EC7893">
        <w:rPr>
          <w:rFonts w:ascii="Marianne" w:hAnsi="Marianne" w:cstheme="minorHAnsi"/>
          <w:sz w:val="20"/>
          <w:szCs w:val="20"/>
          <w:u w:val="single"/>
        </w:rPr>
        <w:t>handicap</w:t>
      </w:r>
      <w:r w:rsidRPr="00EC7893">
        <w:rPr>
          <w:rFonts w:ascii="Marianne" w:hAnsi="Marianne" w:cstheme="minorHAnsi"/>
          <w:sz w:val="20"/>
          <w:szCs w:val="20"/>
          <w:u w:val="single"/>
        </w:rPr>
        <w:t xml:space="preserve"> </w:t>
      </w:r>
      <w:r w:rsidR="00A950B2" w:rsidRPr="00EC7893">
        <w:rPr>
          <w:rFonts w:ascii="Marianne" w:hAnsi="Marianne" w:cstheme="minorHAnsi"/>
          <w:sz w:val="20"/>
          <w:szCs w:val="20"/>
          <w:u w:val="single"/>
        </w:rPr>
        <w:t>et les enfants eux-mêmes </w:t>
      </w:r>
      <w:r w:rsidR="00A950B2">
        <w:rPr>
          <w:rFonts w:ascii="Marianne" w:hAnsi="Marianne" w:cstheme="minorHAnsi"/>
          <w:sz w:val="20"/>
          <w:szCs w:val="20"/>
          <w:u w:val="single"/>
        </w:rPr>
        <w:t xml:space="preserve">; </w:t>
      </w:r>
      <w:r>
        <w:rPr>
          <w:rFonts w:ascii="Marianne" w:hAnsi="Marianne" w:cstheme="minorHAnsi"/>
          <w:sz w:val="20"/>
          <w:szCs w:val="20"/>
          <w:u w:val="single"/>
        </w:rPr>
        <w:t>dans les</w:t>
      </w:r>
      <w:r w:rsidR="00A27A2B">
        <w:rPr>
          <w:rFonts w:ascii="Marianne" w:hAnsi="Marianne" w:cstheme="minorHAnsi"/>
          <w:sz w:val="20"/>
          <w:szCs w:val="20"/>
          <w:u w:val="single"/>
        </w:rPr>
        <w:t xml:space="preserve"> départements sus</w:t>
      </w:r>
      <w:r w:rsidR="00A950B2">
        <w:rPr>
          <w:rFonts w:ascii="Marianne" w:hAnsi="Marianne" w:cstheme="minorHAnsi"/>
          <w:sz w:val="20"/>
          <w:szCs w:val="20"/>
          <w:u w:val="single"/>
        </w:rPr>
        <w:t>-</w:t>
      </w:r>
      <w:r w:rsidR="00A117E5">
        <w:rPr>
          <w:rFonts w:ascii="Marianne" w:hAnsi="Marianne" w:cstheme="minorHAnsi"/>
          <w:sz w:val="20"/>
          <w:szCs w:val="20"/>
          <w:u w:val="single"/>
        </w:rPr>
        <w:t xml:space="preserve"> </w:t>
      </w:r>
      <w:r w:rsidR="00A27A2B">
        <w:rPr>
          <w:rFonts w:ascii="Marianne" w:hAnsi="Marianne" w:cstheme="minorHAnsi"/>
          <w:sz w:val="20"/>
          <w:szCs w:val="20"/>
          <w:u w:val="single"/>
        </w:rPr>
        <w:t>cités, avec possibilité de délimiter un territoire infra-départemental.</w:t>
      </w:r>
    </w:p>
    <w:p w14:paraId="3BC7FD2F" w14:textId="52A224E2" w:rsidR="00C73098" w:rsidRDefault="00C73098" w:rsidP="008451CC">
      <w:pPr>
        <w:spacing w:after="0"/>
        <w:ind w:right="197"/>
        <w:jc w:val="both"/>
        <w:rPr>
          <w:rFonts w:cstheme="minorHAnsi"/>
        </w:rPr>
      </w:pPr>
    </w:p>
    <w:p w14:paraId="3A670908" w14:textId="77777777" w:rsidR="00385FD2" w:rsidRPr="00E97298" w:rsidRDefault="00385FD2" w:rsidP="00385FD2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</w:p>
    <w:p w14:paraId="1DD23B1F" w14:textId="77777777" w:rsidR="00385FD2" w:rsidRPr="00C73098" w:rsidRDefault="00385FD2" w:rsidP="00385FD2">
      <w:pPr>
        <w:ind w:right="55"/>
        <w:jc w:val="both"/>
        <w:rPr>
          <w:rFonts w:cstheme="minorHAnsi"/>
        </w:rPr>
      </w:pPr>
      <w:r w:rsidRPr="00C73098">
        <w:rPr>
          <w:rFonts w:ascii="Marianne" w:hAnsi="Marianne" w:cstheme="minorHAnsi"/>
          <w:b/>
        </w:rPr>
        <w:t xml:space="preserve">III/ DESCRIPTION DU DISPOSITIF </w:t>
      </w:r>
      <w:r w:rsidRPr="00C73098">
        <w:rPr>
          <w:rFonts w:cstheme="minorHAnsi"/>
        </w:rPr>
        <w:t xml:space="preserve"> </w:t>
      </w:r>
    </w:p>
    <w:p w14:paraId="367ED2BA" w14:textId="77777777" w:rsidR="00385FD2" w:rsidRDefault="00385FD2" w:rsidP="008451CC">
      <w:pPr>
        <w:spacing w:after="0"/>
        <w:ind w:right="197"/>
        <w:jc w:val="both"/>
        <w:rPr>
          <w:rFonts w:cstheme="minorHAnsi"/>
        </w:rPr>
      </w:pPr>
    </w:p>
    <w:p w14:paraId="72F2F152" w14:textId="41E5ACE4" w:rsidR="00397E98" w:rsidRPr="00C17666" w:rsidRDefault="00397E98" w:rsidP="00385FD2">
      <w:pPr>
        <w:pStyle w:val="Paragraphedeliste"/>
        <w:numPr>
          <w:ilvl w:val="0"/>
          <w:numId w:val="25"/>
        </w:numPr>
        <w:ind w:right="5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85FD2">
        <w:rPr>
          <w:rFonts w:ascii="Marianne" w:hAnsi="Marianne" w:cstheme="minorHAnsi"/>
        </w:rPr>
        <w:t>Le type d’offre</w:t>
      </w:r>
    </w:p>
    <w:p w14:paraId="2326797A" w14:textId="77777777" w:rsidR="00C17666" w:rsidRPr="00385FD2" w:rsidRDefault="00C17666" w:rsidP="00C17666">
      <w:pPr>
        <w:pStyle w:val="Paragraphedeliste"/>
        <w:ind w:left="1065" w:right="5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E4EFCF7" w14:textId="18F43E9C" w:rsidR="00397E98" w:rsidRPr="00397E98" w:rsidRDefault="00397E98" w:rsidP="00397E98">
      <w:pPr>
        <w:ind w:right="55"/>
        <w:jc w:val="both"/>
        <w:rPr>
          <w:rFonts w:ascii="Marianne" w:hAnsi="Marianne" w:cstheme="minorHAnsi"/>
          <w:sz w:val="20"/>
          <w:szCs w:val="20"/>
        </w:rPr>
      </w:pPr>
      <w:r w:rsidRPr="00397E98">
        <w:rPr>
          <w:rFonts w:ascii="Marianne" w:hAnsi="Marianne" w:cstheme="minorHAnsi"/>
          <w:sz w:val="20"/>
          <w:szCs w:val="20"/>
        </w:rPr>
        <w:t xml:space="preserve">Il s’agit donc d’une offre de services et de répit modulaire, en direction </w:t>
      </w:r>
      <w:r w:rsidR="0086046C">
        <w:rPr>
          <w:rFonts w:ascii="Marianne" w:hAnsi="Marianne" w:cstheme="minorHAnsi"/>
          <w:sz w:val="20"/>
          <w:szCs w:val="20"/>
        </w:rPr>
        <w:t>du couple aidant/aidé</w:t>
      </w:r>
      <w:r w:rsidR="00A117E5">
        <w:rPr>
          <w:rFonts w:ascii="Marianne" w:hAnsi="Marianne" w:cstheme="minorHAnsi"/>
          <w:sz w:val="20"/>
          <w:szCs w:val="20"/>
        </w:rPr>
        <w:t xml:space="preserve">, </w:t>
      </w:r>
      <w:r w:rsidR="00A117E5" w:rsidRPr="00EB134F">
        <w:rPr>
          <w:rFonts w:ascii="Marianne" w:hAnsi="Marianne" w:cstheme="minorHAnsi"/>
          <w:b/>
          <w:sz w:val="20"/>
          <w:szCs w:val="20"/>
        </w:rPr>
        <w:t>sur le secteur de l’enfant</w:t>
      </w:r>
      <w:r w:rsidR="00C143D2">
        <w:rPr>
          <w:rFonts w:ascii="Marianne" w:hAnsi="Marianne" w:cstheme="minorHAnsi"/>
          <w:b/>
          <w:sz w:val="20"/>
          <w:szCs w:val="20"/>
        </w:rPr>
        <w:t xml:space="preserve"> (0 -20 ans)</w:t>
      </w:r>
      <w:r w:rsidRPr="00EB134F">
        <w:rPr>
          <w:rFonts w:ascii="Marianne" w:hAnsi="Marianne" w:cstheme="minorHAnsi"/>
          <w:b/>
          <w:sz w:val="20"/>
          <w:szCs w:val="20"/>
        </w:rPr>
        <w:t>,</w:t>
      </w:r>
      <w:r w:rsidR="00A117E5" w:rsidRPr="00EB134F">
        <w:rPr>
          <w:rFonts w:ascii="Marianne" w:hAnsi="Marianne" w:cstheme="minorHAnsi"/>
          <w:b/>
          <w:sz w:val="20"/>
          <w:szCs w:val="20"/>
        </w:rPr>
        <w:t xml:space="preserve"> et pour toute</w:t>
      </w:r>
      <w:r w:rsidR="00A950B2">
        <w:rPr>
          <w:rFonts w:ascii="Marianne" w:hAnsi="Marianne" w:cstheme="minorHAnsi"/>
          <w:b/>
          <w:sz w:val="20"/>
          <w:szCs w:val="20"/>
        </w:rPr>
        <w:t>s</w:t>
      </w:r>
      <w:r w:rsidR="00A117E5" w:rsidRPr="00EB134F">
        <w:rPr>
          <w:rFonts w:ascii="Marianne" w:hAnsi="Marianne" w:cstheme="minorHAnsi"/>
          <w:b/>
          <w:sz w:val="20"/>
          <w:szCs w:val="20"/>
        </w:rPr>
        <w:t xml:space="preserve"> déficience</w:t>
      </w:r>
      <w:r w:rsidR="00A950B2">
        <w:rPr>
          <w:rFonts w:ascii="Marianne" w:hAnsi="Marianne" w:cstheme="minorHAnsi"/>
          <w:b/>
          <w:sz w:val="20"/>
          <w:szCs w:val="20"/>
        </w:rPr>
        <w:t>s</w:t>
      </w:r>
      <w:r w:rsidRPr="00EB134F">
        <w:rPr>
          <w:rFonts w:ascii="Marianne" w:hAnsi="Marianne" w:cstheme="minorHAnsi"/>
          <w:b/>
          <w:sz w:val="20"/>
          <w:szCs w:val="20"/>
        </w:rPr>
        <w:t xml:space="preserve"> </w:t>
      </w:r>
      <w:r w:rsidRPr="004737AF">
        <w:rPr>
          <w:rFonts w:ascii="Marianne" w:hAnsi="Marianne" w:cstheme="minorHAnsi"/>
          <w:sz w:val="20"/>
          <w:szCs w:val="20"/>
        </w:rPr>
        <w:t>offrant une palette large et diversifiée d’offre de répit (à la carte), allant d’une orientation en établissement</w:t>
      </w:r>
      <w:r w:rsidRPr="004737AF">
        <w:rPr>
          <w:rFonts w:ascii="Calibri" w:hAnsi="Calibri" w:cs="Calibri"/>
          <w:sz w:val="20"/>
          <w:szCs w:val="20"/>
        </w:rPr>
        <w:t> </w:t>
      </w:r>
      <w:r w:rsidRPr="004737AF">
        <w:rPr>
          <w:rFonts w:ascii="Marianne" w:hAnsi="Marianne" w:cstheme="minorHAnsi"/>
          <w:sz w:val="20"/>
          <w:szCs w:val="20"/>
        </w:rPr>
        <w:t>(dans le cadre d’un accueil temporaire ou d’un accueil de jour), à une prestation de répit à domicile</w:t>
      </w:r>
      <w:r w:rsidR="00C71927" w:rsidRPr="004737AF">
        <w:rPr>
          <w:rFonts w:ascii="Marianne" w:hAnsi="Marianne" w:cstheme="minorHAnsi"/>
          <w:sz w:val="20"/>
          <w:szCs w:val="20"/>
        </w:rPr>
        <w:t>. Le f</w:t>
      </w:r>
      <w:r w:rsidRPr="004737AF">
        <w:rPr>
          <w:rFonts w:ascii="Marianne" w:hAnsi="Marianne" w:cstheme="minorHAnsi"/>
          <w:sz w:val="20"/>
          <w:szCs w:val="20"/>
        </w:rPr>
        <w:t xml:space="preserve">ormat </w:t>
      </w:r>
      <w:r w:rsidR="00C71927" w:rsidRPr="004737AF">
        <w:rPr>
          <w:rFonts w:ascii="Marianne" w:hAnsi="Marianne" w:cstheme="minorHAnsi"/>
          <w:sz w:val="20"/>
          <w:szCs w:val="20"/>
        </w:rPr>
        <w:t xml:space="preserve">sera </w:t>
      </w:r>
      <w:r w:rsidRPr="004737AF">
        <w:rPr>
          <w:rFonts w:ascii="Marianne" w:hAnsi="Marianne" w:cstheme="minorHAnsi"/>
          <w:sz w:val="20"/>
          <w:szCs w:val="20"/>
        </w:rPr>
        <w:t>adapté à la demande</w:t>
      </w:r>
      <w:r w:rsidR="00C71927" w:rsidRPr="004737AF">
        <w:rPr>
          <w:rFonts w:ascii="Marianne" w:hAnsi="Marianne" w:cstheme="minorHAnsi"/>
          <w:sz w:val="20"/>
          <w:szCs w:val="20"/>
        </w:rPr>
        <w:t xml:space="preserve"> et/ou au besoin de l’aidant et sera</w:t>
      </w:r>
      <w:r w:rsidRPr="004737AF">
        <w:rPr>
          <w:rFonts w:ascii="Marianne" w:hAnsi="Marianne" w:cstheme="minorHAnsi"/>
          <w:sz w:val="20"/>
          <w:szCs w:val="20"/>
        </w:rPr>
        <w:t xml:space="preserve"> mis en œuvre </w:t>
      </w:r>
      <w:r w:rsidRPr="00397E98">
        <w:rPr>
          <w:rFonts w:ascii="Marianne" w:hAnsi="Marianne" w:cstheme="minorHAnsi"/>
          <w:sz w:val="20"/>
          <w:szCs w:val="20"/>
        </w:rPr>
        <w:t>par les professionnels chargés de l’activité de la structure.</w:t>
      </w:r>
    </w:p>
    <w:p w14:paraId="18BDA898" w14:textId="45F7AC7E" w:rsidR="00397E98" w:rsidRPr="00397E98" w:rsidRDefault="00397E98" w:rsidP="00397E98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  <w:r w:rsidRPr="00397E98">
        <w:rPr>
          <w:rFonts w:ascii="Marianne" w:hAnsi="Marianne" w:cstheme="minorHAnsi"/>
          <w:sz w:val="20"/>
          <w:szCs w:val="20"/>
        </w:rPr>
        <w:t>Les prestations ont pour finalité de renforcer le pouvoir d’agir des aidants</w:t>
      </w:r>
      <w:r w:rsidRPr="00397E98">
        <w:rPr>
          <w:rFonts w:ascii="Calibri" w:hAnsi="Calibri" w:cs="Calibri"/>
          <w:sz w:val="20"/>
          <w:szCs w:val="20"/>
        </w:rPr>
        <w:t> </w:t>
      </w:r>
      <w:r w:rsidRPr="00397E98">
        <w:rPr>
          <w:rFonts w:ascii="Marianne" w:hAnsi="Marianne" w:cstheme="minorHAnsi"/>
          <w:sz w:val="20"/>
          <w:szCs w:val="20"/>
        </w:rPr>
        <w:t>auprès d’un public élargi</w:t>
      </w:r>
      <w:r w:rsidRPr="00397E98">
        <w:rPr>
          <w:rFonts w:ascii="Calibri" w:hAnsi="Calibri" w:cs="Calibri"/>
          <w:sz w:val="20"/>
          <w:szCs w:val="20"/>
        </w:rPr>
        <w:t> </w:t>
      </w:r>
      <w:r w:rsidRPr="00397E98">
        <w:rPr>
          <w:rFonts w:ascii="Marianne" w:hAnsi="Marianne" w:cstheme="minorHAnsi"/>
          <w:sz w:val="20"/>
          <w:szCs w:val="20"/>
        </w:rPr>
        <w:t>du secteur du handicap et de prévenir les ruptures. Un accent particulier sera mis sur la prévention enc</w:t>
      </w:r>
      <w:r w:rsidR="00C71927">
        <w:rPr>
          <w:rFonts w:ascii="Marianne" w:hAnsi="Marianne" w:cstheme="minorHAnsi"/>
          <w:sz w:val="20"/>
          <w:szCs w:val="20"/>
        </w:rPr>
        <w:t>ore trop peu souvent développée</w:t>
      </w:r>
      <w:r w:rsidRPr="00397E98">
        <w:rPr>
          <w:rFonts w:ascii="Marianne" w:hAnsi="Marianne" w:cstheme="minorHAnsi"/>
          <w:sz w:val="20"/>
          <w:szCs w:val="20"/>
        </w:rPr>
        <w:t xml:space="preserve"> dans les prestations.</w:t>
      </w:r>
    </w:p>
    <w:p w14:paraId="3EF97C2D" w14:textId="77777777" w:rsidR="00397E98" w:rsidRPr="00397E98" w:rsidRDefault="00397E98" w:rsidP="00397E98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</w:p>
    <w:p w14:paraId="041DA397" w14:textId="77777777" w:rsidR="00397E98" w:rsidRPr="00397E98" w:rsidRDefault="00397E98" w:rsidP="00397E98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  <w:r w:rsidRPr="00397E98">
        <w:rPr>
          <w:rFonts w:ascii="Marianne" w:hAnsi="Marianne" w:cstheme="minorHAnsi"/>
          <w:sz w:val="20"/>
          <w:szCs w:val="20"/>
        </w:rPr>
        <w:t>Objectifs génériques</w:t>
      </w:r>
      <w:r w:rsidRPr="00397E98">
        <w:rPr>
          <w:rFonts w:ascii="Calibri" w:hAnsi="Calibri" w:cs="Calibri"/>
          <w:sz w:val="20"/>
          <w:szCs w:val="20"/>
        </w:rPr>
        <w:t> </w:t>
      </w:r>
      <w:r w:rsidRPr="00397E98">
        <w:rPr>
          <w:rFonts w:ascii="Marianne" w:hAnsi="Marianne" w:cstheme="minorHAnsi"/>
          <w:sz w:val="20"/>
          <w:szCs w:val="20"/>
        </w:rPr>
        <w:t>:</w:t>
      </w:r>
    </w:p>
    <w:p w14:paraId="00199826" w14:textId="77777777" w:rsidR="00397E98" w:rsidRPr="00397E98" w:rsidRDefault="00397E98" w:rsidP="00397E98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</w:p>
    <w:p w14:paraId="70EE976F" w14:textId="77777777" w:rsidR="00397E98" w:rsidRPr="00397E98" w:rsidRDefault="00397E98" w:rsidP="00397E98">
      <w:pPr>
        <w:pStyle w:val="Paragraphedeliste"/>
        <w:numPr>
          <w:ilvl w:val="0"/>
          <w:numId w:val="15"/>
        </w:numPr>
        <w:ind w:right="55"/>
        <w:jc w:val="both"/>
        <w:rPr>
          <w:rFonts w:ascii="Marianne" w:hAnsi="Marianne" w:cstheme="minorHAnsi"/>
        </w:rPr>
      </w:pPr>
      <w:r w:rsidRPr="000977FD">
        <w:rPr>
          <w:rFonts w:ascii="Marianne" w:hAnsi="Marianne" w:cstheme="minorHAnsi"/>
        </w:rPr>
        <w:t>Repérer et agir en amont</w:t>
      </w:r>
      <w:r w:rsidRPr="00397E98">
        <w:rPr>
          <w:rFonts w:ascii="Marianne" w:hAnsi="Marianne" w:cstheme="minorHAnsi"/>
        </w:rPr>
        <w:t xml:space="preserve"> de toute situation et intervenir dans les territoires isolés,</w:t>
      </w:r>
    </w:p>
    <w:p w14:paraId="0C346EEC" w14:textId="026155CB" w:rsidR="00397E98" w:rsidRPr="00397E98" w:rsidRDefault="00397E98" w:rsidP="00397E98">
      <w:pPr>
        <w:pStyle w:val="Paragraphedeliste"/>
        <w:numPr>
          <w:ilvl w:val="0"/>
          <w:numId w:val="15"/>
        </w:numPr>
        <w:ind w:right="55"/>
        <w:jc w:val="both"/>
        <w:rPr>
          <w:rFonts w:ascii="Marianne" w:hAnsi="Marianne" w:cstheme="minorHAnsi"/>
        </w:rPr>
      </w:pPr>
      <w:r w:rsidRPr="00397E98">
        <w:rPr>
          <w:rFonts w:ascii="Marianne" w:hAnsi="Marianne" w:cstheme="minorHAnsi"/>
        </w:rPr>
        <w:t>Inter</w:t>
      </w:r>
      <w:r w:rsidR="00EE56C5">
        <w:rPr>
          <w:rFonts w:ascii="Marianne" w:hAnsi="Marianne" w:cstheme="minorHAnsi"/>
        </w:rPr>
        <w:t xml:space="preserve">venir à domicile </w:t>
      </w:r>
      <w:r w:rsidRPr="00397E98">
        <w:rPr>
          <w:rFonts w:ascii="Marianne" w:hAnsi="Marianne" w:cstheme="minorHAnsi"/>
        </w:rPr>
        <w:t>pour permettre à l’aidant de respirer,</w:t>
      </w:r>
    </w:p>
    <w:p w14:paraId="528FFCB8" w14:textId="6B24F6B4" w:rsidR="00397E98" w:rsidRPr="00397E98" w:rsidRDefault="00397E98" w:rsidP="00397E98">
      <w:pPr>
        <w:pStyle w:val="Paragraphedeliste"/>
        <w:numPr>
          <w:ilvl w:val="0"/>
          <w:numId w:val="15"/>
        </w:numPr>
        <w:ind w:right="55"/>
        <w:jc w:val="both"/>
        <w:rPr>
          <w:rFonts w:ascii="Marianne" w:hAnsi="Marianne" w:cstheme="minorHAnsi"/>
        </w:rPr>
      </w:pPr>
      <w:r w:rsidRPr="00397E98">
        <w:rPr>
          <w:rFonts w:ascii="Marianne" w:hAnsi="Marianne" w:cstheme="minorHAnsi"/>
        </w:rPr>
        <w:t>Apporter un soutien spécifique en direction de l’aidant, selon ses besoins (information, orientation, éducation à la santé etc…)</w:t>
      </w:r>
      <w:r w:rsidR="00EE56C5">
        <w:rPr>
          <w:rFonts w:ascii="Marianne" w:hAnsi="Marianne" w:cstheme="minorHAnsi"/>
        </w:rPr>
        <w:t>,</w:t>
      </w:r>
      <w:r w:rsidRPr="00397E98">
        <w:rPr>
          <w:rFonts w:ascii="Marianne" w:hAnsi="Marianne" w:cstheme="minorHAnsi"/>
        </w:rPr>
        <w:t xml:space="preserve"> </w:t>
      </w:r>
    </w:p>
    <w:p w14:paraId="78DF0664" w14:textId="04194CCF" w:rsidR="00397E98" w:rsidRPr="00397E98" w:rsidRDefault="00397E98" w:rsidP="00397E98">
      <w:pPr>
        <w:pStyle w:val="Paragraphedeliste"/>
        <w:numPr>
          <w:ilvl w:val="0"/>
          <w:numId w:val="15"/>
        </w:numPr>
        <w:ind w:right="55"/>
        <w:jc w:val="both"/>
        <w:rPr>
          <w:rFonts w:ascii="Marianne" w:hAnsi="Marianne" w:cstheme="minorHAnsi"/>
        </w:rPr>
      </w:pPr>
      <w:r w:rsidRPr="00397E98">
        <w:rPr>
          <w:rFonts w:ascii="Marianne" w:hAnsi="Marianne" w:cstheme="minorHAnsi"/>
        </w:rPr>
        <w:t>Prévenir et anticiper les risques de rupture notamment dans les situations complexes</w:t>
      </w:r>
      <w:r w:rsidR="00EE56C5">
        <w:rPr>
          <w:rFonts w:ascii="Marianne" w:hAnsi="Marianne" w:cstheme="minorHAnsi"/>
        </w:rPr>
        <w:t>,</w:t>
      </w:r>
      <w:r w:rsidRPr="00397E98">
        <w:rPr>
          <w:rFonts w:ascii="Marianne" w:hAnsi="Marianne" w:cstheme="minorHAnsi"/>
        </w:rPr>
        <w:t xml:space="preserve"> </w:t>
      </w:r>
    </w:p>
    <w:p w14:paraId="1F052B95" w14:textId="59A45D84" w:rsidR="00397E98" w:rsidRDefault="00397E98" w:rsidP="00397E98">
      <w:pPr>
        <w:pStyle w:val="Paragraphedeliste"/>
        <w:numPr>
          <w:ilvl w:val="0"/>
          <w:numId w:val="15"/>
        </w:numPr>
        <w:ind w:right="55"/>
        <w:jc w:val="both"/>
        <w:rPr>
          <w:rFonts w:ascii="Marianne" w:hAnsi="Marianne" w:cstheme="minorHAnsi"/>
        </w:rPr>
      </w:pPr>
      <w:r w:rsidRPr="00397E98">
        <w:rPr>
          <w:rFonts w:ascii="Marianne" w:hAnsi="Marianne" w:cstheme="minorHAnsi"/>
        </w:rPr>
        <w:t>Contribuer à la construction d’un parcours aidant au sein du territoire en renforçant les liens entre les professionnels et partenaires</w:t>
      </w:r>
      <w:r w:rsidR="00EE56C5">
        <w:rPr>
          <w:rFonts w:ascii="Marianne" w:hAnsi="Marianne" w:cstheme="minorHAnsi"/>
        </w:rPr>
        <w:t>.</w:t>
      </w:r>
    </w:p>
    <w:p w14:paraId="2465B358" w14:textId="77777777" w:rsidR="00397E98" w:rsidRPr="00397E98" w:rsidRDefault="00397E98" w:rsidP="00397E98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</w:p>
    <w:p w14:paraId="6C9E03FE" w14:textId="34848080" w:rsidR="00397E98" w:rsidRPr="0070747C" w:rsidRDefault="00397E98" w:rsidP="00420384">
      <w:pPr>
        <w:tabs>
          <w:tab w:val="left" w:pos="9781"/>
        </w:tabs>
        <w:spacing w:after="0"/>
        <w:ind w:left="284" w:right="55" w:hanging="284"/>
        <w:jc w:val="both"/>
        <w:rPr>
          <w:rFonts w:ascii="Marianne" w:hAnsi="Marianne" w:cstheme="minorHAnsi"/>
          <w:sz w:val="20"/>
          <w:szCs w:val="20"/>
          <w:u w:val="single"/>
        </w:rPr>
      </w:pPr>
      <w:r w:rsidRPr="0070747C">
        <w:rPr>
          <w:rFonts w:ascii="Marianne" w:hAnsi="Marianne" w:cstheme="minorHAnsi"/>
          <w:sz w:val="20"/>
          <w:szCs w:val="20"/>
          <w:u w:val="single"/>
        </w:rPr>
        <w:t>Caractéristiques de l’offre</w:t>
      </w:r>
      <w:r w:rsidRPr="0070747C">
        <w:rPr>
          <w:rFonts w:ascii="Calibri" w:hAnsi="Calibri" w:cs="Calibri"/>
          <w:sz w:val="20"/>
          <w:szCs w:val="20"/>
          <w:u w:val="single"/>
        </w:rPr>
        <w:t> </w:t>
      </w:r>
      <w:r w:rsidRPr="0070747C">
        <w:rPr>
          <w:rFonts w:ascii="Marianne" w:hAnsi="Marianne" w:cstheme="minorHAnsi"/>
          <w:sz w:val="20"/>
          <w:szCs w:val="20"/>
          <w:u w:val="single"/>
        </w:rPr>
        <w:t>:</w:t>
      </w:r>
    </w:p>
    <w:p w14:paraId="23295880" w14:textId="1E3E6D21" w:rsidR="0070747C" w:rsidRDefault="00397E98" w:rsidP="0070747C">
      <w:pPr>
        <w:pStyle w:val="Paragraphedeliste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81"/>
        </w:tabs>
        <w:adjustRightInd w:val="0"/>
        <w:ind w:right="55"/>
        <w:jc w:val="both"/>
        <w:rPr>
          <w:rFonts w:cstheme="minorHAnsi"/>
          <w:b/>
        </w:rPr>
      </w:pPr>
      <w:r w:rsidRPr="0070747C">
        <w:rPr>
          <w:rFonts w:ascii="Marianne" w:hAnsi="Marianne" w:cstheme="minorHAnsi"/>
          <w:b/>
        </w:rPr>
        <w:t xml:space="preserve">La structure proposée devra </w:t>
      </w:r>
      <w:r w:rsidR="003C5073" w:rsidRPr="0070747C">
        <w:rPr>
          <w:rFonts w:ascii="Marianne" w:hAnsi="Marianne" w:cstheme="minorHAnsi"/>
          <w:b/>
        </w:rPr>
        <w:t xml:space="preserve">s’articuler avec les dispositifs locaux existants, </w:t>
      </w:r>
      <w:r w:rsidR="00C71927" w:rsidRPr="0070747C">
        <w:rPr>
          <w:rFonts w:ascii="Marianne" w:hAnsi="Marianne" w:cstheme="minorHAnsi"/>
          <w:b/>
        </w:rPr>
        <w:t>notamment les plateformes de répit, d</w:t>
      </w:r>
      <w:r w:rsidR="003C5073" w:rsidRPr="0070747C">
        <w:rPr>
          <w:rFonts w:ascii="Marianne" w:hAnsi="Marianne" w:cstheme="minorHAnsi"/>
          <w:b/>
        </w:rPr>
        <w:t>ans le cadre d’un partenariat consolidé et formalisé afin de répondre aux besoins prioritaires des aidants</w:t>
      </w:r>
      <w:r w:rsidR="003C5073" w:rsidRPr="0070747C">
        <w:rPr>
          <w:rFonts w:cstheme="minorHAnsi"/>
          <w:b/>
        </w:rPr>
        <w:t xml:space="preserve">. </w:t>
      </w:r>
    </w:p>
    <w:p w14:paraId="5BED5611" w14:textId="77777777" w:rsidR="0070747C" w:rsidRPr="0070747C" w:rsidRDefault="0070747C" w:rsidP="0070747C">
      <w:pPr>
        <w:pStyle w:val="Paragraphedelist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81"/>
        </w:tabs>
        <w:adjustRightInd w:val="0"/>
        <w:ind w:left="1065" w:right="55"/>
        <w:jc w:val="both"/>
        <w:rPr>
          <w:rFonts w:cstheme="minorHAnsi"/>
          <w:b/>
        </w:rPr>
      </w:pPr>
    </w:p>
    <w:p w14:paraId="050C1CFD" w14:textId="3B0BA42A" w:rsidR="00397E98" w:rsidRDefault="003C5073" w:rsidP="0070747C">
      <w:pPr>
        <w:pStyle w:val="Paragraphedeliste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781"/>
        </w:tabs>
        <w:adjustRightInd w:val="0"/>
        <w:ind w:right="55"/>
        <w:jc w:val="both"/>
        <w:rPr>
          <w:rFonts w:ascii="Marianne" w:hAnsi="Marianne" w:cstheme="minorHAnsi"/>
        </w:rPr>
      </w:pPr>
      <w:r w:rsidRPr="0070747C">
        <w:rPr>
          <w:rFonts w:ascii="Marianne" w:hAnsi="Marianne" w:cstheme="minorHAnsi"/>
        </w:rPr>
        <w:t xml:space="preserve">La candidature devra donc </w:t>
      </w:r>
      <w:r w:rsidR="00397E98" w:rsidRPr="0070747C">
        <w:rPr>
          <w:rFonts w:ascii="Marianne" w:hAnsi="Marianne" w:cstheme="minorHAnsi"/>
          <w:b/>
        </w:rPr>
        <w:t>s’appuyer sur un ESMS</w:t>
      </w:r>
      <w:r w:rsidRPr="0070747C">
        <w:rPr>
          <w:rFonts w:ascii="Marianne" w:hAnsi="Marianne" w:cstheme="minorHAnsi"/>
          <w:b/>
        </w:rPr>
        <w:t xml:space="preserve"> déjà</w:t>
      </w:r>
      <w:r w:rsidR="00397E98" w:rsidRPr="0070747C">
        <w:rPr>
          <w:rFonts w:ascii="Marianne" w:hAnsi="Marianne" w:cstheme="minorHAnsi"/>
          <w:b/>
        </w:rPr>
        <w:t xml:space="preserve"> existant</w:t>
      </w:r>
      <w:r w:rsidR="00397E98" w:rsidRPr="0070747C">
        <w:rPr>
          <w:rFonts w:ascii="Marianne" w:hAnsi="Marianne" w:cstheme="minorHAnsi"/>
        </w:rPr>
        <w:t>,</w:t>
      </w:r>
      <w:r w:rsidRPr="0070747C">
        <w:rPr>
          <w:rFonts w:ascii="Marianne" w:hAnsi="Marianne" w:cstheme="minorHAnsi"/>
        </w:rPr>
        <w:t xml:space="preserve"> et apporter obligatoirement</w:t>
      </w:r>
      <w:r w:rsidR="00397E98" w:rsidRPr="0070747C">
        <w:rPr>
          <w:rFonts w:ascii="Marianne" w:hAnsi="Marianne" w:cstheme="minorHAnsi"/>
        </w:rPr>
        <w:t xml:space="preserve"> une réponse de proximité diversifiée permettant d’aller à la rencontre des bénéficiaires et de travailler en collaboration avec les partenaires et professionnels.</w:t>
      </w:r>
    </w:p>
    <w:p w14:paraId="19981BCC" w14:textId="77777777" w:rsidR="0070747C" w:rsidRPr="0070747C" w:rsidRDefault="0070747C" w:rsidP="0070747C">
      <w:pPr>
        <w:pStyle w:val="Paragraphedeliste"/>
        <w:rPr>
          <w:rFonts w:ascii="Marianne" w:hAnsi="Marianne" w:cstheme="minorHAnsi"/>
        </w:rPr>
      </w:pPr>
    </w:p>
    <w:p w14:paraId="2BAF4770" w14:textId="77777777" w:rsidR="0070747C" w:rsidRDefault="00397E98" w:rsidP="00E93959">
      <w:pPr>
        <w:pStyle w:val="Paragraphedeliste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55"/>
        <w:jc w:val="both"/>
        <w:rPr>
          <w:rFonts w:ascii="Marianne" w:hAnsi="Marianne" w:cstheme="minorHAnsi"/>
        </w:rPr>
      </w:pPr>
      <w:r w:rsidRPr="0070747C">
        <w:rPr>
          <w:rFonts w:ascii="Marianne" w:hAnsi="Marianne" w:cstheme="minorHAnsi"/>
        </w:rPr>
        <w:t xml:space="preserve">Elle devra proposer des activités et des prestations à partir </w:t>
      </w:r>
      <w:r w:rsidRPr="00EB134F">
        <w:rPr>
          <w:rFonts w:ascii="Marianne" w:hAnsi="Marianne" w:cstheme="minorHAnsi"/>
        </w:rPr>
        <w:t>d’une étude des besoins</w:t>
      </w:r>
      <w:r w:rsidRPr="0070747C">
        <w:rPr>
          <w:rFonts w:ascii="Marianne" w:hAnsi="Marianne" w:cstheme="minorHAnsi"/>
        </w:rPr>
        <w:t xml:space="preserve"> spécifique réalisée dans les départements ciblés. </w:t>
      </w:r>
    </w:p>
    <w:p w14:paraId="7E54667B" w14:textId="77777777" w:rsidR="0070747C" w:rsidRPr="0070747C" w:rsidRDefault="0070747C" w:rsidP="0070747C">
      <w:pPr>
        <w:pStyle w:val="Paragraphedeliste"/>
        <w:rPr>
          <w:rFonts w:ascii="Marianne" w:hAnsi="Marianne" w:cstheme="minorHAnsi"/>
        </w:rPr>
      </w:pPr>
    </w:p>
    <w:p w14:paraId="4D0B94D7" w14:textId="7ED4257E" w:rsidR="00397E98" w:rsidRPr="0070747C" w:rsidRDefault="00397E98" w:rsidP="00E93959">
      <w:pPr>
        <w:pStyle w:val="Paragraphedeliste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55"/>
        <w:jc w:val="both"/>
        <w:rPr>
          <w:rFonts w:ascii="Marianne" w:hAnsi="Marianne" w:cstheme="minorHAnsi"/>
        </w:rPr>
      </w:pPr>
      <w:r w:rsidRPr="00EB134F">
        <w:rPr>
          <w:rFonts w:ascii="Marianne" w:hAnsi="Marianne" w:cstheme="minorHAnsi"/>
        </w:rPr>
        <w:t>L’offre de répit devra être</w:t>
      </w:r>
      <w:r w:rsidRPr="0070747C">
        <w:rPr>
          <w:rFonts w:ascii="Marianne" w:hAnsi="Marianne" w:cstheme="minorHAnsi"/>
          <w:b/>
        </w:rPr>
        <w:t xml:space="preserve"> modulaire</w:t>
      </w:r>
      <w:r w:rsidRPr="0070747C">
        <w:rPr>
          <w:rFonts w:ascii="Calibri" w:hAnsi="Calibri" w:cs="Calibri"/>
        </w:rPr>
        <w:t> </w:t>
      </w:r>
      <w:r w:rsidRPr="0070747C">
        <w:rPr>
          <w:rFonts w:ascii="Marianne" w:hAnsi="Marianne" w:cstheme="minorHAnsi"/>
        </w:rPr>
        <w:t>afin de diversifier les prestations de soutien et de suivre le couple aidant-aid</w:t>
      </w:r>
      <w:r w:rsidRPr="0070747C">
        <w:rPr>
          <w:rFonts w:ascii="Marianne" w:hAnsi="Marianne" w:cs="Marianne"/>
        </w:rPr>
        <w:t>é</w:t>
      </w:r>
      <w:r w:rsidRPr="0070747C">
        <w:rPr>
          <w:rFonts w:ascii="Marianne" w:hAnsi="Marianne" w:cstheme="minorHAnsi"/>
        </w:rPr>
        <w:t xml:space="preserve"> avec r</w:t>
      </w:r>
      <w:r w:rsidRPr="0070747C">
        <w:rPr>
          <w:rFonts w:ascii="Marianne" w:hAnsi="Marianne" w:cs="Marianne"/>
        </w:rPr>
        <w:t>é</w:t>
      </w:r>
      <w:r w:rsidRPr="0070747C">
        <w:rPr>
          <w:rFonts w:ascii="Marianne" w:hAnsi="Marianne" w:cstheme="minorHAnsi"/>
        </w:rPr>
        <w:t>gularit</w:t>
      </w:r>
      <w:r w:rsidRPr="0070747C">
        <w:rPr>
          <w:rFonts w:ascii="Marianne" w:hAnsi="Marianne" w:cs="Marianne"/>
        </w:rPr>
        <w:t>é</w:t>
      </w:r>
      <w:r w:rsidRPr="0070747C">
        <w:rPr>
          <w:rFonts w:ascii="Marianne" w:hAnsi="Marianne" w:cstheme="minorHAnsi"/>
        </w:rPr>
        <w:t xml:space="preserve">, selon les besoins </w:t>
      </w:r>
      <w:proofErr w:type="spellStart"/>
      <w:r w:rsidRPr="0070747C">
        <w:rPr>
          <w:rFonts w:ascii="Marianne" w:hAnsi="Marianne" w:cstheme="minorHAnsi"/>
        </w:rPr>
        <w:t>co</w:t>
      </w:r>
      <w:proofErr w:type="spellEnd"/>
      <w:r w:rsidR="003C5073" w:rsidRPr="0070747C">
        <w:rPr>
          <w:rFonts w:ascii="Marianne" w:hAnsi="Marianne" w:cstheme="minorHAnsi"/>
        </w:rPr>
        <w:t>-</w:t>
      </w:r>
      <w:r w:rsidRPr="0070747C">
        <w:rPr>
          <w:rFonts w:ascii="Marianne" w:hAnsi="Marianne" w:cstheme="minorHAnsi"/>
        </w:rPr>
        <w:t>identifiés.</w:t>
      </w:r>
    </w:p>
    <w:p w14:paraId="1D917221" w14:textId="77777777" w:rsidR="003C5073" w:rsidRPr="00397E98" w:rsidRDefault="003C5073" w:rsidP="003C50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55"/>
        <w:jc w:val="both"/>
        <w:rPr>
          <w:rFonts w:ascii="Marianne" w:hAnsi="Marianne" w:cstheme="minorHAnsi"/>
          <w:sz w:val="20"/>
          <w:szCs w:val="20"/>
        </w:rPr>
      </w:pPr>
    </w:p>
    <w:p w14:paraId="3B40CA47" w14:textId="48C73957" w:rsidR="003C5073" w:rsidRPr="00EB134F" w:rsidRDefault="00C01546" w:rsidP="00385FD2">
      <w:pPr>
        <w:pStyle w:val="Paragraphedeliste"/>
        <w:numPr>
          <w:ilvl w:val="0"/>
          <w:numId w:val="25"/>
        </w:numPr>
        <w:ind w:right="5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tab/>
      </w:r>
      <w:r w:rsidR="003C5073" w:rsidRPr="00C73098">
        <w:rPr>
          <w:rFonts w:ascii="Marianne" w:hAnsi="Marianne" w:cstheme="minorHAnsi"/>
        </w:rPr>
        <w:t>Le</w:t>
      </w:r>
      <w:r w:rsidR="003C5073">
        <w:rPr>
          <w:rFonts w:ascii="Marianne" w:hAnsi="Marianne" w:cstheme="minorHAnsi"/>
        </w:rPr>
        <w:t>s prestations</w:t>
      </w:r>
    </w:p>
    <w:p w14:paraId="1DEF9287" w14:textId="77777777" w:rsidR="00EB134F" w:rsidRDefault="00EB134F" w:rsidP="00EB134F">
      <w:pPr>
        <w:pStyle w:val="Paragraphedeliste"/>
        <w:ind w:left="1065" w:right="5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1DACB65" w14:textId="28C752A3" w:rsidR="00A950B2" w:rsidRPr="00B71D31" w:rsidRDefault="00A950B2" w:rsidP="00A950B2">
      <w:pPr>
        <w:spacing w:after="0"/>
        <w:ind w:right="197"/>
        <w:jc w:val="both"/>
        <w:rPr>
          <w:rFonts w:ascii="Marianne" w:hAnsi="Marianne" w:cstheme="minorHAnsi"/>
          <w:sz w:val="20"/>
          <w:szCs w:val="20"/>
        </w:rPr>
      </w:pPr>
      <w:r w:rsidRPr="00B71D31">
        <w:rPr>
          <w:rFonts w:ascii="Marianne" w:hAnsi="Marianne" w:cstheme="minorHAnsi"/>
          <w:sz w:val="20"/>
          <w:szCs w:val="20"/>
        </w:rPr>
        <w:t xml:space="preserve">Cet appel à candidatures </w:t>
      </w:r>
      <w:proofErr w:type="gramStart"/>
      <w:r w:rsidRPr="00B71D31">
        <w:rPr>
          <w:rFonts w:ascii="Marianne" w:hAnsi="Marianne" w:cstheme="minorHAnsi"/>
          <w:sz w:val="20"/>
          <w:szCs w:val="20"/>
        </w:rPr>
        <w:t>a</w:t>
      </w:r>
      <w:proofErr w:type="gramEnd"/>
      <w:r w:rsidRPr="00B71D31">
        <w:rPr>
          <w:rFonts w:ascii="Marianne" w:hAnsi="Marianne" w:cstheme="minorHAnsi"/>
          <w:sz w:val="20"/>
          <w:szCs w:val="20"/>
        </w:rPr>
        <w:t xml:space="preserve"> vocation </w:t>
      </w:r>
      <w:r w:rsidRPr="00B71D31">
        <w:rPr>
          <w:rFonts w:ascii="Marianne" w:hAnsi="Marianne" w:cstheme="minorHAnsi"/>
          <w:b/>
          <w:sz w:val="20"/>
          <w:szCs w:val="20"/>
        </w:rPr>
        <w:t>à renforcer les pratiques et interventions préventives</w:t>
      </w:r>
      <w:r w:rsidRPr="00B71D31">
        <w:rPr>
          <w:rFonts w:ascii="Marianne" w:hAnsi="Marianne" w:cstheme="minorHAnsi"/>
          <w:sz w:val="20"/>
          <w:szCs w:val="20"/>
        </w:rPr>
        <w:t>. Les prestations proposées devront décrire très clairement et concrètement cet aspect de l’accompagnement dans une approche anticipée et d’une appréciation d’un risque de rupture et/ou d’aggravation de la situation.</w:t>
      </w:r>
    </w:p>
    <w:p w14:paraId="71D62D83" w14:textId="77777777" w:rsidR="00A950B2" w:rsidRPr="00BD3B22" w:rsidRDefault="00A950B2" w:rsidP="00A950B2">
      <w:pPr>
        <w:spacing w:after="0"/>
        <w:ind w:right="197"/>
        <w:jc w:val="both"/>
        <w:rPr>
          <w:rFonts w:ascii="Marianne" w:hAnsi="Marianne" w:cstheme="minorHAnsi"/>
          <w:sz w:val="18"/>
          <w:szCs w:val="18"/>
        </w:rPr>
      </w:pPr>
    </w:p>
    <w:p w14:paraId="281B6769" w14:textId="2B7E26FD" w:rsidR="008301F4" w:rsidRDefault="008301F4" w:rsidP="008301F4">
      <w:pPr>
        <w:spacing w:after="0"/>
        <w:ind w:right="197"/>
        <w:jc w:val="both"/>
        <w:rPr>
          <w:rFonts w:ascii="Marianne" w:hAnsi="Marianne" w:cstheme="minorHAnsi"/>
          <w:sz w:val="18"/>
          <w:szCs w:val="18"/>
        </w:rPr>
      </w:pPr>
      <w:r w:rsidRPr="00AD26C9">
        <w:rPr>
          <w:rFonts w:ascii="Marianne" w:hAnsi="Marianne" w:cstheme="minorHAnsi"/>
          <w:b/>
          <w:sz w:val="20"/>
          <w:szCs w:val="20"/>
        </w:rPr>
        <w:t>Les prestations proposées</w:t>
      </w:r>
      <w:r w:rsidRPr="00BD3B22">
        <w:rPr>
          <w:rFonts w:ascii="Marianne" w:hAnsi="Marianne" w:cstheme="minorHAnsi"/>
          <w:sz w:val="20"/>
          <w:szCs w:val="20"/>
        </w:rPr>
        <w:t xml:space="preserve"> </w:t>
      </w:r>
      <w:r w:rsidR="00EE56C5" w:rsidRPr="00AD26C9">
        <w:rPr>
          <w:rFonts w:ascii="Marianne" w:hAnsi="Marianne" w:cstheme="minorHAnsi"/>
          <w:b/>
          <w:sz w:val="20"/>
          <w:szCs w:val="20"/>
        </w:rPr>
        <w:t>pourront</w:t>
      </w:r>
      <w:r w:rsidR="00EE56C5" w:rsidRPr="00AD26C9">
        <w:rPr>
          <w:rFonts w:ascii="Calibri" w:hAnsi="Calibri" w:cs="Calibri"/>
          <w:b/>
          <w:sz w:val="20"/>
          <w:szCs w:val="20"/>
        </w:rPr>
        <w:t> </w:t>
      </w:r>
      <w:r w:rsidR="00EE56C5" w:rsidRPr="00AD26C9">
        <w:rPr>
          <w:rFonts w:ascii="Marianne" w:hAnsi="Marianne" w:cs="Calibri"/>
          <w:b/>
          <w:sz w:val="20"/>
          <w:szCs w:val="20"/>
        </w:rPr>
        <w:t xml:space="preserve">couvrir </w:t>
      </w:r>
      <w:r w:rsidR="00EE56C5" w:rsidRPr="00EB1C1D">
        <w:rPr>
          <w:rFonts w:ascii="Marianne" w:hAnsi="Marianne" w:cs="Calibri"/>
          <w:b/>
          <w:sz w:val="20"/>
          <w:szCs w:val="20"/>
          <w:u w:val="single"/>
        </w:rPr>
        <w:t>tout ou partie</w:t>
      </w:r>
      <w:r w:rsidR="00EE56C5" w:rsidRPr="00AD26C9">
        <w:rPr>
          <w:rFonts w:ascii="Marianne" w:hAnsi="Marianne" w:cs="Calibri"/>
          <w:b/>
          <w:sz w:val="20"/>
          <w:szCs w:val="20"/>
        </w:rPr>
        <w:t xml:space="preserve"> des activités suivantes</w:t>
      </w:r>
      <w:r w:rsidR="0070747C">
        <w:rPr>
          <w:rFonts w:ascii="Marianne" w:hAnsi="Marianne" w:cs="Calibri"/>
          <w:b/>
          <w:sz w:val="20"/>
          <w:szCs w:val="20"/>
        </w:rPr>
        <w:t>, en bonne articulation avec les plateformes de répit existantes sur le territoire</w:t>
      </w:r>
      <w:r w:rsidR="00A950B2">
        <w:rPr>
          <w:rFonts w:ascii="Marianne" w:hAnsi="Marianne" w:cs="Calibri"/>
          <w:b/>
          <w:sz w:val="20"/>
          <w:szCs w:val="20"/>
        </w:rPr>
        <w:t xml:space="preserve"> : </w:t>
      </w:r>
    </w:p>
    <w:p w14:paraId="0521AAAB" w14:textId="77777777" w:rsidR="003C5073" w:rsidRPr="002A4CAF" w:rsidRDefault="003C5073" w:rsidP="008301F4">
      <w:pPr>
        <w:spacing w:after="0"/>
        <w:ind w:right="197"/>
        <w:jc w:val="both"/>
        <w:rPr>
          <w:rFonts w:ascii="Marianne" w:hAnsi="Marianne" w:cstheme="minorHAnsi"/>
          <w:b/>
          <w:sz w:val="20"/>
          <w:szCs w:val="20"/>
        </w:rPr>
      </w:pPr>
    </w:p>
    <w:p w14:paraId="67462867" w14:textId="77777777" w:rsidR="00A950B2" w:rsidRDefault="00B05690" w:rsidP="00F055B9">
      <w:pPr>
        <w:pStyle w:val="Paragraphedeliste"/>
        <w:numPr>
          <w:ilvl w:val="0"/>
          <w:numId w:val="27"/>
        </w:numPr>
        <w:ind w:right="197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 xml:space="preserve">Réaliser un bilan/ (diagnostic) avec les outils ad </w:t>
      </w:r>
      <w:r w:rsidR="00B836C3" w:rsidRPr="00A950B2">
        <w:rPr>
          <w:rFonts w:ascii="Marianne" w:hAnsi="Marianne" w:cstheme="minorHAnsi"/>
        </w:rPr>
        <w:t>hoc et</w:t>
      </w:r>
      <w:r w:rsidR="00B836C3" w:rsidRPr="00A950B2">
        <w:rPr>
          <w:rFonts w:ascii="Marianne" w:hAnsi="Marianne" w:cstheme="minorHAnsi"/>
          <w:b/>
        </w:rPr>
        <w:t xml:space="preserve"> </w:t>
      </w:r>
      <w:r w:rsidR="00B836C3" w:rsidRPr="00A950B2">
        <w:rPr>
          <w:rFonts w:ascii="Marianne" w:hAnsi="Marianne" w:cstheme="minorHAnsi"/>
        </w:rPr>
        <w:t>en vue du repérage des signes d’épuisement chez les aidants (action psycho-sociale) et de leurs problèmes de santé</w:t>
      </w:r>
      <w:r w:rsidR="003C5073" w:rsidRPr="00A950B2">
        <w:rPr>
          <w:rFonts w:ascii="Calibri" w:hAnsi="Calibri" w:cs="Calibri"/>
        </w:rPr>
        <w:t> </w:t>
      </w:r>
      <w:r w:rsidR="003C5073" w:rsidRPr="00A950B2">
        <w:rPr>
          <w:rFonts w:ascii="Marianne" w:hAnsi="Marianne" w:cstheme="minorHAnsi"/>
        </w:rPr>
        <w:t>;</w:t>
      </w:r>
    </w:p>
    <w:p w14:paraId="1890B4C2" w14:textId="15548A31" w:rsidR="00D40618" w:rsidRPr="00A950B2" w:rsidRDefault="00D40618" w:rsidP="00F055B9">
      <w:pPr>
        <w:pStyle w:val="Paragraphedeliste"/>
        <w:numPr>
          <w:ilvl w:val="0"/>
          <w:numId w:val="27"/>
        </w:numPr>
        <w:ind w:right="197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 xml:space="preserve">Permettre à l’aidant </w:t>
      </w:r>
      <w:r w:rsidR="008301F4" w:rsidRPr="00A950B2">
        <w:rPr>
          <w:rFonts w:ascii="Marianne" w:hAnsi="Marianne" w:cstheme="minorHAnsi"/>
        </w:rPr>
        <w:t xml:space="preserve">et à la fratrie </w:t>
      </w:r>
      <w:r w:rsidRPr="00A950B2">
        <w:rPr>
          <w:rFonts w:ascii="Marianne" w:hAnsi="Marianne" w:cstheme="minorHAnsi"/>
        </w:rPr>
        <w:t>de prendre du repos</w:t>
      </w:r>
      <w:r w:rsidR="00B05690" w:rsidRPr="00A950B2">
        <w:rPr>
          <w:rFonts w:ascii="Marianne" w:hAnsi="Marianne" w:cstheme="minorHAnsi"/>
        </w:rPr>
        <w:t xml:space="preserve"> (ou de s’absenter)</w:t>
      </w:r>
      <w:r w:rsidRPr="00A950B2">
        <w:rPr>
          <w:rFonts w:ascii="Marianne" w:hAnsi="Marianne" w:cstheme="minorHAnsi"/>
        </w:rPr>
        <w:t xml:space="preserve"> en dehors du domicile</w:t>
      </w:r>
      <w:r w:rsidRPr="00A950B2">
        <w:rPr>
          <w:rFonts w:ascii="Calibri" w:hAnsi="Calibri" w:cs="Calibri"/>
        </w:rPr>
        <w:t> </w:t>
      </w:r>
      <w:r w:rsidRPr="00A950B2">
        <w:rPr>
          <w:rFonts w:ascii="Marianne" w:hAnsi="Marianne" w:cstheme="minorHAnsi"/>
        </w:rPr>
        <w:t xml:space="preserve">(une </w:t>
      </w:r>
      <w:r w:rsidRPr="00A950B2">
        <w:rPr>
          <w:rFonts w:ascii="Marianne" w:hAnsi="Marianne" w:cs="Marianne"/>
        </w:rPr>
        <w:t>à</w:t>
      </w:r>
      <w:r w:rsidRPr="00A950B2">
        <w:rPr>
          <w:rFonts w:ascii="Marianne" w:hAnsi="Marianne" w:cstheme="minorHAnsi"/>
        </w:rPr>
        <w:t xml:space="preserve"> quatre heures cons</w:t>
      </w:r>
      <w:r w:rsidRPr="00A950B2">
        <w:rPr>
          <w:rFonts w:ascii="Marianne" w:hAnsi="Marianne" w:cs="Marianne"/>
        </w:rPr>
        <w:t>é</w:t>
      </w:r>
      <w:r w:rsidRPr="00A950B2">
        <w:rPr>
          <w:rFonts w:ascii="Marianne" w:hAnsi="Marianne" w:cstheme="minorHAnsi"/>
        </w:rPr>
        <w:t>cutives en fonction des besoins)</w:t>
      </w:r>
      <w:r w:rsidR="00EB134F" w:rsidRPr="00A950B2">
        <w:rPr>
          <w:rFonts w:ascii="Calibri" w:hAnsi="Calibri" w:cs="Calibri"/>
        </w:rPr>
        <w:t> ;</w:t>
      </w:r>
    </w:p>
    <w:p w14:paraId="602465E3" w14:textId="77777777" w:rsidR="00A950B2" w:rsidRDefault="00D40618" w:rsidP="002A31C9">
      <w:pPr>
        <w:pStyle w:val="Paragraphedeliste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Permettre à l’aidant de bénéficier de prestations à domicile sans passer par l’institution et garder ses repères habituels</w:t>
      </w:r>
      <w:r w:rsidR="003C5073" w:rsidRPr="00A950B2">
        <w:rPr>
          <w:rFonts w:ascii="Calibri" w:hAnsi="Calibri" w:cs="Calibri"/>
        </w:rPr>
        <w:t> </w:t>
      </w:r>
      <w:r w:rsidR="003C5073" w:rsidRPr="00A950B2">
        <w:rPr>
          <w:rFonts w:ascii="Marianne" w:hAnsi="Marianne" w:cstheme="minorHAnsi"/>
        </w:rPr>
        <w:t>;</w:t>
      </w:r>
    </w:p>
    <w:p w14:paraId="25EB92EB" w14:textId="5B8A351C" w:rsidR="00D40618" w:rsidRPr="00A950B2" w:rsidRDefault="00D40618" w:rsidP="002A31C9">
      <w:pPr>
        <w:pStyle w:val="Paragraphedeliste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Favoriser l’accessibilité à l’offre de services</w:t>
      </w:r>
      <w:r w:rsidR="00B05690" w:rsidRPr="00A950B2">
        <w:rPr>
          <w:rFonts w:ascii="Marianne" w:hAnsi="Marianne" w:cstheme="minorHAnsi"/>
        </w:rPr>
        <w:t xml:space="preserve"> du territoire, l’accès aux soins</w:t>
      </w:r>
      <w:r w:rsidR="003C5073" w:rsidRPr="00A950B2">
        <w:rPr>
          <w:rFonts w:ascii="Calibri" w:hAnsi="Calibri" w:cs="Calibri"/>
        </w:rPr>
        <w:t> </w:t>
      </w:r>
      <w:r w:rsidR="003C5073" w:rsidRPr="00A950B2">
        <w:rPr>
          <w:rFonts w:ascii="Marianne" w:hAnsi="Marianne" w:cstheme="minorHAnsi"/>
        </w:rPr>
        <w:t>;</w:t>
      </w:r>
    </w:p>
    <w:p w14:paraId="07677231" w14:textId="45BDD4F9" w:rsidR="00D40618" w:rsidRPr="00A950B2" w:rsidRDefault="00D40618" w:rsidP="00A950B2">
      <w:pPr>
        <w:pStyle w:val="Paragraphedeliste"/>
        <w:numPr>
          <w:ilvl w:val="0"/>
          <w:numId w:val="27"/>
        </w:numPr>
        <w:ind w:right="197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Proposer un service à domicile par des profess</w:t>
      </w:r>
      <w:r w:rsidR="00B836C3" w:rsidRPr="00A950B2">
        <w:rPr>
          <w:rFonts w:ascii="Marianne" w:hAnsi="Marianne" w:cstheme="minorHAnsi"/>
        </w:rPr>
        <w:t>ionnels qualifiés aux personnes (organisation quotidienne, outillage pour faciliter la communication...)</w:t>
      </w:r>
      <w:r w:rsidR="003C5073" w:rsidRPr="00A950B2">
        <w:rPr>
          <w:rFonts w:ascii="Calibri" w:hAnsi="Calibri" w:cs="Calibri"/>
        </w:rPr>
        <w:t> </w:t>
      </w:r>
      <w:r w:rsidR="003C5073" w:rsidRPr="00A950B2">
        <w:rPr>
          <w:rFonts w:ascii="Marianne" w:hAnsi="Marianne" w:cstheme="minorHAnsi"/>
        </w:rPr>
        <w:t>;</w:t>
      </w:r>
    </w:p>
    <w:p w14:paraId="43652367" w14:textId="3A51D3AD" w:rsidR="005C2040" w:rsidRPr="00A950B2" w:rsidRDefault="005C2040" w:rsidP="00A950B2">
      <w:pPr>
        <w:pStyle w:val="Paragraphedeliste"/>
        <w:numPr>
          <w:ilvl w:val="0"/>
          <w:numId w:val="27"/>
        </w:numPr>
        <w:ind w:right="197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Des prestations de répit, soit programmées, soit d’urgence (donc prévoir des</w:t>
      </w:r>
      <w:r w:rsidRPr="00A950B2">
        <w:rPr>
          <w:rFonts w:ascii="Calibri" w:hAnsi="Calibri" w:cs="Calibri"/>
        </w:rPr>
        <w:t xml:space="preserve"> </w:t>
      </w:r>
      <w:r w:rsidRPr="00A950B2">
        <w:rPr>
          <w:rFonts w:ascii="Marianne" w:hAnsi="Marianne" w:cstheme="minorHAnsi"/>
        </w:rPr>
        <w:t>modalités d’admission permettant un accueil en urgence, et liens ensuite avec la MDPH</w:t>
      </w:r>
      <w:r w:rsidR="00EB134F" w:rsidRPr="00A950B2">
        <w:rPr>
          <w:rFonts w:ascii="Marianne" w:hAnsi="Marianne" w:cstheme="minorHAnsi"/>
        </w:rPr>
        <w:t> ;</w:t>
      </w:r>
    </w:p>
    <w:p w14:paraId="6335F28D" w14:textId="5C520F20" w:rsidR="00D40618" w:rsidRPr="00A950B2" w:rsidRDefault="009459E8" w:rsidP="00A950B2">
      <w:pPr>
        <w:pStyle w:val="Paragraphedeliste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P</w:t>
      </w:r>
      <w:r w:rsidR="0070747C" w:rsidRPr="00A950B2">
        <w:rPr>
          <w:rFonts w:ascii="Marianne" w:hAnsi="Marianne" w:cstheme="minorHAnsi"/>
        </w:rPr>
        <w:t>roposer une offre d’accueil temporaire</w:t>
      </w:r>
      <w:r w:rsidR="0070747C" w:rsidRPr="00A950B2">
        <w:rPr>
          <w:rFonts w:ascii="Calibri" w:hAnsi="Calibri" w:cs="Calibri"/>
        </w:rPr>
        <w:t> </w:t>
      </w:r>
      <w:r w:rsidR="0070747C" w:rsidRPr="00A950B2">
        <w:rPr>
          <w:rFonts w:ascii="Marianne" w:hAnsi="Marianne" w:cstheme="minorHAnsi"/>
        </w:rPr>
        <w:t>: jour et/ou nuit</w:t>
      </w:r>
      <w:r w:rsidR="005C2040" w:rsidRPr="00A950B2">
        <w:rPr>
          <w:rFonts w:ascii="Calibri" w:hAnsi="Calibri" w:cs="Calibri"/>
        </w:rPr>
        <w:t xml:space="preserve"> ; </w:t>
      </w:r>
      <w:r w:rsidR="005C2040" w:rsidRPr="00A950B2">
        <w:rPr>
          <w:rFonts w:ascii="Marianne" w:hAnsi="Marianne" w:cstheme="minorHAnsi"/>
        </w:rPr>
        <w:t>pr</w:t>
      </w:r>
      <w:r w:rsidR="00D40618" w:rsidRPr="00A950B2">
        <w:rPr>
          <w:rFonts w:ascii="Marianne" w:hAnsi="Marianne" w:cstheme="minorHAnsi"/>
        </w:rPr>
        <w:t xml:space="preserve">oposer une offre de répit </w:t>
      </w:r>
      <w:r w:rsidR="0070747C" w:rsidRPr="00A950B2">
        <w:rPr>
          <w:rFonts w:ascii="Marianne" w:hAnsi="Marianne" w:cstheme="minorHAnsi"/>
        </w:rPr>
        <w:t xml:space="preserve">pendant les </w:t>
      </w:r>
      <w:r w:rsidR="00D40618" w:rsidRPr="00A950B2">
        <w:rPr>
          <w:rFonts w:ascii="Marianne" w:hAnsi="Marianne" w:cstheme="minorHAnsi"/>
        </w:rPr>
        <w:t xml:space="preserve">vacances, </w:t>
      </w:r>
      <w:r w:rsidR="0070747C" w:rsidRPr="00A950B2">
        <w:rPr>
          <w:rFonts w:ascii="Marianne" w:hAnsi="Marianne" w:cstheme="minorHAnsi"/>
        </w:rPr>
        <w:t xml:space="preserve">les </w:t>
      </w:r>
      <w:r w:rsidR="00D40618" w:rsidRPr="00A950B2">
        <w:rPr>
          <w:rFonts w:ascii="Marianne" w:hAnsi="Marianne" w:cstheme="minorHAnsi"/>
        </w:rPr>
        <w:t xml:space="preserve">WE </w:t>
      </w:r>
      <w:proofErr w:type="spellStart"/>
      <w:r w:rsidR="00D40618" w:rsidRPr="00A950B2">
        <w:rPr>
          <w:rFonts w:ascii="Marianne" w:hAnsi="Marianne" w:cstheme="minorHAnsi"/>
        </w:rPr>
        <w:t>etc</w:t>
      </w:r>
      <w:proofErr w:type="spellEnd"/>
      <w:r w:rsidR="003C5073" w:rsidRPr="00A950B2">
        <w:rPr>
          <w:rFonts w:ascii="Calibri" w:hAnsi="Calibri" w:cs="Calibri"/>
        </w:rPr>
        <w:t> </w:t>
      </w:r>
      <w:r w:rsidR="003C5073" w:rsidRPr="00A950B2">
        <w:rPr>
          <w:rFonts w:ascii="Marianne" w:hAnsi="Marianne" w:cstheme="minorHAnsi"/>
        </w:rPr>
        <w:t>;</w:t>
      </w:r>
    </w:p>
    <w:p w14:paraId="0BF4D694" w14:textId="7EC0029B" w:rsidR="008301F4" w:rsidRPr="00A950B2" w:rsidRDefault="00D40618" w:rsidP="00A950B2">
      <w:pPr>
        <w:pStyle w:val="Paragraphedeliste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Renforcer les liens aidants/aidés</w:t>
      </w:r>
      <w:r w:rsidR="003C5073" w:rsidRPr="00A950B2">
        <w:rPr>
          <w:rFonts w:ascii="Calibri" w:hAnsi="Calibri" w:cs="Calibri"/>
        </w:rPr>
        <w:t> </w:t>
      </w:r>
      <w:r w:rsidR="003C5073" w:rsidRPr="00A950B2">
        <w:rPr>
          <w:rFonts w:ascii="Marianne" w:hAnsi="Marianne" w:cstheme="minorHAnsi"/>
        </w:rPr>
        <w:t>;</w:t>
      </w:r>
    </w:p>
    <w:p w14:paraId="51A1866F" w14:textId="3F2EDE00" w:rsidR="00B05690" w:rsidRPr="00A950B2" w:rsidRDefault="00B05690" w:rsidP="00A950B2">
      <w:pPr>
        <w:pStyle w:val="Paragraphedeliste"/>
        <w:numPr>
          <w:ilvl w:val="0"/>
          <w:numId w:val="27"/>
        </w:numPr>
        <w:ind w:right="197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Informer l’aidant de ses droits et des modalités d’accès aux dispositifs du droit commun</w:t>
      </w:r>
      <w:r w:rsidRPr="00A950B2">
        <w:rPr>
          <w:rFonts w:ascii="Calibri" w:hAnsi="Calibri" w:cs="Calibri"/>
        </w:rPr>
        <w:t> </w:t>
      </w:r>
      <w:r w:rsidRPr="00A950B2">
        <w:rPr>
          <w:rFonts w:ascii="Marianne" w:hAnsi="Marianne" w:cstheme="minorHAnsi"/>
        </w:rPr>
        <w:t>: Proposer une aide personnalisée, dans les démarches et l’accès aux droits (dans leurs droits comme les congés de proche aidant, etc.) ;</w:t>
      </w:r>
    </w:p>
    <w:p w14:paraId="7B0F8D5A" w14:textId="3678FE48" w:rsidR="009459E8" w:rsidRPr="00A950B2" w:rsidRDefault="009459E8" w:rsidP="00A950B2">
      <w:pPr>
        <w:pStyle w:val="Paragraphedeliste"/>
        <w:numPr>
          <w:ilvl w:val="0"/>
          <w:numId w:val="27"/>
        </w:numPr>
        <w:ind w:right="197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Renforcer la prévention autour du risque d’évolution vers une situation complexe</w:t>
      </w:r>
    </w:p>
    <w:p w14:paraId="6BAD8C9F" w14:textId="60C2F706" w:rsidR="009459E8" w:rsidRPr="00A950B2" w:rsidRDefault="009459E8" w:rsidP="00A950B2">
      <w:pPr>
        <w:pStyle w:val="Paragraphedeliste"/>
        <w:numPr>
          <w:ilvl w:val="0"/>
          <w:numId w:val="27"/>
        </w:numPr>
        <w:ind w:right="197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Mise en place de solutions pour anticiper ou prendre en charge des situations urgentes hors domicile, pour un relai avec les établissements (lien avec la mission PFR- relai vers la PFR)</w:t>
      </w:r>
      <w:r w:rsidRPr="00A950B2">
        <w:rPr>
          <w:rFonts w:ascii="Calibri" w:hAnsi="Calibri" w:cs="Calibri"/>
        </w:rPr>
        <w:t> </w:t>
      </w:r>
      <w:r w:rsidRPr="00A950B2">
        <w:rPr>
          <w:rFonts w:ascii="Marianne" w:hAnsi="Marianne" w:cstheme="minorHAnsi"/>
        </w:rPr>
        <w:t xml:space="preserve">; </w:t>
      </w:r>
    </w:p>
    <w:p w14:paraId="49B296E4" w14:textId="46BC4FBE" w:rsidR="00B836C3" w:rsidRDefault="00B05690" w:rsidP="008301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Marianne" w:hAnsi="Marianne" w:cstheme="minorHAnsi"/>
          <w:sz w:val="20"/>
          <w:szCs w:val="20"/>
        </w:rPr>
      </w:pPr>
      <w:r w:rsidRPr="00F230DC">
        <w:rPr>
          <w:rFonts w:ascii="Marianne" w:hAnsi="Marianne" w:cstheme="minorHAnsi"/>
          <w:sz w:val="20"/>
          <w:szCs w:val="20"/>
        </w:rPr>
        <w:tab/>
        <w:t>- Repérer et relayer la situation</w:t>
      </w:r>
      <w:r w:rsidR="009459E8" w:rsidRPr="00F230DC">
        <w:rPr>
          <w:rFonts w:ascii="Marianne" w:hAnsi="Marianne" w:cstheme="minorHAnsi"/>
          <w:sz w:val="20"/>
          <w:szCs w:val="20"/>
        </w:rPr>
        <w:t xml:space="preserve"> notamment avec l’appui d’une c</w:t>
      </w:r>
      <w:r w:rsidR="00B836C3" w:rsidRPr="00F230DC">
        <w:rPr>
          <w:rFonts w:ascii="Marianne" w:hAnsi="Marianne" w:cstheme="minorHAnsi"/>
          <w:sz w:val="20"/>
          <w:szCs w:val="20"/>
        </w:rPr>
        <w:t xml:space="preserve">oordination </w:t>
      </w:r>
      <w:r w:rsidR="00BD3B22" w:rsidRPr="00F230DC">
        <w:rPr>
          <w:rFonts w:ascii="Marianne" w:hAnsi="Marianne" w:cstheme="minorHAnsi"/>
          <w:sz w:val="20"/>
          <w:szCs w:val="20"/>
        </w:rPr>
        <w:t xml:space="preserve">et </w:t>
      </w:r>
      <w:r w:rsidR="009459E8" w:rsidRPr="00F230DC">
        <w:rPr>
          <w:rFonts w:ascii="Marianne" w:hAnsi="Marianne" w:cstheme="minorHAnsi"/>
          <w:sz w:val="20"/>
          <w:szCs w:val="20"/>
        </w:rPr>
        <w:t xml:space="preserve">d’un </w:t>
      </w:r>
      <w:r w:rsidR="00BD3B22" w:rsidRPr="00F230DC">
        <w:rPr>
          <w:rFonts w:ascii="Marianne" w:hAnsi="Marianne" w:cstheme="minorHAnsi"/>
          <w:sz w:val="20"/>
          <w:szCs w:val="20"/>
        </w:rPr>
        <w:t xml:space="preserve">partenariat </w:t>
      </w:r>
      <w:r w:rsidR="00B836C3" w:rsidRPr="00F230DC">
        <w:rPr>
          <w:rFonts w:ascii="Marianne" w:hAnsi="Marianne" w:cstheme="minorHAnsi"/>
          <w:sz w:val="20"/>
          <w:szCs w:val="20"/>
        </w:rPr>
        <w:t>avec les acteurs intervenant autour du couple aidant-aidé</w:t>
      </w:r>
      <w:r w:rsidR="009459E8" w:rsidRPr="00F230DC">
        <w:rPr>
          <w:rFonts w:ascii="Marianne" w:hAnsi="Marianne" w:cstheme="minorHAnsi"/>
          <w:sz w:val="20"/>
          <w:szCs w:val="20"/>
        </w:rPr>
        <w:t xml:space="preserve"> notamment la communauté 3</w:t>
      </w:r>
      <w:r w:rsidR="009459E8">
        <w:rPr>
          <w:rFonts w:ascii="Marianne" w:hAnsi="Marianne" w:cstheme="minorHAnsi"/>
          <w:sz w:val="20"/>
          <w:szCs w:val="20"/>
        </w:rPr>
        <w:t>60</w:t>
      </w:r>
      <w:r w:rsidR="00B836C3" w:rsidRPr="005C2040">
        <w:rPr>
          <w:rFonts w:ascii="Calibri" w:hAnsi="Calibri" w:cs="Calibri"/>
          <w:sz w:val="20"/>
          <w:szCs w:val="20"/>
        </w:rPr>
        <w:t> </w:t>
      </w:r>
      <w:r w:rsidR="00B836C3" w:rsidRPr="002A4CAF">
        <w:rPr>
          <w:rFonts w:ascii="Marianne" w:hAnsi="Marianne" w:cstheme="minorHAnsi"/>
          <w:sz w:val="20"/>
          <w:szCs w:val="20"/>
        </w:rPr>
        <w:t>: orientations</w:t>
      </w:r>
      <w:r w:rsidR="00BD3B22">
        <w:rPr>
          <w:rFonts w:ascii="Marianne" w:hAnsi="Marianne" w:cstheme="minorHAnsi"/>
          <w:sz w:val="20"/>
          <w:szCs w:val="20"/>
        </w:rPr>
        <w:t>,</w:t>
      </w:r>
      <w:r w:rsidR="00B836C3" w:rsidRPr="002A4CAF">
        <w:rPr>
          <w:rFonts w:ascii="Marianne" w:hAnsi="Marianne" w:cstheme="minorHAnsi"/>
          <w:sz w:val="20"/>
          <w:szCs w:val="20"/>
        </w:rPr>
        <w:t xml:space="preserve"> mise en lien vers des actions de soutien des aidants dans les démarches auprès des intervenants multiples du droit commun (services à domicile médicale ou ménager, lien avec les soignants</w:t>
      </w:r>
      <w:r w:rsidR="00B836C3" w:rsidRPr="005C2040">
        <w:rPr>
          <w:rFonts w:ascii="Calibri" w:hAnsi="Calibri" w:cs="Calibri"/>
          <w:sz w:val="20"/>
          <w:szCs w:val="20"/>
        </w:rPr>
        <w:t> </w:t>
      </w:r>
      <w:r w:rsidR="00B836C3" w:rsidRPr="002A4CAF">
        <w:rPr>
          <w:rFonts w:ascii="Marianne" w:hAnsi="Marianne" w:cstheme="minorHAnsi"/>
          <w:sz w:val="20"/>
          <w:szCs w:val="20"/>
        </w:rPr>
        <w:t>pour le couple aidant/aid</w:t>
      </w:r>
      <w:r w:rsidR="00B836C3" w:rsidRPr="005C2040">
        <w:rPr>
          <w:rFonts w:ascii="Marianne" w:hAnsi="Marianne" w:cstheme="minorHAnsi"/>
          <w:sz w:val="20"/>
          <w:szCs w:val="20"/>
        </w:rPr>
        <w:t>é</w:t>
      </w:r>
      <w:r w:rsidR="00B836C3" w:rsidRPr="002A4CAF">
        <w:rPr>
          <w:rFonts w:ascii="Marianne" w:hAnsi="Marianne" w:cstheme="minorHAnsi"/>
          <w:sz w:val="20"/>
          <w:szCs w:val="20"/>
        </w:rPr>
        <w:t xml:space="preserve"> : m</w:t>
      </w:r>
      <w:r w:rsidR="00B836C3" w:rsidRPr="005C2040">
        <w:rPr>
          <w:rFonts w:ascii="Marianne" w:hAnsi="Marianne" w:cstheme="minorHAnsi"/>
          <w:sz w:val="20"/>
          <w:szCs w:val="20"/>
        </w:rPr>
        <w:t>é</w:t>
      </w:r>
      <w:r w:rsidR="00B836C3" w:rsidRPr="002A4CAF">
        <w:rPr>
          <w:rFonts w:ascii="Marianne" w:hAnsi="Marianne" w:cstheme="minorHAnsi"/>
          <w:sz w:val="20"/>
          <w:szCs w:val="20"/>
        </w:rPr>
        <w:t>decin de ville, h</w:t>
      </w:r>
      <w:r w:rsidR="00B836C3" w:rsidRPr="005C2040">
        <w:rPr>
          <w:rFonts w:ascii="Marianne" w:hAnsi="Marianne" w:cstheme="minorHAnsi"/>
          <w:sz w:val="20"/>
          <w:szCs w:val="20"/>
        </w:rPr>
        <w:t>ô</w:t>
      </w:r>
      <w:r w:rsidR="00B836C3" w:rsidRPr="002A4CAF">
        <w:rPr>
          <w:rFonts w:ascii="Marianne" w:hAnsi="Marianne" w:cstheme="minorHAnsi"/>
          <w:sz w:val="20"/>
          <w:szCs w:val="20"/>
        </w:rPr>
        <w:t>pital, infirmier, psychomotricien, etc.), ou vers les différents lieux de vie fréquentés (école, établissement, employeur, etc.).</w:t>
      </w:r>
      <w:r w:rsidR="005E022B">
        <w:rPr>
          <w:rFonts w:ascii="Marianne" w:hAnsi="Marianne" w:cstheme="minorHAnsi"/>
          <w:sz w:val="20"/>
          <w:szCs w:val="20"/>
        </w:rPr>
        <w:t> </w:t>
      </w:r>
      <w:r w:rsidR="005E022B" w:rsidRPr="005E022B">
        <w:rPr>
          <w:rFonts w:ascii="Marianne" w:hAnsi="Marianne" w:cstheme="minorHAnsi"/>
          <w:color w:val="7030A0"/>
          <w:sz w:val="20"/>
          <w:szCs w:val="20"/>
        </w:rPr>
        <w:t xml:space="preserve"> </w:t>
      </w:r>
    </w:p>
    <w:p w14:paraId="25C3112B" w14:textId="583B1CA1" w:rsidR="00E003B8" w:rsidRPr="00C17666" w:rsidRDefault="00E003B8" w:rsidP="00385FD2">
      <w:pPr>
        <w:pStyle w:val="Paragraphedeliste"/>
        <w:numPr>
          <w:ilvl w:val="0"/>
          <w:numId w:val="25"/>
        </w:numPr>
        <w:ind w:right="55"/>
        <w:jc w:val="both"/>
        <w:rPr>
          <w:rFonts w:ascii="Marianne" w:eastAsiaTheme="minorHAnsi" w:hAnsi="Marianne" w:cstheme="minorHAnsi"/>
          <w:lang w:eastAsia="en-US"/>
        </w:rPr>
      </w:pPr>
      <w:r w:rsidRPr="00C17666">
        <w:rPr>
          <w:rFonts w:ascii="Marianne" w:hAnsi="Marianne" w:cstheme="minorHAnsi"/>
        </w:rPr>
        <w:t>Budget</w:t>
      </w:r>
      <w:r w:rsidR="00C17666" w:rsidRPr="00C17666">
        <w:rPr>
          <w:rFonts w:ascii="Marianne" w:hAnsi="Marianne" w:cstheme="minorHAnsi"/>
        </w:rPr>
        <w:t xml:space="preserve"> </w:t>
      </w:r>
      <w:r w:rsidRPr="00C17666">
        <w:rPr>
          <w:rFonts w:ascii="Marianne" w:hAnsi="Marianne" w:cstheme="minorHAnsi"/>
        </w:rPr>
        <w:t xml:space="preserve">: </w:t>
      </w:r>
    </w:p>
    <w:p w14:paraId="2892799E" w14:textId="77777777" w:rsidR="00237C7C" w:rsidRPr="00237C7C" w:rsidRDefault="00E003B8" w:rsidP="00237C7C">
      <w:pPr>
        <w:spacing w:after="0"/>
        <w:ind w:right="55"/>
        <w:jc w:val="both"/>
        <w:rPr>
          <w:rFonts w:ascii="Marianne" w:hAnsi="Marianne" w:cstheme="minorHAnsi"/>
          <w:sz w:val="20"/>
          <w:szCs w:val="20"/>
        </w:rPr>
      </w:pPr>
      <w:r w:rsidRPr="00237C7C">
        <w:rPr>
          <w:sz w:val="20"/>
          <w:szCs w:val="20"/>
        </w:rPr>
        <w:sym w:font="Wingdings" w:char="F046"/>
      </w:r>
      <w:r w:rsidRPr="00237C7C">
        <w:rPr>
          <w:rFonts w:ascii="Marianne" w:hAnsi="Marianne" w:cstheme="minorHAnsi"/>
          <w:sz w:val="20"/>
          <w:szCs w:val="20"/>
        </w:rPr>
        <w:t xml:space="preserve"> Prévision d’un montant de </w:t>
      </w:r>
      <w:r w:rsidR="00237C7C" w:rsidRPr="00237C7C">
        <w:rPr>
          <w:rFonts w:ascii="Marianne" w:hAnsi="Marianne" w:cstheme="minorHAnsi"/>
          <w:sz w:val="20"/>
          <w:szCs w:val="20"/>
        </w:rPr>
        <w:t>695 890 €, répartis comme suit :</w:t>
      </w:r>
    </w:p>
    <w:p w14:paraId="02223D23" w14:textId="17D5E2D7" w:rsidR="00237C7C" w:rsidRDefault="00237C7C" w:rsidP="00237C7C">
      <w:pPr>
        <w:pStyle w:val="Paragraphedeliste"/>
        <w:numPr>
          <w:ilvl w:val="0"/>
          <w:numId w:val="26"/>
        </w:numPr>
        <w:ind w:right="55"/>
        <w:jc w:val="both"/>
        <w:rPr>
          <w:rFonts w:ascii="Marianne" w:hAnsi="Marianne" w:cstheme="minorHAnsi"/>
        </w:rPr>
      </w:pPr>
      <w:proofErr w:type="gramStart"/>
      <w:r>
        <w:rPr>
          <w:rFonts w:ascii="Marianne" w:hAnsi="Marianne" w:cstheme="minorHAnsi"/>
        </w:rPr>
        <w:t>pour</w:t>
      </w:r>
      <w:proofErr w:type="gramEnd"/>
      <w:r>
        <w:rPr>
          <w:rFonts w:ascii="Marianne" w:hAnsi="Marianne" w:cstheme="minorHAnsi"/>
        </w:rPr>
        <w:t xml:space="preserve"> le Puy-de-Dôme :</w:t>
      </w:r>
      <w:r w:rsidR="00E003B8" w:rsidRPr="00237C7C">
        <w:rPr>
          <w:rFonts w:ascii="Marianne" w:hAnsi="Marianne" w:cstheme="minorHAnsi"/>
        </w:rPr>
        <w:t xml:space="preserve">  </w:t>
      </w:r>
      <w:r w:rsidR="003A4BE3">
        <w:rPr>
          <w:rFonts w:ascii="Marianne" w:hAnsi="Marianne" w:cstheme="minorHAnsi"/>
        </w:rPr>
        <w:t xml:space="preserve">347 890 </w:t>
      </w:r>
      <w:r w:rsidR="00E003B8" w:rsidRPr="00237C7C">
        <w:rPr>
          <w:rFonts w:ascii="Marianne" w:hAnsi="Marianne" w:cstheme="minorHAnsi"/>
        </w:rPr>
        <w:t xml:space="preserve">€ </w:t>
      </w:r>
    </w:p>
    <w:p w14:paraId="47B3FD74" w14:textId="08EDE99D" w:rsidR="00E003B8" w:rsidRPr="00237C7C" w:rsidRDefault="00237C7C" w:rsidP="00237C7C">
      <w:pPr>
        <w:pStyle w:val="Paragraphedeliste"/>
        <w:numPr>
          <w:ilvl w:val="0"/>
          <w:numId w:val="26"/>
        </w:numPr>
        <w:ind w:right="55"/>
        <w:jc w:val="both"/>
        <w:rPr>
          <w:rFonts w:ascii="Marianne" w:hAnsi="Marianne" w:cstheme="minorHAnsi"/>
        </w:rPr>
      </w:pPr>
      <w:proofErr w:type="gramStart"/>
      <w:r>
        <w:rPr>
          <w:rFonts w:ascii="Marianne" w:hAnsi="Marianne" w:cstheme="minorHAnsi"/>
        </w:rPr>
        <w:t>pour</w:t>
      </w:r>
      <w:proofErr w:type="gramEnd"/>
      <w:r>
        <w:rPr>
          <w:rFonts w:ascii="Marianne" w:hAnsi="Marianne" w:cstheme="minorHAnsi"/>
        </w:rPr>
        <w:t xml:space="preserve"> la Haute-Savoie : </w:t>
      </w:r>
      <w:r w:rsidR="003A4BE3">
        <w:rPr>
          <w:rFonts w:ascii="Marianne" w:hAnsi="Marianne" w:cstheme="minorHAnsi"/>
        </w:rPr>
        <w:t xml:space="preserve"> 348 000 €</w:t>
      </w:r>
    </w:p>
    <w:p w14:paraId="79ED76B6" w14:textId="20F33162" w:rsidR="00E003B8" w:rsidRDefault="00E003B8" w:rsidP="00E003B8">
      <w:pPr>
        <w:pStyle w:val="Paragraphedeliste"/>
        <w:ind w:left="1065" w:right="55"/>
        <w:jc w:val="both"/>
        <w:rPr>
          <w:rFonts w:ascii="Marianne" w:eastAsiaTheme="minorHAnsi" w:hAnsi="Marianne" w:cstheme="minorHAnsi"/>
          <w:b/>
          <w:color w:val="FF0000"/>
          <w:lang w:eastAsia="en-US"/>
        </w:rPr>
      </w:pPr>
    </w:p>
    <w:p w14:paraId="2CBA3BEB" w14:textId="77777777" w:rsidR="00F45A0B" w:rsidRPr="00E003B8" w:rsidRDefault="00F45A0B" w:rsidP="00E003B8">
      <w:pPr>
        <w:pStyle w:val="Paragraphedeliste"/>
        <w:ind w:left="1065" w:right="55"/>
        <w:jc w:val="both"/>
        <w:rPr>
          <w:rFonts w:ascii="Marianne" w:eastAsiaTheme="minorHAnsi" w:hAnsi="Marianne" w:cstheme="minorHAnsi"/>
          <w:b/>
          <w:color w:val="FF0000"/>
          <w:lang w:eastAsia="en-US"/>
        </w:rPr>
      </w:pPr>
    </w:p>
    <w:p w14:paraId="2BE3468E" w14:textId="5A73FC98" w:rsidR="00BA4585" w:rsidRPr="00A950B2" w:rsidRDefault="00BA4585" w:rsidP="00385FD2">
      <w:pPr>
        <w:pStyle w:val="Paragraphedeliste"/>
        <w:numPr>
          <w:ilvl w:val="0"/>
          <w:numId w:val="25"/>
        </w:numPr>
        <w:ind w:right="55"/>
        <w:jc w:val="both"/>
        <w:rPr>
          <w:rFonts w:ascii="Marianne" w:eastAsiaTheme="minorHAnsi" w:hAnsi="Marianne" w:cstheme="minorHAnsi"/>
          <w:lang w:eastAsia="en-US"/>
        </w:rPr>
      </w:pPr>
      <w:r w:rsidRPr="00C504BD">
        <w:rPr>
          <w:rFonts w:ascii="Marianne" w:hAnsi="Marianne" w:cstheme="minorHAnsi"/>
        </w:rPr>
        <w:t>Critères attendus des candidats</w:t>
      </w:r>
      <w:r w:rsidR="00A950B2">
        <w:rPr>
          <w:rFonts w:ascii="Marianne" w:hAnsi="Marianne" w:cstheme="minorHAnsi"/>
        </w:rPr>
        <w:t xml:space="preserve"> : </w:t>
      </w:r>
    </w:p>
    <w:p w14:paraId="2EAE2A5D" w14:textId="77777777" w:rsidR="00A950B2" w:rsidRPr="00F45A0B" w:rsidRDefault="00A950B2" w:rsidP="00A950B2">
      <w:pPr>
        <w:pStyle w:val="Paragraphedeliste"/>
        <w:ind w:left="1065" w:right="55"/>
        <w:jc w:val="both"/>
        <w:rPr>
          <w:rFonts w:ascii="Marianne" w:eastAsiaTheme="minorHAnsi" w:hAnsi="Marianne" w:cstheme="minorHAnsi"/>
          <w:lang w:eastAsia="en-US"/>
        </w:rPr>
      </w:pPr>
    </w:p>
    <w:p w14:paraId="3780DC8A" w14:textId="77777777" w:rsidR="00A950B2" w:rsidRDefault="007443EE" w:rsidP="007443EE">
      <w:pPr>
        <w:ind w:right="55"/>
        <w:jc w:val="both"/>
        <w:rPr>
          <w:rFonts w:ascii="Marianne" w:hAnsi="Marianne" w:cstheme="minorHAnsi"/>
          <w:sz w:val="20"/>
          <w:szCs w:val="20"/>
        </w:rPr>
      </w:pPr>
      <w:r w:rsidRPr="00C504BD">
        <w:rPr>
          <w:rFonts w:ascii="Marianne" w:hAnsi="Marianne" w:cstheme="minorHAnsi"/>
          <w:sz w:val="20"/>
          <w:szCs w:val="20"/>
        </w:rPr>
        <w:t>Le candidat doit déjà être impliqué dans le p</w:t>
      </w:r>
      <w:r w:rsidR="00122FE1">
        <w:rPr>
          <w:rFonts w:ascii="Marianne" w:hAnsi="Marianne" w:cstheme="minorHAnsi"/>
          <w:sz w:val="20"/>
          <w:szCs w:val="20"/>
        </w:rPr>
        <w:t>arcours aidant, avoir développé</w:t>
      </w:r>
      <w:r w:rsidRPr="00C504BD">
        <w:rPr>
          <w:rFonts w:ascii="Marianne" w:hAnsi="Marianne" w:cstheme="minorHAnsi"/>
          <w:sz w:val="20"/>
          <w:szCs w:val="20"/>
        </w:rPr>
        <w:t xml:space="preserve"> des prestations aller vers, </w:t>
      </w:r>
      <w:r w:rsidR="00122FE1">
        <w:rPr>
          <w:rFonts w:ascii="Marianne" w:hAnsi="Marianne" w:cstheme="minorHAnsi"/>
          <w:sz w:val="20"/>
          <w:szCs w:val="20"/>
        </w:rPr>
        <w:t xml:space="preserve">être </w:t>
      </w:r>
      <w:r w:rsidRPr="00C504BD">
        <w:rPr>
          <w:rFonts w:ascii="Marianne" w:hAnsi="Marianne" w:cstheme="minorHAnsi"/>
          <w:sz w:val="20"/>
          <w:szCs w:val="20"/>
        </w:rPr>
        <w:t>inscrit dans un réseau.</w:t>
      </w:r>
      <w:r w:rsidR="00EF43B9" w:rsidRPr="00C504BD">
        <w:rPr>
          <w:rFonts w:ascii="Marianne" w:hAnsi="Marianne" w:cstheme="minorHAnsi"/>
          <w:sz w:val="20"/>
          <w:szCs w:val="20"/>
        </w:rPr>
        <w:t xml:space="preserve"> </w:t>
      </w:r>
    </w:p>
    <w:p w14:paraId="4802843F" w14:textId="076B3946" w:rsidR="007443EE" w:rsidRDefault="00862708" w:rsidP="007443EE">
      <w:pPr>
        <w:ind w:right="55"/>
        <w:jc w:val="both"/>
        <w:rPr>
          <w:rFonts w:ascii="Marianne" w:hAnsi="Marianne" w:cstheme="minorHAnsi"/>
          <w:color w:val="002060"/>
          <w:sz w:val="20"/>
          <w:szCs w:val="20"/>
        </w:rPr>
      </w:pPr>
      <w:r w:rsidRPr="00FE06C4">
        <w:rPr>
          <w:rFonts w:ascii="Marianne" w:hAnsi="Marianne" w:cstheme="minorHAnsi"/>
          <w:sz w:val="20"/>
          <w:szCs w:val="20"/>
        </w:rPr>
        <w:t xml:space="preserve">Il doit être un </w:t>
      </w:r>
      <w:r w:rsidR="00EF43B9" w:rsidRPr="00FE06C4">
        <w:rPr>
          <w:rFonts w:ascii="Marianne" w:hAnsi="Marianne" w:cstheme="minorHAnsi"/>
          <w:b/>
          <w:sz w:val="20"/>
          <w:szCs w:val="20"/>
        </w:rPr>
        <w:t>gestionnaire d’ESMS</w:t>
      </w:r>
      <w:r w:rsidRPr="00FE06C4">
        <w:rPr>
          <w:rFonts w:ascii="Marianne" w:hAnsi="Marianne" w:cstheme="minorHAnsi"/>
          <w:b/>
          <w:sz w:val="20"/>
          <w:szCs w:val="20"/>
        </w:rPr>
        <w:t xml:space="preserve"> déjà existant</w:t>
      </w:r>
      <w:r w:rsidR="00C71927" w:rsidRPr="00FE06C4">
        <w:rPr>
          <w:rFonts w:ascii="Marianne" w:hAnsi="Marianne" w:cstheme="minorHAnsi"/>
          <w:b/>
          <w:sz w:val="20"/>
          <w:szCs w:val="20"/>
        </w:rPr>
        <w:t xml:space="preserve"> dans la région ARA</w:t>
      </w:r>
      <w:r w:rsidR="00FE06C4">
        <w:rPr>
          <w:rFonts w:ascii="Marianne" w:hAnsi="Marianne" w:cstheme="minorHAnsi"/>
          <w:sz w:val="20"/>
          <w:szCs w:val="20"/>
        </w:rPr>
        <w:t xml:space="preserve"> et pouvant donc présenter une </w:t>
      </w:r>
      <w:r w:rsidR="00FE06C4" w:rsidRPr="00A950B2">
        <w:rPr>
          <w:rFonts w:ascii="Marianne" w:hAnsi="Marianne" w:cstheme="minorHAnsi"/>
          <w:b/>
          <w:sz w:val="20"/>
          <w:szCs w:val="20"/>
        </w:rPr>
        <w:t>extension non importante</w:t>
      </w:r>
      <w:r w:rsidR="00FE06C4">
        <w:rPr>
          <w:rFonts w:ascii="Marianne" w:hAnsi="Marianne" w:cstheme="minorHAnsi"/>
          <w:sz w:val="20"/>
          <w:szCs w:val="20"/>
        </w:rPr>
        <w:t xml:space="preserve"> dans le respect des règles d’autorisation</w:t>
      </w:r>
      <w:r w:rsidRPr="00FE06C4">
        <w:rPr>
          <w:rFonts w:ascii="Marianne" w:hAnsi="Marianne" w:cstheme="minorHAnsi"/>
          <w:sz w:val="20"/>
          <w:szCs w:val="20"/>
        </w:rPr>
        <w:t xml:space="preserve">. </w:t>
      </w:r>
    </w:p>
    <w:p w14:paraId="55E1AA58" w14:textId="188C337A" w:rsidR="009F02A9" w:rsidRDefault="009F02A9" w:rsidP="00420384">
      <w:pPr>
        <w:ind w:right="55"/>
        <w:jc w:val="both"/>
        <w:rPr>
          <w:rFonts w:ascii="Marianne" w:hAnsi="Marianne" w:cstheme="minorHAnsi"/>
          <w:i/>
          <w:color w:val="FF0000"/>
          <w:sz w:val="20"/>
          <w:szCs w:val="20"/>
        </w:rPr>
      </w:pPr>
      <w:r w:rsidRPr="00420384">
        <w:rPr>
          <w:rFonts w:ascii="Marianne" w:hAnsi="Marianne" w:cstheme="minorHAnsi"/>
          <w:sz w:val="20"/>
          <w:szCs w:val="20"/>
        </w:rPr>
        <w:t>L’équipe</w:t>
      </w:r>
      <w:r w:rsidR="00122FE1">
        <w:rPr>
          <w:rFonts w:ascii="Marianne" w:hAnsi="Marianne" w:cstheme="minorHAnsi"/>
          <w:sz w:val="20"/>
          <w:szCs w:val="20"/>
        </w:rPr>
        <w:t xml:space="preserve"> </w:t>
      </w:r>
      <w:r w:rsidR="00C71927" w:rsidRPr="00122FE1">
        <w:rPr>
          <w:rFonts w:ascii="Marianne" w:hAnsi="Marianne" w:cstheme="minorHAnsi"/>
          <w:sz w:val="20"/>
          <w:szCs w:val="20"/>
        </w:rPr>
        <w:t>pourra</w:t>
      </w:r>
      <w:r w:rsidRPr="00420384">
        <w:rPr>
          <w:rFonts w:ascii="Marianne" w:hAnsi="Marianne" w:cstheme="minorHAnsi"/>
          <w:sz w:val="20"/>
          <w:szCs w:val="20"/>
        </w:rPr>
        <w:t xml:space="preserve"> être c</w:t>
      </w:r>
      <w:r w:rsidR="00862708" w:rsidRPr="00420384">
        <w:rPr>
          <w:rFonts w:ascii="Marianne" w:hAnsi="Marianne" w:cstheme="minorHAnsi"/>
          <w:sz w:val="20"/>
          <w:szCs w:val="20"/>
        </w:rPr>
        <w:t>omposée</w:t>
      </w:r>
      <w:r w:rsidR="00F96C1C" w:rsidRPr="00BC438A">
        <w:rPr>
          <w:rFonts w:ascii="Marianne" w:hAnsi="Marianne" w:cstheme="minorHAnsi"/>
          <w:sz w:val="20"/>
          <w:szCs w:val="20"/>
        </w:rPr>
        <w:t xml:space="preserve"> </w:t>
      </w:r>
      <w:r w:rsidR="00862708" w:rsidRPr="00420384">
        <w:rPr>
          <w:rFonts w:ascii="Marianne" w:hAnsi="Marianne" w:cstheme="minorHAnsi"/>
          <w:sz w:val="20"/>
          <w:szCs w:val="20"/>
        </w:rPr>
        <w:t>des professionnels suiva</w:t>
      </w:r>
      <w:r w:rsidRPr="00420384">
        <w:rPr>
          <w:rFonts w:ascii="Marianne" w:hAnsi="Marianne" w:cstheme="minorHAnsi"/>
          <w:sz w:val="20"/>
          <w:szCs w:val="20"/>
        </w:rPr>
        <w:t>nt</w:t>
      </w:r>
      <w:r w:rsidR="00862708" w:rsidRPr="00420384">
        <w:rPr>
          <w:rFonts w:ascii="Marianne" w:hAnsi="Marianne" w:cstheme="minorHAnsi"/>
          <w:sz w:val="20"/>
          <w:szCs w:val="20"/>
        </w:rPr>
        <w:t>s</w:t>
      </w:r>
      <w:r w:rsidR="00C71927">
        <w:rPr>
          <w:rFonts w:ascii="Marianne" w:hAnsi="Marianne" w:cstheme="minorHAnsi"/>
          <w:sz w:val="20"/>
          <w:szCs w:val="20"/>
        </w:rPr>
        <w:t xml:space="preserve">, </w:t>
      </w:r>
      <w:r w:rsidR="00C71927" w:rsidRPr="00122FE1">
        <w:rPr>
          <w:rFonts w:ascii="Marianne" w:hAnsi="Marianne" w:cstheme="minorHAnsi"/>
          <w:sz w:val="20"/>
          <w:szCs w:val="20"/>
        </w:rPr>
        <w:t>notamment</w:t>
      </w:r>
      <w:r w:rsidRPr="00420384">
        <w:rPr>
          <w:rFonts w:ascii="Calibri" w:hAnsi="Calibri" w:cs="Calibri"/>
          <w:sz w:val="20"/>
          <w:szCs w:val="20"/>
        </w:rPr>
        <w:t> </w:t>
      </w:r>
      <w:r w:rsidRPr="00420384">
        <w:rPr>
          <w:rFonts w:ascii="Marianne" w:hAnsi="Marianne" w:cstheme="minorHAnsi"/>
          <w:sz w:val="20"/>
          <w:szCs w:val="20"/>
        </w:rPr>
        <w:t>: coordonnateur, IDE, AS ou AES, ergoth</w:t>
      </w:r>
      <w:r w:rsidRPr="00420384">
        <w:rPr>
          <w:rFonts w:ascii="Marianne" w:hAnsi="Marianne" w:cs="Marianne"/>
          <w:sz w:val="20"/>
          <w:szCs w:val="20"/>
        </w:rPr>
        <w:t>é</w:t>
      </w:r>
      <w:r w:rsidRPr="00420384">
        <w:rPr>
          <w:rFonts w:ascii="Marianne" w:hAnsi="Marianne" w:cstheme="minorHAnsi"/>
          <w:sz w:val="20"/>
          <w:szCs w:val="20"/>
        </w:rPr>
        <w:t xml:space="preserve">rapeute, psychologue (temps partiel ou temps </w:t>
      </w:r>
      <w:r w:rsidRPr="0085775C">
        <w:rPr>
          <w:rFonts w:ascii="Marianne" w:hAnsi="Marianne" w:cstheme="minorHAnsi"/>
          <w:sz w:val="20"/>
          <w:szCs w:val="20"/>
        </w:rPr>
        <w:t>plein</w:t>
      </w:r>
      <w:r w:rsidRPr="0085775C">
        <w:rPr>
          <w:rFonts w:ascii="Marianne" w:hAnsi="Marianne" w:cs="Marianne"/>
          <w:sz w:val="20"/>
          <w:szCs w:val="20"/>
        </w:rPr>
        <w:t>…</w:t>
      </w:r>
      <w:r w:rsidR="0085775C" w:rsidRPr="0085775C">
        <w:rPr>
          <w:rFonts w:ascii="Marianne" w:hAnsi="Marianne" w:cs="Marianne"/>
          <w:sz w:val="20"/>
          <w:szCs w:val="20"/>
        </w:rPr>
        <w:t>)</w:t>
      </w:r>
    </w:p>
    <w:p w14:paraId="24D334C9" w14:textId="367EC211" w:rsidR="00BC438A" w:rsidRDefault="00BC438A" w:rsidP="00420384">
      <w:pPr>
        <w:ind w:right="55"/>
        <w:jc w:val="both"/>
        <w:rPr>
          <w:rFonts w:ascii="Marianne" w:hAnsi="Marianne" w:cstheme="minorHAnsi"/>
          <w:sz w:val="20"/>
          <w:szCs w:val="20"/>
        </w:rPr>
      </w:pPr>
      <w:r>
        <w:rPr>
          <w:rFonts w:ascii="Marianne" w:hAnsi="Marianne" w:cstheme="minorHAnsi"/>
          <w:sz w:val="20"/>
          <w:szCs w:val="20"/>
        </w:rPr>
        <w:sym w:font="Wingdings" w:char="F046"/>
      </w:r>
      <w:r>
        <w:rPr>
          <w:rFonts w:ascii="Marianne" w:hAnsi="Marianne" w:cstheme="minorHAnsi"/>
          <w:sz w:val="20"/>
          <w:szCs w:val="20"/>
        </w:rPr>
        <w:t xml:space="preserve"> Déploiement dans 2 territoires départementaux prioritaires ayant un taux particulièrement bas d’offre sur ce champ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theme="minorHAnsi"/>
          <w:sz w:val="20"/>
          <w:szCs w:val="20"/>
        </w:rPr>
        <w:t xml:space="preserve">: ces territoires sont le </w:t>
      </w:r>
      <w:r w:rsidRPr="00A950B2">
        <w:rPr>
          <w:rFonts w:ascii="Marianne" w:hAnsi="Marianne" w:cstheme="minorHAnsi"/>
          <w:b/>
          <w:sz w:val="20"/>
          <w:szCs w:val="20"/>
        </w:rPr>
        <w:t>Puy-de-Dô</w:t>
      </w:r>
      <w:r w:rsidR="00CA7E3A" w:rsidRPr="00A950B2">
        <w:rPr>
          <w:rFonts w:ascii="Marianne" w:hAnsi="Marianne" w:cstheme="minorHAnsi"/>
          <w:b/>
          <w:sz w:val="20"/>
          <w:szCs w:val="20"/>
        </w:rPr>
        <w:t>me et le département</w:t>
      </w:r>
      <w:r w:rsidR="00F96C1C" w:rsidRPr="00A950B2">
        <w:rPr>
          <w:rFonts w:ascii="Marianne" w:hAnsi="Marianne" w:cstheme="minorHAnsi"/>
          <w:b/>
          <w:sz w:val="20"/>
          <w:szCs w:val="20"/>
        </w:rPr>
        <w:t xml:space="preserve"> de </w:t>
      </w:r>
      <w:r w:rsidRPr="00A950B2">
        <w:rPr>
          <w:rFonts w:ascii="Marianne" w:hAnsi="Marianne" w:cstheme="minorHAnsi"/>
          <w:b/>
          <w:sz w:val="20"/>
          <w:szCs w:val="20"/>
        </w:rPr>
        <w:t>Haute-Savoie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theme="minorHAnsi"/>
          <w:sz w:val="20"/>
          <w:szCs w:val="20"/>
        </w:rPr>
        <w:t>;</w:t>
      </w:r>
    </w:p>
    <w:p w14:paraId="2E71FB61" w14:textId="5D870C90" w:rsidR="00BC438A" w:rsidRDefault="00BC438A" w:rsidP="00420384">
      <w:pPr>
        <w:ind w:right="55"/>
        <w:jc w:val="both"/>
        <w:rPr>
          <w:rFonts w:ascii="Marianne" w:hAnsi="Marianne" w:cstheme="minorHAnsi"/>
          <w:sz w:val="20"/>
          <w:szCs w:val="20"/>
        </w:rPr>
      </w:pPr>
      <w:r>
        <w:rPr>
          <w:rFonts w:ascii="Marianne" w:hAnsi="Marianne" w:cstheme="minorHAnsi"/>
          <w:sz w:val="20"/>
          <w:szCs w:val="20"/>
        </w:rPr>
        <w:sym w:font="Wingdings" w:char="F046"/>
      </w:r>
      <w:r>
        <w:rPr>
          <w:rFonts w:ascii="Marianne" w:hAnsi="Marianne" w:cstheme="minorHAnsi"/>
          <w:sz w:val="20"/>
          <w:szCs w:val="20"/>
        </w:rPr>
        <w:t xml:space="preserve"> Mise en œuvre dans le cadre d’une </w:t>
      </w:r>
      <w:r w:rsidR="00A950B2">
        <w:rPr>
          <w:rFonts w:ascii="Marianne" w:hAnsi="Marianne" w:cstheme="minorHAnsi"/>
          <w:sz w:val="20"/>
          <w:szCs w:val="20"/>
        </w:rPr>
        <w:t>offre avec suivi et évaluation</w:t>
      </w:r>
      <w:r>
        <w:rPr>
          <w:rFonts w:ascii="Marianne" w:hAnsi="Marianne" w:cstheme="minorHAnsi"/>
          <w:sz w:val="20"/>
          <w:szCs w:val="20"/>
        </w:rPr>
        <w:t xml:space="preserve"> pour valider la démarche, pérenniser et élargir à d’autres départements.</w:t>
      </w:r>
    </w:p>
    <w:p w14:paraId="3583AE64" w14:textId="120816A0" w:rsidR="00BC438A" w:rsidRDefault="00BC438A" w:rsidP="00420384">
      <w:pPr>
        <w:ind w:right="55"/>
        <w:jc w:val="both"/>
        <w:rPr>
          <w:rFonts w:ascii="Marianne" w:hAnsi="Marianne" w:cstheme="minorHAnsi"/>
          <w:sz w:val="20"/>
          <w:szCs w:val="20"/>
        </w:rPr>
      </w:pPr>
      <w:r>
        <w:rPr>
          <w:rFonts w:ascii="Marianne" w:hAnsi="Marianne" w:cstheme="minorHAnsi"/>
          <w:sz w:val="20"/>
          <w:szCs w:val="20"/>
        </w:rPr>
        <w:sym w:font="Wingdings" w:char="F046"/>
      </w:r>
      <w:r>
        <w:rPr>
          <w:rFonts w:ascii="Marianne" w:hAnsi="Marianne" w:cstheme="minorHAnsi"/>
          <w:sz w:val="20"/>
          <w:szCs w:val="20"/>
        </w:rPr>
        <w:t xml:space="preserve"> Référentiel de prestations à établir et à étayer dans le cadre du suivi de la mise en œuvre </w:t>
      </w:r>
    </w:p>
    <w:p w14:paraId="11FE17C2" w14:textId="290032E3" w:rsidR="005C2040" w:rsidRPr="0011705B" w:rsidRDefault="005C2040" w:rsidP="00FA5371">
      <w:pPr>
        <w:pStyle w:val="Paragraphedeliste"/>
        <w:numPr>
          <w:ilvl w:val="0"/>
          <w:numId w:val="25"/>
        </w:numPr>
        <w:ind w:right="55"/>
        <w:jc w:val="both"/>
        <w:rPr>
          <w:rFonts w:ascii="Marianne" w:hAnsi="Marianne" w:cstheme="minorHAnsi"/>
          <w:i/>
        </w:rPr>
      </w:pPr>
      <w:r w:rsidRPr="00C17666">
        <w:rPr>
          <w:rFonts w:ascii="Marianne" w:hAnsi="Marianne" w:cstheme="minorHAnsi"/>
        </w:rPr>
        <w:t>Autorisations</w:t>
      </w:r>
      <w:r w:rsidR="00F45A0B">
        <w:rPr>
          <w:rFonts w:ascii="Marianne" w:hAnsi="Marianne" w:cstheme="minorHAnsi"/>
        </w:rPr>
        <w:t xml:space="preserve"> : </w:t>
      </w:r>
    </w:p>
    <w:p w14:paraId="07ACEC82" w14:textId="77777777" w:rsidR="0011705B" w:rsidRPr="00C17666" w:rsidRDefault="0011705B" w:rsidP="0011705B">
      <w:pPr>
        <w:pStyle w:val="Paragraphedeliste"/>
        <w:ind w:left="1065" w:right="55"/>
        <w:jc w:val="both"/>
        <w:rPr>
          <w:rFonts w:ascii="Marianne" w:hAnsi="Marianne" w:cstheme="minorHAnsi"/>
          <w:i/>
        </w:rPr>
      </w:pPr>
    </w:p>
    <w:p w14:paraId="4DE3ADDD" w14:textId="72E6AB8E" w:rsidR="008D4BED" w:rsidRPr="00A950B2" w:rsidRDefault="0011705B" w:rsidP="00A950B2">
      <w:pPr>
        <w:pStyle w:val="Paragraphedeliste"/>
        <w:numPr>
          <w:ilvl w:val="0"/>
          <w:numId w:val="28"/>
        </w:numPr>
        <w:ind w:right="55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-</w:t>
      </w:r>
      <w:r w:rsidR="008D4BED" w:rsidRPr="00A950B2">
        <w:rPr>
          <w:rFonts w:ascii="Marianne" w:hAnsi="Marianne" w:cstheme="minorHAnsi"/>
        </w:rPr>
        <w:t>E</w:t>
      </w:r>
      <w:r w:rsidR="00A950B2" w:rsidRPr="00A950B2">
        <w:rPr>
          <w:rFonts w:ascii="Marianne" w:hAnsi="Marianne" w:cstheme="minorHAnsi"/>
        </w:rPr>
        <w:t xml:space="preserve">xtension </w:t>
      </w:r>
      <w:r w:rsidR="008D4BED" w:rsidRPr="00A950B2">
        <w:rPr>
          <w:rFonts w:ascii="Marianne" w:hAnsi="Marianne" w:cstheme="minorHAnsi"/>
        </w:rPr>
        <w:t>N</w:t>
      </w:r>
      <w:r w:rsidR="00A950B2" w:rsidRPr="00A950B2">
        <w:rPr>
          <w:rFonts w:ascii="Marianne" w:hAnsi="Marianne" w:cstheme="minorHAnsi"/>
        </w:rPr>
        <w:t xml:space="preserve">on </w:t>
      </w:r>
      <w:r w:rsidR="008D4BED" w:rsidRPr="00A950B2">
        <w:rPr>
          <w:rFonts w:ascii="Marianne" w:hAnsi="Marianne" w:cstheme="minorHAnsi"/>
        </w:rPr>
        <w:t>I</w:t>
      </w:r>
      <w:r w:rsidR="00A950B2" w:rsidRPr="00A950B2">
        <w:rPr>
          <w:rFonts w:ascii="Marianne" w:hAnsi="Marianne" w:cstheme="minorHAnsi"/>
        </w:rPr>
        <w:t xml:space="preserve">mportante </w:t>
      </w:r>
      <w:r w:rsidR="008D4BED" w:rsidRPr="00A950B2">
        <w:rPr>
          <w:rFonts w:ascii="Marianne" w:hAnsi="Marianne" w:cstheme="minorHAnsi"/>
        </w:rPr>
        <w:t xml:space="preserve">privilégiée car offre adossée à celle d’un ESMS existant </w:t>
      </w:r>
    </w:p>
    <w:p w14:paraId="2185EC8A" w14:textId="08545061" w:rsidR="008D4BED" w:rsidRPr="00A950B2" w:rsidRDefault="0011705B" w:rsidP="00A950B2">
      <w:pPr>
        <w:pStyle w:val="Paragraphedeliste"/>
        <w:numPr>
          <w:ilvl w:val="0"/>
          <w:numId w:val="28"/>
        </w:numPr>
        <w:ind w:right="55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-</w:t>
      </w:r>
      <w:r w:rsidR="008D4BED" w:rsidRPr="00A950B2">
        <w:rPr>
          <w:rFonts w:ascii="Marianne" w:hAnsi="Marianne" w:cstheme="minorHAnsi"/>
        </w:rPr>
        <w:t xml:space="preserve">Possibilité de caractère expérimental soumise à évaluation </w:t>
      </w:r>
    </w:p>
    <w:p w14:paraId="2ABBA3DA" w14:textId="44275D84" w:rsidR="005C2040" w:rsidRPr="00A950B2" w:rsidRDefault="0011705B" w:rsidP="00A950B2">
      <w:pPr>
        <w:pStyle w:val="Paragraphedeliste"/>
        <w:numPr>
          <w:ilvl w:val="0"/>
          <w:numId w:val="28"/>
        </w:numPr>
        <w:ind w:right="55"/>
        <w:jc w:val="both"/>
        <w:rPr>
          <w:rFonts w:ascii="Marianne" w:hAnsi="Marianne" w:cstheme="minorHAnsi"/>
        </w:rPr>
      </w:pPr>
      <w:r w:rsidRPr="00A950B2">
        <w:rPr>
          <w:rFonts w:ascii="Marianne" w:hAnsi="Marianne" w:cstheme="minorHAnsi"/>
        </w:rPr>
        <w:t>-</w:t>
      </w:r>
      <w:r w:rsidR="005C2040" w:rsidRPr="00A950B2">
        <w:rPr>
          <w:rFonts w:ascii="Marianne" w:hAnsi="Marianne" w:cstheme="minorHAnsi"/>
        </w:rPr>
        <w:t>La nature juridique de l’offre sera déterminée selon les projets retenus</w:t>
      </w:r>
      <w:r w:rsidR="005C2040" w:rsidRPr="00A950B2">
        <w:rPr>
          <w:rFonts w:ascii="Calibri" w:hAnsi="Calibri" w:cs="Calibri"/>
        </w:rPr>
        <w:t> </w:t>
      </w:r>
      <w:r w:rsidR="005C2040" w:rsidRPr="00A950B2">
        <w:rPr>
          <w:rFonts w:ascii="Marianne" w:hAnsi="Marianne" w:cstheme="minorHAnsi"/>
        </w:rPr>
        <w:t xml:space="preserve">; </w:t>
      </w:r>
    </w:p>
    <w:p w14:paraId="5600CFBD" w14:textId="77777777" w:rsidR="005C2040" w:rsidRPr="00C17666" w:rsidRDefault="005C2040" w:rsidP="005C2040">
      <w:pPr>
        <w:ind w:right="55"/>
        <w:jc w:val="both"/>
        <w:rPr>
          <w:rFonts w:ascii="Marianne" w:hAnsi="Marianne" w:cstheme="minorHAnsi"/>
        </w:rPr>
      </w:pPr>
    </w:p>
    <w:p w14:paraId="4C384EFF" w14:textId="5B40BE26" w:rsidR="000859F7" w:rsidRPr="00C17666" w:rsidRDefault="00D546CA" w:rsidP="00385FD2">
      <w:pPr>
        <w:pStyle w:val="Paragraphedeliste"/>
        <w:numPr>
          <w:ilvl w:val="0"/>
          <w:numId w:val="25"/>
        </w:numPr>
        <w:ind w:left="1134" w:right="55"/>
        <w:jc w:val="both"/>
        <w:rPr>
          <w:rFonts w:ascii="Marianne" w:hAnsi="Marianne" w:cstheme="minorHAnsi"/>
        </w:rPr>
      </w:pPr>
      <w:r w:rsidRPr="00C17666">
        <w:rPr>
          <w:rFonts w:ascii="Marianne" w:hAnsi="Marianne" w:cstheme="minorHAnsi"/>
        </w:rPr>
        <w:t xml:space="preserve">Calendrier </w:t>
      </w:r>
      <w:r w:rsidR="00F230DC">
        <w:rPr>
          <w:rFonts w:ascii="Marianne" w:hAnsi="Marianne" w:cstheme="minorHAnsi"/>
        </w:rPr>
        <w:t>et modalités de dépôt des dossiers de candidature</w:t>
      </w:r>
    </w:p>
    <w:p w14:paraId="04F36E21" w14:textId="09D4A103" w:rsidR="00D546CA" w:rsidRDefault="00D546CA" w:rsidP="00D546CA">
      <w:pPr>
        <w:pStyle w:val="Paragraphedeliste"/>
        <w:ind w:left="1134" w:right="55"/>
        <w:jc w:val="both"/>
        <w:rPr>
          <w:rFonts w:ascii="Marianne" w:hAnsi="Marianne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D546CA" w14:paraId="04311739" w14:textId="77777777" w:rsidTr="00D546CA">
        <w:tc>
          <w:tcPr>
            <w:tcW w:w="9968" w:type="dxa"/>
          </w:tcPr>
          <w:p w14:paraId="3229AE9F" w14:textId="77777777" w:rsidR="00845378" w:rsidRDefault="00845378" w:rsidP="00D546CA">
            <w:pPr>
              <w:pStyle w:val="Paragraphedeliste"/>
              <w:ind w:left="0" w:right="55"/>
              <w:jc w:val="both"/>
              <w:rPr>
                <w:rFonts w:ascii="Marianne" w:hAnsi="Marianne" w:cstheme="minorHAnsi"/>
                <w:lang w:val="fr-FR"/>
              </w:rPr>
            </w:pPr>
          </w:p>
          <w:p w14:paraId="47DC3065" w14:textId="2E6FBDA3" w:rsidR="00D546CA" w:rsidRDefault="00D546CA" w:rsidP="00D546CA">
            <w:pPr>
              <w:pStyle w:val="Paragraphedeliste"/>
              <w:ind w:left="0" w:right="55"/>
              <w:jc w:val="both"/>
              <w:rPr>
                <w:rFonts w:ascii="Marianne" w:hAnsi="Marianne" w:cstheme="minorHAnsi"/>
                <w:lang w:val="fr-FR"/>
              </w:rPr>
            </w:pPr>
            <w:r w:rsidRPr="00D546CA">
              <w:rPr>
                <w:rFonts w:ascii="Marianne" w:hAnsi="Marianne" w:cstheme="minorHAnsi"/>
                <w:lang w:val="fr-FR"/>
              </w:rPr>
              <w:t xml:space="preserve">Publication de l’Appel à Candidature : </w:t>
            </w:r>
            <w:r w:rsidR="0048362C">
              <w:rPr>
                <w:rFonts w:ascii="Marianne" w:hAnsi="Marianne" w:cstheme="minorHAnsi"/>
                <w:lang w:val="fr-FR"/>
              </w:rPr>
              <w:t xml:space="preserve"> février </w:t>
            </w:r>
            <w:r w:rsidR="00A94AB5">
              <w:rPr>
                <w:rFonts w:ascii="Marianne" w:hAnsi="Marianne" w:cstheme="minorHAnsi"/>
                <w:lang w:val="fr-FR"/>
              </w:rPr>
              <w:t>202</w:t>
            </w:r>
            <w:r w:rsidR="00FE3CF2">
              <w:rPr>
                <w:rFonts w:ascii="Marianne" w:hAnsi="Marianne" w:cstheme="minorHAnsi"/>
                <w:lang w:val="fr-FR"/>
              </w:rPr>
              <w:t>3</w:t>
            </w:r>
            <w:r>
              <w:rPr>
                <w:rFonts w:ascii="Marianne" w:hAnsi="Marianne" w:cstheme="minorHAnsi"/>
                <w:lang w:val="fr-FR"/>
              </w:rPr>
              <w:t>.</w:t>
            </w:r>
          </w:p>
          <w:p w14:paraId="74ACB1C5" w14:textId="59EBE512" w:rsidR="00D546CA" w:rsidRPr="005552AB" w:rsidRDefault="00D546CA" w:rsidP="00D546CA">
            <w:pPr>
              <w:pStyle w:val="Paragraphedeliste"/>
              <w:ind w:left="0" w:right="55"/>
              <w:jc w:val="both"/>
              <w:rPr>
                <w:rFonts w:ascii="Marianne" w:hAnsi="Marianne" w:cstheme="minorHAnsi"/>
                <w:b/>
                <w:color w:val="FF0000"/>
                <w:lang w:val="fr-FR"/>
              </w:rPr>
            </w:pPr>
            <w:r>
              <w:rPr>
                <w:rFonts w:ascii="Marianne" w:hAnsi="Marianne" w:cstheme="minorHAnsi"/>
                <w:lang w:val="fr-FR"/>
              </w:rPr>
              <w:t>Date limite de réception des dossiers de réponse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Marianne" w:hAnsi="Marianne" w:cstheme="minorHAnsi"/>
                <w:lang w:val="fr-FR"/>
              </w:rPr>
              <w:t xml:space="preserve">: </w:t>
            </w:r>
            <w:r w:rsidR="0048362C">
              <w:rPr>
                <w:rFonts w:ascii="Marianne" w:hAnsi="Marianne" w:cstheme="minorHAnsi"/>
                <w:b/>
                <w:lang w:val="fr-FR"/>
              </w:rPr>
              <w:t>30</w:t>
            </w:r>
            <w:r w:rsidR="00883F01" w:rsidRPr="005552AB">
              <w:rPr>
                <w:rFonts w:ascii="Marianne" w:hAnsi="Marianne" w:cstheme="minorHAnsi"/>
                <w:b/>
                <w:lang w:val="fr-FR"/>
              </w:rPr>
              <w:t xml:space="preserve"> avril 2023 </w:t>
            </w:r>
          </w:p>
          <w:p w14:paraId="0AFD72B5" w14:textId="6CF1B4C7" w:rsidR="00D546CA" w:rsidRDefault="00D546CA" w:rsidP="00D546CA">
            <w:pPr>
              <w:pStyle w:val="Paragraphedeliste"/>
              <w:ind w:left="0" w:right="55"/>
              <w:jc w:val="both"/>
              <w:rPr>
                <w:rFonts w:ascii="Marianne" w:hAnsi="Marianne" w:cstheme="minorHAnsi"/>
                <w:lang w:val="fr-FR"/>
              </w:rPr>
            </w:pPr>
          </w:p>
          <w:p w14:paraId="0C592526" w14:textId="43D8100C" w:rsidR="00D546CA" w:rsidRDefault="00F230DC" w:rsidP="00F230DC">
            <w:pPr>
              <w:pStyle w:val="Paragraphedeliste"/>
              <w:ind w:left="0" w:right="55"/>
              <w:jc w:val="both"/>
              <w:rPr>
                <w:rFonts w:ascii="Marianne" w:hAnsi="Marianne" w:cstheme="minorHAnsi"/>
                <w:lang w:val="fr-FR"/>
              </w:rPr>
            </w:pPr>
            <w:r>
              <w:rPr>
                <w:rFonts w:ascii="Marianne" w:hAnsi="Marianne" w:cstheme="minorHAnsi"/>
                <w:lang w:val="fr-FR"/>
              </w:rPr>
              <w:t xml:space="preserve">Les dossiers de candidature doivent être transmis à l’adresse mail suivante : </w:t>
            </w:r>
            <w:hyperlink r:id="rId9" w:history="1">
              <w:r w:rsidRPr="00471C8B">
                <w:rPr>
                  <w:rStyle w:val="Lienhypertexte"/>
                  <w:rFonts w:ascii="Marianne" w:hAnsi="Marianne" w:cstheme="minorHAnsi"/>
                  <w:lang w:val="fr-FR"/>
                </w:rPr>
                <w:t>ARS-ARA-DA-PH-OFFRE-CPOM &lt;ars-ara-da-ph-offre-cpom@ars.sante.fr&gt;</w:t>
              </w:r>
            </w:hyperlink>
          </w:p>
          <w:p w14:paraId="38F40358" w14:textId="0EF94859" w:rsidR="00F230DC" w:rsidRPr="00D546CA" w:rsidRDefault="00F230DC" w:rsidP="00F230DC">
            <w:pPr>
              <w:pStyle w:val="Paragraphedeliste"/>
              <w:ind w:left="0" w:right="55"/>
              <w:jc w:val="both"/>
              <w:rPr>
                <w:rFonts w:ascii="Marianne" w:hAnsi="Marianne" w:cstheme="minorHAnsi"/>
                <w:lang w:val="fr-FR"/>
              </w:rPr>
            </w:pPr>
          </w:p>
        </w:tc>
      </w:tr>
    </w:tbl>
    <w:p w14:paraId="3D31AC55" w14:textId="77777777" w:rsidR="00D546CA" w:rsidRDefault="00D546CA" w:rsidP="00D546CA">
      <w:pPr>
        <w:pStyle w:val="Paragraphedeliste"/>
        <w:ind w:left="0" w:right="55"/>
        <w:jc w:val="both"/>
        <w:rPr>
          <w:rFonts w:ascii="Marianne" w:hAnsi="Marianne" w:cstheme="minorHAnsi"/>
        </w:rPr>
      </w:pPr>
    </w:p>
    <w:p w14:paraId="62A055B6" w14:textId="3C050275" w:rsidR="00D546CA" w:rsidRDefault="00D546CA" w:rsidP="00D546CA">
      <w:pPr>
        <w:pStyle w:val="Paragraphedeliste"/>
        <w:ind w:left="1065" w:right="55"/>
        <w:jc w:val="both"/>
        <w:rPr>
          <w:rFonts w:ascii="Marianne" w:hAnsi="Marianne" w:cstheme="minorHAnsi"/>
        </w:rPr>
      </w:pPr>
      <w:bookmarkStart w:id="0" w:name="_GoBack"/>
      <w:bookmarkEnd w:id="0"/>
    </w:p>
    <w:p w14:paraId="273C0617" w14:textId="77777777" w:rsidR="00D546CA" w:rsidRPr="00D546CA" w:rsidRDefault="00D546CA" w:rsidP="00D546CA">
      <w:pPr>
        <w:pStyle w:val="Paragraphedeliste"/>
        <w:ind w:left="1065" w:right="55"/>
        <w:jc w:val="both"/>
        <w:rPr>
          <w:rFonts w:ascii="Marianne" w:hAnsi="Marianne" w:cstheme="minorHAnsi"/>
        </w:rPr>
      </w:pPr>
    </w:p>
    <w:p w14:paraId="7FBEDA8C" w14:textId="041CE51A" w:rsidR="00B865F0" w:rsidRDefault="00B865F0" w:rsidP="00B865F0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638DDA07" w14:textId="53F2389A" w:rsidR="00845378" w:rsidRDefault="00845378" w:rsidP="00B865F0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5CBB9914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4350F090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3E8E10E0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4D4E48BD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4D57EBDC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3E2AC838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386651EB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5B8A9973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4602C08E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44CE013D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118A5D0E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70F9C846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72917476" w14:textId="77777777" w:rsidR="00BF3B48" w:rsidRDefault="00BF3B4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57D33527" w14:textId="19F8A2FD" w:rsidR="00B865F0" w:rsidRDefault="00420384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  <w:r w:rsidRPr="00420384">
        <w:rPr>
          <w:rFonts w:ascii="Marianne" w:hAnsi="Marianne" w:cstheme="minorHAnsi"/>
          <w:b/>
          <w:sz w:val="22"/>
          <w:szCs w:val="22"/>
          <w:u w:val="single"/>
        </w:rPr>
        <w:lastRenderedPageBreak/>
        <w:t>ANNEXE 1</w:t>
      </w:r>
      <w:r w:rsidRPr="00420384">
        <w:rPr>
          <w:rFonts w:ascii="Calibri" w:hAnsi="Calibri" w:cs="Calibri"/>
          <w:b/>
          <w:sz w:val="22"/>
          <w:szCs w:val="22"/>
          <w:u w:val="single"/>
        </w:rPr>
        <w:t> </w:t>
      </w:r>
      <w:r w:rsidRPr="00420384">
        <w:rPr>
          <w:rFonts w:ascii="Marianne" w:hAnsi="Marianne" w:cstheme="minorHAnsi"/>
          <w:b/>
          <w:sz w:val="22"/>
          <w:szCs w:val="22"/>
          <w:u w:val="single"/>
        </w:rPr>
        <w:t>: CONTENU DU DOSSIER DE CANDIDATURE</w:t>
      </w:r>
    </w:p>
    <w:p w14:paraId="0809E1C9" w14:textId="077E0F67" w:rsidR="00420384" w:rsidRDefault="00420384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0A218EB4" w14:textId="77777777" w:rsidR="00845378" w:rsidRDefault="00845378" w:rsidP="00420384">
      <w:pPr>
        <w:pStyle w:val="Paragraphedeliste"/>
        <w:ind w:left="0"/>
        <w:jc w:val="center"/>
        <w:rPr>
          <w:rFonts w:ascii="Marianne" w:hAnsi="Marianne" w:cstheme="minorHAnsi"/>
          <w:b/>
          <w:sz w:val="22"/>
          <w:szCs w:val="22"/>
          <w:u w:val="single"/>
        </w:rPr>
      </w:pPr>
    </w:p>
    <w:p w14:paraId="5BB1525E" w14:textId="3CB1CC58" w:rsidR="00420384" w:rsidRPr="00420384" w:rsidRDefault="00420384" w:rsidP="00420384">
      <w:pPr>
        <w:pStyle w:val="Paragraphedeliste"/>
        <w:ind w:left="0"/>
        <w:jc w:val="center"/>
        <w:rPr>
          <w:rFonts w:ascii="Marianne" w:hAnsi="Marianne" w:cstheme="minorHAnsi"/>
        </w:rPr>
      </w:pPr>
    </w:p>
    <w:p w14:paraId="0BF930E7" w14:textId="64C640C4" w:rsidR="00420384" w:rsidRDefault="00420384" w:rsidP="00235A8A">
      <w:pPr>
        <w:pStyle w:val="Paragraphedeliste"/>
        <w:numPr>
          <w:ilvl w:val="0"/>
          <w:numId w:val="24"/>
        </w:numPr>
        <w:ind w:left="284"/>
        <w:jc w:val="both"/>
        <w:rPr>
          <w:rFonts w:ascii="Marianne" w:hAnsi="Marianne" w:cstheme="minorHAnsi"/>
        </w:rPr>
      </w:pPr>
      <w:r w:rsidRPr="00235A8A">
        <w:rPr>
          <w:rFonts w:ascii="Marianne" w:hAnsi="Marianne" w:cstheme="minorHAnsi"/>
          <w:b/>
        </w:rPr>
        <w:t>Identité du candidat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:</w:t>
      </w:r>
    </w:p>
    <w:p w14:paraId="24AF796B" w14:textId="77777777" w:rsidR="00235A8A" w:rsidRDefault="00235A8A" w:rsidP="00235A8A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44936AA2" w14:textId="24DA8405" w:rsidR="00420384" w:rsidRDefault="00420384" w:rsidP="00235A8A">
      <w:pPr>
        <w:pStyle w:val="Paragraphedeliste"/>
        <w:ind w:left="284"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-présentation du porteur</w:t>
      </w:r>
      <w:r w:rsidR="00235A8A">
        <w:rPr>
          <w:rFonts w:ascii="Marianne" w:hAnsi="Marianne" w:cstheme="minorHAnsi"/>
        </w:rPr>
        <w:t xml:space="preserve"> du projet et de son implication actuelle dans le territoire</w:t>
      </w:r>
      <w:r w:rsidR="00235A8A">
        <w:rPr>
          <w:rFonts w:ascii="Calibri" w:hAnsi="Calibri" w:cs="Calibri"/>
        </w:rPr>
        <w:t> </w:t>
      </w:r>
      <w:r w:rsidR="00235A8A">
        <w:rPr>
          <w:rFonts w:ascii="Marianne" w:hAnsi="Marianne" w:cstheme="minorHAnsi"/>
        </w:rPr>
        <w:t>;</w:t>
      </w:r>
    </w:p>
    <w:p w14:paraId="618769BE" w14:textId="1B0E0C31" w:rsidR="00235A8A" w:rsidRDefault="00235A8A" w:rsidP="00235A8A">
      <w:pPr>
        <w:ind w:left="284"/>
        <w:jc w:val="both"/>
        <w:rPr>
          <w:rFonts w:ascii="Marianne" w:hAnsi="Marianne" w:cstheme="minorHAnsi"/>
        </w:rPr>
      </w:pPr>
    </w:p>
    <w:p w14:paraId="04F66A0E" w14:textId="7E4AAFBA" w:rsidR="00235A8A" w:rsidRDefault="00235A8A" w:rsidP="00235A8A">
      <w:pPr>
        <w:pStyle w:val="Paragraphedeliste"/>
        <w:numPr>
          <w:ilvl w:val="0"/>
          <w:numId w:val="24"/>
        </w:numPr>
        <w:ind w:left="284"/>
        <w:jc w:val="both"/>
        <w:rPr>
          <w:rFonts w:ascii="Marianne" w:hAnsi="Marianne" w:cstheme="minorHAnsi"/>
        </w:rPr>
      </w:pPr>
      <w:r w:rsidRPr="00235A8A">
        <w:rPr>
          <w:rFonts w:ascii="Marianne" w:hAnsi="Marianne" w:cstheme="minorHAnsi"/>
          <w:b/>
        </w:rPr>
        <w:t>Ressources humaines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:</w:t>
      </w:r>
    </w:p>
    <w:p w14:paraId="1244643D" w14:textId="77777777" w:rsidR="00235A8A" w:rsidRDefault="00235A8A" w:rsidP="00235A8A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2749D966" w14:textId="229F7FBB" w:rsidR="00235A8A" w:rsidRDefault="00235A8A" w:rsidP="00A950B2">
      <w:pPr>
        <w:pStyle w:val="Paragraphedeliste"/>
        <w:numPr>
          <w:ilvl w:val="0"/>
          <w:numId w:val="29"/>
        </w:numPr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Organigramme et composition de l’équipe du dispositif (personnel, coordonnateur, intervenants extérieurs...)</w:t>
      </w:r>
    </w:p>
    <w:p w14:paraId="286790EA" w14:textId="026A9B75" w:rsidR="00235A8A" w:rsidRDefault="00235A8A" w:rsidP="00A950B2">
      <w:pPr>
        <w:pStyle w:val="Paragraphedeliste"/>
        <w:numPr>
          <w:ilvl w:val="0"/>
          <w:numId w:val="29"/>
        </w:numPr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Formation des professionnels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;</w:t>
      </w:r>
    </w:p>
    <w:p w14:paraId="198A631C" w14:textId="0DB6E6C5" w:rsidR="00235A8A" w:rsidRDefault="00235A8A" w:rsidP="00A950B2">
      <w:pPr>
        <w:pStyle w:val="Paragraphedeliste"/>
        <w:numPr>
          <w:ilvl w:val="0"/>
          <w:numId w:val="29"/>
        </w:numPr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Le cas échéant, ressources et expertises externes auxquelles le promoteur fait appel, de manière ponctuelle ou régulière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;</w:t>
      </w:r>
    </w:p>
    <w:p w14:paraId="0105EF83" w14:textId="5BC22884" w:rsidR="00235A8A" w:rsidRDefault="00235A8A" w:rsidP="00235A8A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42992513" w14:textId="71BF77D1" w:rsidR="00235A8A" w:rsidRDefault="00235A8A" w:rsidP="00235A8A">
      <w:pPr>
        <w:pStyle w:val="Paragraphedeliste"/>
        <w:numPr>
          <w:ilvl w:val="0"/>
          <w:numId w:val="24"/>
        </w:numPr>
        <w:ind w:left="284"/>
        <w:jc w:val="both"/>
        <w:rPr>
          <w:rFonts w:ascii="Marianne" w:hAnsi="Marianne" w:cstheme="minorHAnsi"/>
        </w:rPr>
      </w:pPr>
      <w:r w:rsidRPr="00235A8A">
        <w:rPr>
          <w:rFonts w:ascii="Marianne" w:hAnsi="Marianne" w:cstheme="minorHAnsi"/>
          <w:b/>
        </w:rPr>
        <w:t>Organisation, fonctionnement du dispositif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:</w:t>
      </w:r>
    </w:p>
    <w:p w14:paraId="596482A3" w14:textId="7FF48ED6" w:rsidR="00235A8A" w:rsidRDefault="00235A8A" w:rsidP="00235A8A">
      <w:pPr>
        <w:pStyle w:val="Paragraphedeliste"/>
        <w:ind w:left="284"/>
        <w:jc w:val="both"/>
        <w:rPr>
          <w:rFonts w:ascii="Marianne" w:hAnsi="Marianne" w:cstheme="minorHAnsi"/>
          <w:b/>
        </w:rPr>
      </w:pPr>
    </w:p>
    <w:p w14:paraId="6418AFF6" w14:textId="277CD27B" w:rsidR="00235A8A" w:rsidRPr="00235A8A" w:rsidRDefault="00235A8A" w:rsidP="00A950B2">
      <w:pPr>
        <w:pStyle w:val="Paragraphedeliste"/>
        <w:numPr>
          <w:ilvl w:val="0"/>
          <w:numId w:val="30"/>
        </w:numPr>
        <w:jc w:val="both"/>
        <w:rPr>
          <w:rFonts w:ascii="Marianne" w:hAnsi="Marianne" w:cstheme="minorHAnsi"/>
        </w:rPr>
      </w:pPr>
      <w:proofErr w:type="gramStart"/>
      <w:r>
        <w:rPr>
          <w:rFonts w:ascii="Marianne" w:hAnsi="Marianne" w:cstheme="minorHAnsi"/>
        </w:rPr>
        <w:t>type</w:t>
      </w:r>
      <w:proofErr w:type="gramEnd"/>
      <w:r>
        <w:rPr>
          <w:rFonts w:ascii="Marianne" w:hAnsi="Marianne" w:cstheme="minorHAnsi"/>
        </w:rPr>
        <w:t xml:space="preserve"> d’offre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 xml:space="preserve">: </w:t>
      </w:r>
      <w:r w:rsidR="006D20DA">
        <w:rPr>
          <w:rFonts w:ascii="Marianne" w:hAnsi="Marianne" w:cstheme="minorHAnsi"/>
        </w:rPr>
        <w:t xml:space="preserve">différents </w:t>
      </w:r>
    </w:p>
    <w:p w14:paraId="5D8CC6F6" w14:textId="59BEDAAF" w:rsidR="00235A8A" w:rsidRPr="00973A27" w:rsidRDefault="00973A27" w:rsidP="00A950B2">
      <w:pPr>
        <w:pStyle w:val="Paragraphedeliste"/>
        <w:numPr>
          <w:ilvl w:val="0"/>
          <w:numId w:val="30"/>
        </w:numPr>
        <w:jc w:val="both"/>
        <w:rPr>
          <w:rFonts w:ascii="Marianne" w:hAnsi="Marianne" w:cstheme="minorHAnsi"/>
        </w:rPr>
      </w:pPr>
      <w:proofErr w:type="gramStart"/>
      <w:r w:rsidRPr="00973A27">
        <w:rPr>
          <w:rFonts w:ascii="Marianne" w:hAnsi="Marianne" w:cstheme="minorHAnsi"/>
        </w:rPr>
        <w:t>outils</w:t>
      </w:r>
      <w:proofErr w:type="gramEnd"/>
      <w:r w:rsidRPr="00973A27">
        <w:rPr>
          <w:rFonts w:ascii="Marianne" w:hAnsi="Marianne" w:cstheme="minorHAnsi"/>
        </w:rPr>
        <w:t xml:space="preserve"> de communications utilisés</w:t>
      </w:r>
    </w:p>
    <w:p w14:paraId="7D538243" w14:textId="782DBD20" w:rsidR="00235A8A" w:rsidRDefault="00235A8A" w:rsidP="00A950B2">
      <w:pPr>
        <w:pStyle w:val="Paragraphedeliste"/>
        <w:numPr>
          <w:ilvl w:val="0"/>
          <w:numId w:val="30"/>
        </w:numPr>
        <w:jc w:val="both"/>
        <w:rPr>
          <w:rFonts w:ascii="Marianne" w:hAnsi="Marianne" w:cstheme="minorHAnsi"/>
        </w:rPr>
      </w:pPr>
      <w:proofErr w:type="gramStart"/>
      <w:r>
        <w:rPr>
          <w:rFonts w:ascii="Marianne" w:hAnsi="Marianne" w:cstheme="minorHAnsi"/>
        </w:rPr>
        <w:t>modalités</w:t>
      </w:r>
      <w:proofErr w:type="gramEnd"/>
      <w:r>
        <w:rPr>
          <w:rFonts w:ascii="Marianne" w:hAnsi="Marianne" w:cstheme="minorHAnsi"/>
        </w:rPr>
        <w:t xml:space="preserve"> d’organisation </w:t>
      </w:r>
    </w:p>
    <w:p w14:paraId="31729882" w14:textId="0394651E" w:rsidR="00235A8A" w:rsidRDefault="00235A8A" w:rsidP="00A950B2">
      <w:pPr>
        <w:pStyle w:val="Paragraphedeliste"/>
        <w:numPr>
          <w:ilvl w:val="0"/>
          <w:numId w:val="30"/>
        </w:numPr>
        <w:jc w:val="both"/>
        <w:rPr>
          <w:rFonts w:ascii="Marianne" w:hAnsi="Marianne" w:cstheme="minorHAnsi"/>
        </w:rPr>
      </w:pPr>
      <w:proofErr w:type="gramStart"/>
      <w:r>
        <w:rPr>
          <w:rFonts w:ascii="Marianne" w:hAnsi="Marianne" w:cstheme="minorHAnsi"/>
        </w:rPr>
        <w:t>date</w:t>
      </w:r>
      <w:proofErr w:type="gramEnd"/>
      <w:r>
        <w:rPr>
          <w:rFonts w:ascii="Marianne" w:hAnsi="Marianne" w:cstheme="minorHAnsi"/>
        </w:rPr>
        <w:t xml:space="preserve"> de démarrage du fonctionnement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;</w:t>
      </w:r>
    </w:p>
    <w:p w14:paraId="23D9B347" w14:textId="4A2052F0" w:rsidR="00235A8A" w:rsidRDefault="00235A8A" w:rsidP="00235A8A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551A95A1" w14:textId="39E3CE0A" w:rsidR="00973A27" w:rsidRDefault="00973A27" w:rsidP="00973A27">
      <w:pPr>
        <w:pStyle w:val="Paragraphedeliste"/>
        <w:numPr>
          <w:ilvl w:val="0"/>
          <w:numId w:val="24"/>
        </w:numPr>
        <w:ind w:left="284"/>
        <w:jc w:val="both"/>
        <w:rPr>
          <w:rFonts w:ascii="Marianne" w:hAnsi="Marianne" w:cstheme="minorHAnsi"/>
          <w:b/>
        </w:rPr>
      </w:pPr>
      <w:r w:rsidRPr="00973A27">
        <w:rPr>
          <w:rFonts w:ascii="Marianne" w:hAnsi="Marianne" w:cstheme="minorHAnsi"/>
          <w:b/>
        </w:rPr>
        <w:t>Partenariats et coopérations</w:t>
      </w:r>
    </w:p>
    <w:p w14:paraId="73642D4C" w14:textId="652AAA61" w:rsidR="00973A27" w:rsidRDefault="00973A27" w:rsidP="00973A27">
      <w:pPr>
        <w:pStyle w:val="Paragraphedeliste"/>
        <w:ind w:left="284"/>
        <w:jc w:val="both"/>
        <w:rPr>
          <w:rFonts w:ascii="Marianne" w:hAnsi="Marianne" w:cstheme="minorHAnsi"/>
          <w:b/>
        </w:rPr>
      </w:pPr>
    </w:p>
    <w:p w14:paraId="72E2FE75" w14:textId="562071BF" w:rsidR="00973A27" w:rsidRDefault="00973A27" w:rsidP="00A950B2">
      <w:pPr>
        <w:pStyle w:val="Paragraphedeliste"/>
        <w:numPr>
          <w:ilvl w:val="0"/>
          <w:numId w:val="31"/>
        </w:numPr>
        <w:jc w:val="both"/>
        <w:rPr>
          <w:rFonts w:ascii="Marianne" w:hAnsi="Marianne" w:cstheme="minorHAnsi"/>
        </w:rPr>
      </w:pPr>
      <w:proofErr w:type="gramStart"/>
      <w:r w:rsidRPr="00973A27">
        <w:rPr>
          <w:rFonts w:ascii="Marianne" w:hAnsi="Marianne" w:cstheme="minorHAnsi"/>
        </w:rPr>
        <w:t>coopérations</w:t>
      </w:r>
      <w:proofErr w:type="gramEnd"/>
      <w:r w:rsidRPr="00973A27">
        <w:rPr>
          <w:rFonts w:ascii="Marianne" w:hAnsi="Marianne" w:cstheme="minorHAnsi"/>
        </w:rPr>
        <w:t xml:space="preserve"> avec d’autres établissements, ou intervenants extérieurs</w:t>
      </w:r>
      <w:r>
        <w:rPr>
          <w:rFonts w:ascii="Marianne" w:hAnsi="Marianne" w:cstheme="minorHAnsi"/>
        </w:rPr>
        <w:t>, professionnels médicaux et partenaires médico-sociaux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;</w:t>
      </w:r>
    </w:p>
    <w:p w14:paraId="4834B2AD" w14:textId="77777777" w:rsidR="00973A27" w:rsidRDefault="00973A27" w:rsidP="00973A27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77358FB8" w14:textId="74EB59A2" w:rsidR="00973A27" w:rsidRPr="00973A27" w:rsidRDefault="00973A27" w:rsidP="00973A27">
      <w:pPr>
        <w:pStyle w:val="Paragraphedeliste"/>
        <w:numPr>
          <w:ilvl w:val="0"/>
          <w:numId w:val="24"/>
        </w:numPr>
        <w:ind w:left="284"/>
        <w:jc w:val="both"/>
        <w:rPr>
          <w:rFonts w:ascii="Marianne" w:hAnsi="Marianne" w:cstheme="minorHAnsi"/>
          <w:b/>
        </w:rPr>
      </w:pPr>
      <w:r w:rsidRPr="00973A27">
        <w:rPr>
          <w:rFonts w:ascii="Marianne" w:hAnsi="Marianne" w:cstheme="minorHAnsi"/>
          <w:b/>
        </w:rPr>
        <w:t xml:space="preserve">Dossier financier </w:t>
      </w:r>
      <w:r w:rsidR="00A950B2">
        <w:rPr>
          <w:rFonts w:ascii="Marianne" w:hAnsi="Marianne" w:cstheme="minorHAnsi"/>
          <w:b/>
        </w:rPr>
        <w:t xml:space="preserve">et d’activité </w:t>
      </w:r>
    </w:p>
    <w:p w14:paraId="53274D24" w14:textId="77777777" w:rsidR="00973A27" w:rsidRDefault="00973A27" w:rsidP="00973A27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437E5838" w14:textId="3E4EF20D" w:rsidR="00973A27" w:rsidRDefault="00973A27" w:rsidP="00A950B2">
      <w:pPr>
        <w:pStyle w:val="Paragraphedeliste"/>
        <w:numPr>
          <w:ilvl w:val="0"/>
          <w:numId w:val="32"/>
        </w:numPr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Budget prévisionnel de fonctionnement en année pleine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;</w:t>
      </w:r>
      <w:r w:rsidR="00A950B2">
        <w:rPr>
          <w:rFonts w:ascii="Marianne" w:hAnsi="Marianne" w:cstheme="minorHAnsi"/>
        </w:rPr>
        <w:t xml:space="preserve"> origine des crédits (redéploiements internes possibles)</w:t>
      </w:r>
    </w:p>
    <w:p w14:paraId="73958CF0" w14:textId="06BADAD8" w:rsidR="00973A27" w:rsidRDefault="00973A27" w:rsidP="00A950B2">
      <w:pPr>
        <w:pStyle w:val="Paragraphedeliste"/>
        <w:numPr>
          <w:ilvl w:val="0"/>
          <w:numId w:val="32"/>
        </w:numPr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Activité prévisionnelle annuelle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;</w:t>
      </w:r>
    </w:p>
    <w:p w14:paraId="30D72920" w14:textId="47B677A3" w:rsidR="00973A27" w:rsidRDefault="00973A27" w:rsidP="00A950B2">
      <w:pPr>
        <w:pStyle w:val="Paragraphedeliste"/>
        <w:numPr>
          <w:ilvl w:val="0"/>
          <w:numId w:val="32"/>
        </w:numPr>
        <w:jc w:val="both"/>
        <w:rPr>
          <w:rFonts w:ascii="Marianne" w:hAnsi="Marianne" w:cstheme="minorHAnsi"/>
        </w:rPr>
      </w:pPr>
      <w:proofErr w:type="gramStart"/>
      <w:r>
        <w:rPr>
          <w:rFonts w:ascii="Marianne" w:hAnsi="Marianne" w:cstheme="minorHAnsi"/>
        </w:rPr>
        <w:t>Nombre de personnes</w:t>
      </w:r>
      <w:proofErr w:type="gramEnd"/>
      <w:r>
        <w:rPr>
          <w:rFonts w:ascii="Marianne" w:hAnsi="Marianne" w:cstheme="minorHAnsi"/>
        </w:rPr>
        <w:t xml:space="preserve"> susceptibles de bénéficier du dispositif annuellement</w:t>
      </w:r>
    </w:p>
    <w:p w14:paraId="74B7EB24" w14:textId="4EC4C6D4" w:rsidR="00973A27" w:rsidRDefault="00973A27" w:rsidP="00973A27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6E0C8B81" w14:textId="77777777" w:rsidR="00973A27" w:rsidRPr="00973A27" w:rsidRDefault="00973A27" w:rsidP="00973A27">
      <w:pPr>
        <w:pStyle w:val="Paragraphedeliste"/>
        <w:ind w:left="284"/>
        <w:jc w:val="both"/>
        <w:rPr>
          <w:rFonts w:ascii="Marianne" w:hAnsi="Marianne" w:cstheme="minorHAnsi"/>
        </w:rPr>
      </w:pPr>
    </w:p>
    <w:p w14:paraId="37976110" w14:textId="449F4D59" w:rsidR="00973A27" w:rsidRDefault="00973A27" w:rsidP="00973A27">
      <w:pPr>
        <w:pStyle w:val="Paragraphedeliste"/>
        <w:numPr>
          <w:ilvl w:val="0"/>
          <w:numId w:val="24"/>
        </w:numPr>
        <w:ind w:left="284"/>
        <w:jc w:val="both"/>
        <w:rPr>
          <w:rFonts w:ascii="Marianne" w:hAnsi="Marianne" w:cstheme="minorHAnsi"/>
          <w:b/>
        </w:rPr>
      </w:pPr>
      <w:r w:rsidRPr="00973A27">
        <w:rPr>
          <w:rFonts w:ascii="Marianne" w:hAnsi="Marianne" w:cstheme="minorHAnsi"/>
          <w:b/>
        </w:rPr>
        <w:t xml:space="preserve">Calendrier de mise en œuvre </w:t>
      </w:r>
    </w:p>
    <w:p w14:paraId="286BD5AD" w14:textId="77777777" w:rsidR="00A27C33" w:rsidRDefault="00A27C33" w:rsidP="00A27C33">
      <w:pPr>
        <w:pStyle w:val="Paragraphedeliste"/>
        <w:ind w:left="360" w:right="55"/>
        <w:jc w:val="both"/>
        <w:rPr>
          <w:rFonts w:ascii="Marianne" w:hAnsi="Marianne" w:cstheme="minorHAnsi"/>
        </w:rPr>
      </w:pPr>
      <w:r w:rsidRPr="00D546CA">
        <w:rPr>
          <w:rFonts w:ascii="Marianne" w:hAnsi="Marianne" w:cstheme="minorHAnsi"/>
        </w:rPr>
        <w:t xml:space="preserve">Publication de l’Appel à Candidature : </w:t>
      </w:r>
      <w:r>
        <w:rPr>
          <w:rFonts w:ascii="Marianne" w:hAnsi="Marianne" w:cstheme="minorHAnsi"/>
        </w:rPr>
        <w:t xml:space="preserve"> janvier 2023.</w:t>
      </w:r>
    </w:p>
    <w:p w14:paraId="4BF1097D" w14:textId="6B2DB1E4" w:rsidR="00A27C33" w:rsidRDefault="00A27C33" w:rsidP="00A27C33">
      <w:pPr>
        <w:pStyle w:val="Paragraphedeliste"/>
        <w:ind w:left="360" w:right="55"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Date limite de réception des dossiers de réponse</w:t>
      </w:r>
      <w:r>
        <w:rPr>
          <w:rFonts w:ascii="Calibri" w:hAnsi="Calibri" w:cs="Calibri"/>
        </w:rPr>
        <w:t> </w:t>
      </w:r>
      <w:r>
        <w:rPr>
          <w:rFonts w:ascii="Marianne" w:hAnsi="Marianne" w:cstheme="minorHAnsi"/>
        </w:rPr>
        <w:t>: Fin mars 2023</w:t>
      </w:r>
    </w:p>
    <w:p w14:paraId="530E63F3" w14:textId="0EC43166" w:rsidR="00A27C33" w:rsidRPr="00122FE1" w:rsidRDefault="00A27C33" w:rsidP="00A27C33">
      <w:pPr>
        <w:pStyle w:val="Paragraphedeliste"/>
        <w:ind w:left="360" w:right="55"/>
        <w:jc w:val="both"/>
        <w:rPr>
          <w:rFonts w:ascii="Marianne" w:hAnsi="Marianne" w:cstheme="minorHAnsi"/>
          <w:color w:val="FF0000"/>
        </w:rPr>
      </w:pPr>
      <w:r>
        <w:rPr>
          <w:rFonts w:ascii="Marianne" w:hAnsi="Marianne" w:cstheme="minorHAnsi"/>
        </w:rPr>
        <w:t>Mise en œuvre en 2023</w:t>
      </w:r>
    </w:p>
    <w:p w14:paraId="2E671E3C" w14:textId="476316DD" w:rsidR="00973A27" w:rsidRDefault="00973A27" w:rsidP="00973A27">
      <w:pPr>
        <w:jc w:val="both"/>
        <w:rPr>
          <w:rFonts w:ascii="Marianne" w:hAnsi="Marianne" w:cstheme="minorHAnsi"/>
          <w:b/>
        </w:rPr>
      </w:pPr>
    </w:p>
    <w:p w14:paraId="3F70ED22" w14:textId="2340BE30" w:rsidR="00973A27" w:rsidRDefault="00973A27" w:rsidP="00973A27">
      <w:pPr>
        <w:pStyle w:val="Paragraphedeliste"/>
        <w:numPr>
          <w:ilvl w:val="0"/>
          <w:numId w:val="24"/>
        </w:numPr>
        <w:ind w:left="284"/>
        <w:jc w:val="both"/>
        <w:rPr>
          <w:rFonts w:ascii="Marianne" w:hAnsi="Marianne" w:cstheme="minorHAnsi"/>
          <w:b/>
        </w:rPr>
      </w:pPr>
      <w:r>
        <w:rPr>
          <w:rFonts w:ascii="Marianne" w:hAnsi="Marianne" w:cstheme="minorHAnsi"/>
          <w:b/>
        </w:rPr>
        <w:t xml:space="preserve">Evaluation et suivi </w:t>
      </w:r>
    </w:p>
    <w:p w14:paraId="23766C7F" w14:textId="77777777" w:rsidR="00973A27" w:rsidRPr="00973A27" w:rsidRDefault="00973A27" w:rsidP="00973A27">
      <w:pPr>
        <w:pStyle w:val="Paragraphedeliste"/>
        <w:rPr>
          <w:rFonts w:ascii="Marianne" w:hAnsi="Marianne" w:cstheme="minorHAnsi"/>
          <w:b/>
        </w:rPr>
      </w:pPr>
    </w:p>
    <w:p w14:paraId="05CCF8EE" w14:textId="48054ACA" w:rsidR="00973A27" w:rsidRPr="00973A27" w:rsidRDefault="00973A27" w:rsidP="00A950B2">
      <w:pPr>
        <w:pStyle w:val="Paragraphedeliste"/>
        <w:numPr>
          <w:ilvl w:val="0"/>
          <w:numId w:val="33"/>
        </w:numPr>
        <w:jc w:val="both"/>
        <w:rPr>
          <w:rFonts w:ascii="Marianne" w:hAnsi="Marianne" w:cstheme="minorHAnsi"/>
        </w:rPr>
      </w:pPr>
      <w:r w:rsidRPr="00973A27">
        <w:rPr>
          <w:rFonts w:ascii="Marianne" w:hAnsi="Marianne" w:cstheme="minorHAnsi"/>
        </w:rPr>
        <w:t>Indicateurs qualitatifs et quantitatifs d’évaluation et de suivi et modalités de recueil</w:t>
      </w:r>
    </w:p>
    <w:p w14:paraId="3192A74C" w14:textId="77777777" w:rsidR="00973A27" w:rsidRPr="00973A27" w:rsidRDefault="00973A27" w:rsidP="00973A27">
      <w:pPr>
        <w:pStyle w:val="Paragraphedeliste"/>
        <w:rPr>
          <w:rFonts w:ascii="Marianne" w:hAnsi="Marianne" w:cstheme="minorHAnsi"/>
          <w:b/>
        </w:rPr>
      </w:pPr>
    </w:p>
    <w:p w14:paraId="4E5F1AC4" w14:textId="77777777" w:rsidR="00973A27" w:rsidRPr="00973A27" w:rsidRDefault="00973A27" w:rsidP="00973A27">
      <w:pPr>
        <w:pStyle w:val="Paragraphedeliste"/>
        <w:jc w:val="both"/>
        <w:rPr>
          <w:rFonts w:ascii="Marianne" w:hAnsi="Marianne" w:cstheme="minorHAnsi"/>
          <w:b/>
        </w:rPr>
      </w:pPr>
    </w:p>
    <w:p w14:paraId="0FCED9EF" w14:textId="77777777" w:rsidR="00973A27" w:rsidRDefault="00973A27" w:rsidP="00973A27">
      <w:pPr>
        <w:pStyle w:val="Paragraphedeliste"/>
        <w:jc w:val="both"/>
        <w:rPr>
          <w:rFonts w:ascii="Marianne" w:hAnsi="Marianne" w:cstheme="minorHAnsi"/>
        </w:rPr>
      </w:pPr>
    </w:p>
    <w:p w14:paraId="7748E974" w14:textId="77777777" w:rsidR="00973A27" w:rsidRPr="00235A8A" w:rsidRDefault="00973A27" w:rsidP="00973A27">
      <w:pPr>
        <w:pStyle w:val="Paragraphedeliste"/>
        <w:jc w:val="both"/>
        <w:rPr>
          <w:rFonts w:ascii="Marianne" w:hAnsi="Marianne" w:cstheme="minorHAnsi"/>
        </w:rPr>
      </w:pPr>
    </w:p>
    <w:p w14:paraId="0301A0BD" w14:textId="77777777" w:rsidR="00AC13F9" w:rsidRPr="00C96034" w:rsidRDefault="00AC13F9" w:rsidP="00B865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auto"/>
        <w:jc w:val="center"/>
        <w:rPr>
          <w:rFonts w:cstheme="minorHAnsi"/>
          <w:b/>
        </w:rPr>
        <w:sectPr w:rsidR="00AC13F9" w:rsidRPr="00C96034" w:rsidSect="00585362">
          <w:headerReference w:type="default" r:id="rId10"/>
          <w:footerReference w:type="default" r:id="rId11"/>
          <w:pgSz w:w="11906" w:h="16838"/>
          <w:pgMar w:top="567" w:right="566" w:bottom="1276" w:left="964" w:header="426" w:footer="358" w:gutter="0"/>
          <w:cols w:space="708"/>
          <w:docGrid w:linePitch="360"/>
        </w:sectPr>
      </w:pPr>
    </w:p>
    <w:p w14:paraId="5CF83590" w14:textId="459AEC14" w:rsidR="00AC13F9" w:rsidRPr="00845378" w:rsidRDefault="00845378" w:rsidP="00B865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auto"/>
        <w:jc w:val="center"/>
        <w:rPr>
          <w:rFonts w:ascii="Marianne" w:hAnsi="Marianne" w:cstheme="minorHAnsi"/>
          <w:b/>
          <w:u w:val="single"/>
        </w:rPr>
      </w:pPr>
      <w:r w:rsidRPr="00845378">
        <w:rPr>
          <w:rFonts w:ascii="Marianne" w:hAnsi="Marianne" w:cstheme="minorHAnsi"/>
          <w:b/>
          <w:u w:val="single"/>
        </w:rPr>
        <w:lastRenderedPageBreak/>
        <w:t>ANNEXE 2</w:t>
      </w:r>
    </w:p>
    <w:p w14:paraId="7D9D5166" w14:textId="38CC757E" w:rsidR="00AC13F9" w:rsidRDefault="00AC13F9" w:rsidP="00B865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auto"/>
        <w:jc w:val="center"/>
        <w:rPr>
          <w:rFonts w:ascii="Marianne" w:hAnsi="Marianne" w:cstheme="minorHAnsi"/>
          <w:b/>
          <w:u w:val="single"/>
        </w:rPr>
      </w:pPr>
      <w:r w:rsidRPr="00845378">
        <w:rPr>
          <w:rFonts w:ascii="Marianne" w:hAnsi="Marianne" w:cstheme="minorHAnsi"/>
          <w:b/>
          <w:u w:val="single"/>
        </w:rPr>
        <w:t>TABLEAU RECAPITULATIF DES FICHES PROJETS</w:t>
      </w:r>
    </w:p>
    <w:p w14:paraId="16C43293" w14:textId="2B37F211" w:rsidR="009F6DC6" w:rsidRPr="009F6DC6" w:rsidRDefault="009F6DC6" w:rsidP="00B865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auto"/>
        <w:jc w:val="center"/>
        <w:rPr>
          <w:rFonts w:ascii="Marianne" w:hAnsi="Marianne" w:cstheme="minorHAnsi"/>
          <w:b/>
        </w:rPr>
      </w:pPr>
      <w:r w:rsidRPr="009F6DC6">
        <w:rPr>
          <w:rFonts w:ascii="Marianne" w:hAnsi="Marianne" w:cstheme="minorHAnsi"/>
          <w:b/>
        </w:rPr>
        <w:t>Source : fiche repères publié par Le ministère de la santé et des solidarités en février 2022</w:t>
      </w:r>
    </w:p>
    <w:p w14:paraId="3EDD244D" w14:textId="44C67171" w:rsidR="00AC13F9" w:rsidRPr="00C96034" w:rsidRDefault="00AC13F9" w:rsidP="00B865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auto"/>
        <w:jc w:val="center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8"/>
        <w:gridCol w:w="2108"/>
        <w:gridCol w:w="3204"/>
        <w:gridCol w:w="2238"/>
      </w:tblGrid>
      <w:tr w:rsidR="00FE506E" w:rsidRPr="00C96034" w14:paraId="3C761D23" w14:textId="77777777" w:rsidTr="00AC13F9">
        <w:tc>
          <w:tcPr>
            <w:tcW w:w="3647" w:type="dxa"/>
          </w:tcPr>
          <w:p w14:paraId="1380367C" w14:textId="77777777" w:rsidR="00AC13F9" w:rsidRPr="00C01546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817368D" w14:textId="170E1D21" w:rsidR="00AC13F9" w:rsidRPr="00973A27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973A27">
              <w:rPr>
                <w:rFonts w:asciiTheme="minorHAnsi" w:hAnsiTheme="minorHAnsi" w:cstheme="minorHAnsi"/>
                <w:b/>
                <w:lang w:val="fr-FR"/>
              </w:rPr>
              <w:t>FICHE PROJET</w:t>
            </w:r>
          </w:p>
          <w:p w14:paraId="53432BB9" w14:textId="77777777" w:rsidR="00AC13F9" w:rsidRPr="00973A27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C59A0CD" w14:textId="4D94746C" w:rsidR="00AC13F9" w:rsidRPr="00973A27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647" w:type="dxa"/>
          </w:tcPr>
          <w:p w14:paraId="5CFE259B" w14:textId="77777777" w:rsidR="00AC13F9" w:rsidRPr="00973A27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357A910B" w14:textId="38B6EF11" w:rsidR="00AC13F9" w:rsidRPr="00973A27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973A27">
              <w:rPr>
                <w:rFonts w:asciiTheme="minorHAnsi" w:hAnsiTheme="minorHAnsi" w:cstheme="minorHAnsi"/>
                <w:b/>
                <w:lang w:val="fr-FR"/>
              </w:rPr>
              <w:t>OBJECTIFS</w:t>
            </w:r>
          </w:p>
        </w:tc>
        <w:tc>
          <w:tcPr>
            <w:tcW w:w="3647" w:type="dxa"/>
          </w:tcPr>
          <w:p w14:paraId="16462356" w14:textId="77777777" w:rsidR="00AC13F9" w:rsidRPr="00973A27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3A1B3228" w14:textId="2C1EB821" w:rsidR="00AC13F9" w:rsidRPr="00C96034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973A27">
              <w:rPr>
                <w:rFonts w:asciiTheme="minorHAnsi" w:hAnsiTheme="minorHAnsi" w:cstheme="minorHAnsi"/>
                <w:b/>
                <w:lang w:val="fr-FR"/>
              </w:rPr>
              <w:t>TYPES DE PRESTATI</w:t>
            </w:r>
            <w:r w:rsidRPr="00C96034">
              <w:rPr>
                <w:rFonts w:asciiTheme="minorHAnsi" w:hAnsiTheme="minorHAnsi" w:cstheme="minorHAnsi"/>
                <w:b/>
              </w:rPr>
              <w:t>ONS</w:t>
            </w:r>
            <w:r w:rsidR="00745447" w:rsidRPr="00C96034">
              <w:rPr>
                <w:rFonts w:asciiTheme="minorHAnsi" w:hAnsiTheme="minorHAnsi" w:cstheme="minorHAnsi"/>
                <w:b/>
              </w:rPr>
              <w:t>/INTERVENTIONS</w:t>
            </w:r>
          </w:p>
        </w:tc>
        <w:tc>
          <w:tcPr>
            <w:tcW w:w="3647" w:type="dxa"/>
          </w:tcPr>
          <w:p w14:paraId="22979265" w14:textId="77777777" w:rsidR="00AC13F9" w:rsidRPr="00C96034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05FF63B" w14:textId="1BC6542A" w:rsidR="00AC13F9" w:rsidRPr="00C96034" w:rsidRDefault="00AC13F9" w:rsidP="00B865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C96034">
              <w:rPr>
                <w:rFonts w:asciiTheme="minorHAnsi" w:hAnsiTheme="minorHAnsi" w:cstheme="minorHAnsi"/>
                <w:b/>
              </w:rPr>
              <w:t>OBSERVATIONS</w:t>
            </w:r>
          </w:p>
        </w:tc>
      </w:tr>
      <w:tr w:rsidR="00FE506E" w:rsidRPr="00C96034" w14:paraId="035CBA60" w14:textId="77777777" w:rsidTr="00AC13F9">
        <w:tc>
          <w:tcPr>
            <w:tcW w:w="3647" w:type="dxa"/>
          </w:tcPr>
          <w:p w14:paraId="0D1385C3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DDF9B92" w14:textId="5B4D5F7B" w:rsidR="00AC13F9" w:rsidRPr="00C96034" w:rsidRDefault="00D50AEC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b/>
                <w:lang w:val="fr-FR"/>
              </w:rPr>
              <w:t xml:space="preserve">Accueil de jour </w:t>
            </w:r>
            <w:r w:rsidR="0091158F" w:rsidRPr="00C96034">
              <w:rPr>
                <w:rFonts w:asciiTheme="minorHAnsi" w:hAnsiTheme="minorHAnsi" w:cstheme="minorHAnsi"/>
                <w:b/>
                <w:lang w:val="fr-FR"/>
              </w:rPr>
              <w:t>itiné</w:t>
            </w:r>
            <w:r w:rsidRPr="00C96034">
              <w:rPr>
                <w:rFonts w:asciiTheme="minorHAnsi" w:hAnsiTheme="minorHAnsi" w:cstheme="minorHAnsi"/>
                <w:b/>
                <w:lang w:val="fr-FR"/>
              </w:rPr>
              <w:t xml:space="preserve">rant </w:t>
            </w:r>
            <w:r w:rsidRPr="00C96034">
              <w:rPr>
                <w:rFonts w:asciiTheme="minorHAnsi" w:hAnsiTheme="minorHAnsi" w:cstheme="minorHAnsi"/>
                <w:lang w:val="fr-FR"/>
              </w:rPr>
              <w:t xml:space="preserve">: AJ ponctuel, adossement établissement, </w:t>
            </w:r>
            <w:r w:rsidR="00FE506E" w:rsidRPr="00C96034">
              <w:rPr>
                <w:rFonts w:asciiTheme="minorHAnsi" w:hAnsiTheme="minorHAnsi" w:cstheme="minorHAnsi"/>
                <w:lang w:val="fr-FR"/>
              </w:rPr>
              <w:t>(p.23) Fiche adaptée</w:t>
            </w:r>
          </w:p>
          <w:p w14:paraId="1A488A2E" w14:textId="40FF5152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647" w:type="dxa"/>
          </w:tcPr>
          <w:p w14:paraId="1D7691D2" w14:textId="77777777" w:rsidR="00AC13F9" w:rsidRPr="00C96034" w:rsidRDefault="00AC13F9" w:rsidP="00D5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15B4F02" w14:textId="4F67F0C5" w:rsidR="00D50AEC" w:rsidRPr="00C96034" w:rsidRDefault="00D50AEC" w:rsidP="00D5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-Apporter une réponse de proximité diversifiée permettant d’aller à la rencontre des bénéficiaires </w:t>
            </w:r>
          </w:p>
          <w:p w14:paraId="3B519761" w14:textId="77777777" w:rsidR="00D50AEC" w:rsidRPr="00C96034" w:rsidRDefault="00D50AEC" w:rsidP="00D5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-Proposer des activités et des prestations dans un lieu dédié</w:t>
            </w:r>
          </w:p>
          <w:p w14:paraId="3B1B059C" w14:textId="77777777" w:rsidR="00D50AEC" w:rsidRPr="00C96034" w:rsidRDefault="00D50AEC" w:rsidP="00D5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-Toucher des personnes isolées</w:t>
            </w:r>
          </w:p>
          <w:p w14:paraId="6BE9BE9B" w14:textId="308D63FD" w:rsidR="00D50AEC" w:rsidRPr="00C96034" w:rsidRDefault="00D50AEC" w:rsidP="00D50A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-Proposer une solution de répit régulière (temps de transport limité)</w:t>
            </w:r>
          </w:p>
        </w:tc>
        <w:tc>
          <w:tcPr>
            <w:tcW w:w="3647" w:type="dxa"/>
          </w:tcPr>
          <w:p w14:paraId="0AAA7964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33E7A54A" w14:textId="77777777" w:rsidR="00745447" w:rsidRPr="00C96034" w:rsidRDefault="00745447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-Le soutien et l’écoute </w:t>
            </w:r>
          </w:p>
          <w:p w14:paraId="71C60343" w14:textId="48F874E2" w:rsidR="008B01A2" w:rsidRPr="00C96034" w:rsidRDefault="008B01A2" w:rsidP="008B01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-Activités adaptées favorisant le maintien du lien social</w:t>
            </w:r>
          </w:p>
          <w:p w14:paraId="64A4FF3F" w14:textId="6EC0428B" w:rsidR="008B01A2" w:rsidRPr="00C96034" w:rsidRDefault="008B01A2" w:rsidP="008B01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-Modularités des interventions possibles : accueil au sein des locaux, veille téléphoniqu</w:t>
            </w:r>
            <w:r w:rsidR="00C4516D" w:rsidRPr="00C96034">
              <w:rPr>
                <w:rFonts w:asciiTheme="minorHAnsi" w:hAnsiTheme="minorHAnsi" w:cstheme="minorHAnsi"/>
                <w:lang w:val="fr-FR"/>
              </w:rPr>
              <w:t>e</w:t>
            </w:r>
            <w:r w:rsidRPr="00C96034">
              <w:rPr>
                <w:rFonts w:asciiTheme="minorHAnsi" w:hAnsiTheme="minorHAnsi" w:cstheme="minorHAnsi"/>
                <w:lang w:val="fr-FR"/>
              </w:rPr>
              <w:t xml:space="preserve"> et, </w:t>
            </w:r>
            <w:proofErr w:type="spellStart"/>
            <w:r w:rsidRPr="00C96034">
              <w:rPr>
                <w:rFonts w:asciiTheme="minorHAnsi" w:hAnsiTheme="minorHAnsi" w:cstheme="minorHAnsi"/>
                <w:lang w:val="fr-FR"/>
              </w:rPr>
              <w:t>visio</w:t>
            </w:r>
            <w:proofErr w:type="spellEnd"/>
            <w:r w:rsidRPr="00C96034">
              <w:rPr>
                <w:rFonts w:asciiTheme="minorHAnsi" w:hAnsiTheme="minorHAnsi" w:cstheme="minorHAnsi"/>
                <w:lang w:val="fr-FR"/>
              </w:rPr>
              <w:t xml:space="preserve"> conférence</w:t>
            </w:r>
          </w:p>
          <w:p w14:paraId="01422D7C" w14:textId="176B3758" w:rsidR="008B01A2" w:rsidRPr="00C96034" w:rsidRDefault="008B01A2" w:rsidP="008B01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  <w:r w:rsidRPr="00A950B2">
              <w:rPr>
                <w:rFonts w:asciiTheme="minorHAnsi" w:hAnsiTheme="minorHAnsi" w:cstheme="minorHAnsi"/>
                <w:lang w:val="fr-FR"/>
              </w:rPr>
              <w:t>-Mobilisation d’autres solutions répit (HT,</w:t>
            </w:r>
            <w:r w:rsidRPr="00A950B2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A950B2">
              <w:rPr>
                <w:rFonts w:asciiTheme="minorHAnsi" w:hAnsiTheme="minorHAnsi" w:cstheme="minorHAnsi"/>
                <w:lang w:val="fr-FR"/>
              </w:rPr>
              <w:t>relayage à domicile : orientation via les PFR</w:t>
            </w:r>
            <w:r w:rsidR="00A950B2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</w:tcPr>
          <w:p w14:paraId="78056489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  <w:p w14:paraId="1D025886" w14:textId="77777777" w:rsidR="00D50AEC" w:rsidRPr="00C96034" w:rsidRDefault="00D50AEC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Equipe pluridisciplinaire</w:t>
            </w:r>
          </w:p>
          <w:p w14:paraId="7983F308" w14:textId="77777777" w:rsidR="00C4516D" w:rsidRPr="00C96034" w:rsidRDefault="00C4516D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Partenariat, mutualisation des locaux</w:t>
            </w:r>
          </w:p>
          <w:p w14:paraId="20DA9820" w14:textId="77777777" w:rsidR="00C4516D" w:rsidRPr="00C96034" w:rsidRDefault="00C4516D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Lien avec les DAC, les professionnels de santé libéraux </w:t>
            </w:r>
          </w:p>
          <w:p w14:paraId="62D7942F" w14:textId="641F79FA" w:rsidR="00C4516D" w:rsidRPr="00C96034" w:rsidRDefault="00C4516D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Développer la culture du repérage (prévention de l’isolement) </w:t>
            </w:r>
          </w:p>
        </w:tc>
      </w:tr>
      <w:tr w:rsidR="00FE506E" w:rsidRPr="00C96034" w14:paraId="1A6FCA4C" w14:textId="77777777" w:rsidTr="00AC13F9">
        <w:tc>
          <w:tcPr>
            <w:tcW w:w="3647" w:type="dxa"/>
          </w:tcPr>
          <w:p w14:paraId="496B5C52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3B64FD03" w14:textId="69D44368" w:rsidR="00AC13F9" w:rsidRPr="00C96034" w:rsidRDefault="00537CB6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b/>
                <w:lang w:val="fr-FR"/>
              </w:rPr>
              <w:t>Utilisation de places vacantes d’ESMS pour de l’accueil temporaire</w:t>
            </w:r>
            <w:r w:rsidR="00FE506E" w:rsidRPr="00C96034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FE506E" w:rsidRPr="00C96034">
              <w:rPr>
                <w:rFonts w:asciiTheme="minorHAnsi" w:hAnsiTheme="minorHAnsi" w:cstheme="minorHAnsi"/>
                <w:lang w:val="fr-FR"/>
              </w:rPr>
              <w:t>(p.27)</w:t>
            </w:r>
          </w:p>
          <w:p w14:paraId="0F2ACB6B" w14:textId="6C9E8369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Fiche adaptée</w:t>
            </w:r>
          </w:p>
          <w:p w14:paraId="1766B803" w14:textId="36C19459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647" w:type="dxa"/>
          </w:tcPr>
          <w:p w14:paraId="6F493FE1" w14:textId="77777777" w:rsidR="00AC13F9" w:rsidRPr="00C96034" w:rsidRDefault="00AC13F9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5C9C4FCA" w14:textId="77777777" w:rsidR="00537CB6" w:rsidRPr="00C96034" w:rsidRDefault="00537CB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-Orientation vers une offre d’accueil temporaire pour les personnes habituellement non accueillies </w:t>
            </w:r>
          </w:p>
          <w:p w14:paraId="0856DDDE" w14:textId="77777777" w:rsidR="00537CB6" w:rsidRPr="00C96034" w:rsidRDefault="00537CB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-permettre à l’aidant du répit</w:t>
            </w:r>
          </w:p>
          <w:p w14:paraId="198F993A" w14:textId="77777777" w:rsidR="00537CB6" w:rsidRPr="00C96034" w:rsidRDefault="00537CB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-prévenir, anticiper (approche parcours)</w:t>
            </w:r>
          </w:p>
          <w:p w14:paraId="5CBD632C" w14:textId="0F8D101E" w:rsidR="00537CB6" w:rsidRPr="00C96034" w:rsidRDefault="00537CB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-optimiser et utiliser le taux d’occupation des établissements</w:t>
            </w:r>
          </w:p>
          <w:p w14:paraId="5AAE1B56" w14:textId="40858147" w:rsidR="00537CB6" w:rsidRPr="00C96034" w:rsidRDefault="00537CB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647" w:type="dxa"/>
          </w:tcPr>
          <w:p w14:paraId="0C557E5C" w14:textId="77777777" w:rsidR="00AC13F9" w:rsidRPr="00C96034" w:rsidRDefault="00AC13F9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6B5FEC18" w14:textId="77777777" w:rsidR="002F1446" w:rsidRPr="00C96034" w:rsidRDefault="002F144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b/>
                <w:lang w:val="fr-FR"/>
              </w:rPr>
              <w:t>-</w:t>
            </w:r>
            <w:r w:rsidRPr="00C96034">
              <w:rPr>
                <w:rFonts w:asciiTheme="minorHAnsi" w:hAnsiTheme="minorHAnsi" w:cstheme="minorHAnsi"/>
                <w:lang w:val="fr-FR"/>
              </w:rPr>
              <w:t>Evaluation du besoin de la personne</w:t>
            </w:r>
          </w:p>
          <w:p w14:paraId="124F339B" w14:textId="77777777" w:rsidR="002F1446" w:rsidRPr="00C96034" w:rsidRDefault="002F144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-appréciation des risques de rupture </w:t>
            </w:r>
          </w:p>
          <w:p w14:paraId="0F1B84DF" w14:textId="77777777" w:rsidR="002F1446" w:rsidRPr="00C96034" w:rsidRDefault="002F144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-alerte ou/et lien avec les PFR, les ESMS partenaires du territoire, lien avec </w:t>
            </w:r>
            <w:proofErr w:type="spellStart"/>
            <w:r w:rsidRPr="00C96034">
              <w:rPr>
                <w:rFonts w:asciiTheme="minorHAnsi" w:hAnsiTheme="minorHAnsi" w:cstheme="minorHAnsi"/>
                <w:lang w:val="fr-FR"/>
              </w:rPr>
              <w:t>ViaTrajectoire</w:t>
            </w:r>
            <w:proofErr w:type="spellEnd"/>
            <w:r w:rsidRPr="00C96034">
              <w:rPr>
                <w:rFonts w:asciiTheme="minorHAnsi" w:hAnsiTheme="minorHAnsi" w:cstheme="minorHAnsi"/>
                <w:lang w:val="fr-FR"/>
              </w:rPr>
              <w:t>...</w:t>
            </w:r>
          </w:p>
          <w:p w14:paraId="5A9B625E" w14:textId="628B1E2C" w:rsidR="002F1446" w:rsidRPr="00C96034" w:rsidRDefault="002F144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-Accompagnement régulier dès constat du risque : prestations d’écoute, de présence</w:t>
            </w:r>
          </w:p>
          <w:p w14:paraId="645BA0AF" w14:textId="5EF0E559" w:rsidR="002F1446" w:rsidRPr="00C96034" w:rsidRDefault="002F1446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647" w:type="dxa"/>
          </w:tcPr>
          <w:p w14:paraId="5247BC82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  <w:p w14:paraId="45A1685A" w14:textId="6299FF09" w:rsidR="00024D97" w:rsidRPr="00C96034" w:rsidRDefault="00FE506E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</w:t>
            </w:r>
            <w:r w:rsidR="00537CB6" w:rsidRPr="00C96034">
              <w:rPr>
                <w:rFonts w:asciiTheme="minorHAnsi" w:hAnsiTheme="minorHAnsi" w:cstheme="minorHAnsi"/>
                <w:lang w:val="fr-FR"/>
              </w:rPr>
              <w:t>Réaliser dans l’urgence : cette prestation pourrait anticiper l’urgence extrême</w:t>
            </w:r>
            <w:r w:rsidR="00024D97" w:rsidRPr="00C96034">
              <w:rPr>
                <w:rFonts w:asciiTheme="minorHAnsi" w:hAnsiTheme="minorHAnsi" w:cstheme="minorHAnsi"/>
                <w:lang w:val="fr-FR"/>
              </w:rPr>
              <w:t> : développement d’une prestation de prévention.</w:t>
            </w:r>
          </w:p>
          <w:p w14:paraId="2A304FBD" w14:textId="48D9E8EA" w:rsidR="00537CB6" w:rsidRPr="00C96034" w:rsidRDefault="00FE506E" w:rsidP="002F14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</w:t>
            </w:r>
            <w:r w:rsidR="00024D97" w:rsidRPr="00C96034">
              <w:rPr>
                <w:rFonts w:asciiTheme="minorHAnsi" w:hAnsiTheme="minorHAnsi" w:cstheme="minorHAnsi"/>
                <w:lang w:val="fr-FR"/>
              </w:rPr>
              <w:t>Nécessité de développer les pratiques professionnelles dans ce sens et de recruter des professionnels compétents .</w:t>
            </w:r>
          </w:p>
        </w:tc>
      </w:tr>
      <w:tr w:rsidR="00FE506E" w:rsidRPr="00C96034" w14:paraId="5F03E7FB" w14:textId="77777777" w:rsidTr="00AC13F9">
        <w:tc>
          <w:tcPr>
            <w:tcW w:w="3647" w:type="dxa"/>
          </w:tcPr>
          <w:p w14:paraId="5DA58E84" w14:textId="60E90D70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67B571DA" w14:textId="33E38A30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C96034">
              <w:rPr>
                <w:rFonts w:asciiTheme="minorHAnsi" w:hAnsiTheme="minorHAnsi" w:cstheme="minorHAnsi"/>
                <w:b/>
                <w:lang w:val="fr-FR"/>
              </w:rPr>
              <w:t>Plateforme de prestation et d’accompag</w:t>
            </w:r>
            <w:r w:rsidR="0091158F" w:rsidRPr="00C96034">
              <w:rPr>
                <w:rFonts w:asciiTheme="minorHAnsi" w:hAnsiTheme="minorHAnsi" w:cstheme="minorHAnsi"/>
                <w:b/>
                <w:lang w:val="fr-FR"/>
              </w:rPr>
              <w:t>n</w:t>
            </w:r>
            <w:r w:rsidRPr="00C96034">
              <w:rPr>
                <w:rFonts w:asciiTheme="minorHAnsi" w:hAnsiTheme="minorHAnsi" w:cstheme="minorHAnsi"/>
                <w:b/>
                <w:lang w:val="fr-FR"/>
              </w:rPr>
              <w:t xml:space="preserve">ement </w:t>
            </w:r>
            <w:r w:rsidRPr="00C96034">
              <w:rPr>
                <w:rFonts w:asciiTheme="minorHAnsi" w:hAnsiTheme="minorHAnsi" w:cstheme="minorHAnsi"/>
                <w:lang w:val="fr-FR"/>
              </w:rPr>
              <w:t>(p.35)</w:t>
            </w:r>
          </w:p>
          <w:p w14:paraId="05A0A02A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4DB087C5" w14:textId="33595863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647" w:type="dxa"/>
          </w:tcPr>
          <w:p w14:paraId="419BC3D9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4A032ACF" w14:textId="77777777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Permettre à l’aidant de prendre du repos en dehors du domicile (une à quatre heures consécutives en fonction des besoins)</w:t>
            </w:r>
          </w:p>
          <w:p w14:paraId="4756BA21" w14:textId="551EFC04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-Permettre à l’aidant </w:t>
            </w:r>
            <w:r w:rsidRPr="00C96034">
              <w:rPr>
                <w:rFonts w:asciiTheme="minorHAnsi" w:hAnsiTheme="minorHAnsi" w:cstheme="minorHAnsi"/>
                <w:lang w:val="fr-FR"/>
              </w:rPr>
              <w:lastRenderedPageBreak/>
              <w:t>de bénéficier de prestations à domicile sans passer par l’institution et garder ses repères habituels</w:t>
            </w:r>
          </w:p>
          <w:p w14:paraId="47EC24B4" w14:textId="77777777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-Prévenir la perte d’autonomie (dénutrition, chute, isolement) </w:t>
            </w:r>
          </w:p>
          <w:p w14:paraId="20B6FF72" w14:textId="3CFC6ACA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--Eviter les hospitalisations  </w:t>
            </w:r>
          </w:p>
          <w:p w14:paraId="6688502B" w14:textId="77777777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  <w:p w14:paraId="08557952" w14:textId="652F66D1" w:rsidR="00FE506E" w:rsidRPr="00C96034" w:rsidRDefault="00FE506E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</w:tc>
        <w:tc>
          <w:tcPr>
            <w:tcW w:w="3647" w:type="dxa"/>
          </w:tcPr>
          <w:p w14:paraId="0E1BCC84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6AF93F8B" w14:textId="77777777" w:rsidR="00FE506E" w:rsidRPr="00C96034" w:rsidRDefault="00FE506E" w:rsidP="00FE50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-Proposer une intervention adaptée à la situation (évaluation des capacités cognitives</w:t>
            </w:r>
          </w:p>
          <w:p w14:paraId="0F638D8F" w14:textId="4E871B9F" w:rsidR="00FE506E" w:rsidRPr="00C96034" w:rsidRDefault="00FE506E" w:rsidP="00FE50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-Articuler cette prestation avec les autres dispositifs (professionnels libéraux, SAAD, accueil de jour) ;</w:t>
            </w:r>
          </w:p>
          <w:p w14:paraId="303B7EDA" w14:textId="12C07846" w:rsidR="00FE506E" w:rsidRPr="00C96034" w:rsidRDefault="00FE506E" w:rsidP="00FE50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-Contribuer à l’éducation à la </w:t>
            </w:r>
            <w:r w:rsidRPr="00C96034">
              <w:rPr>
                <w:rFonts w:asciiTheme="minorHAnsi" w:hAnsiTheme="minorHAnsi" w:cstheme="minorHAnsi"/>
                <w:lang w:val="fr-FR"/>
              </w:rPr>
              <w:lastRenderedPageBreak/>
              <w:t>santé</w:t>
            </w:r>
          </w:p>
          <w:p w14:paraId="4F892F50" w14:textId="77777777" w:rsidR="00FE506E" w:rsidRPr="00C96034" w:rsidRDefault="00FE506E" w:rsidP="00FE50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521BEFB7" w14:textId="793A6031" w:rsidR="00FE506E" w:rsidRPr="00C96034" w:rsidRDefault="00FE506E" w:rsidP="00FE50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  <w:r w:rsidRPr="00C96034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</w:p>
        </w:tc>
        <w:tc>
          <w:tcPr>
            <w:tcW w:w="3647" w:type="dxa"/>
          </w:tcPr>
          <w:p w14:paraId="4D813642" w14:textId="77777777" w:rsidR="00AC13F9" w:rsidRPr="00C96034" w:rsidRDefault="00AC13F9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30E50F3C" w14:textId="0EE9DD64" w:rsidR="00FE506E" w:rsidRPr="00C96034" w:rsidRDefault="007B4AB1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</w:t>
            </w:r>
            <w:r w:rsidR="00FE506E" w:rsidRPr="00C96034">
              <w:rPr>
                <w:rFonts w:asciiTheme="minorHAnsi" w:hAnsiTheme="minorHAnsi" w:cstheme="minorHAnsi"/>
                <w:lang w:val="fr-FR"/>
              </w:rPr>
              <w:t>Prestations à domicile prévues dans le cahier des charges des PFR</w:t>
            </w:r>
          </w:p>
          <w:p w14:paraId="61BBF772" w14:textId="769AED0A" w:rsidR="00FE506E" w:rsidRPr="00C96034" w:rsidRDefault="00FE506E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Porteurs potentiels : PFR adossé à un accueil de jour</w:t>
            </w:r>
          </w:p>
          <w:p w14:paraId="3084892D" w14:textId="64B1AA94" w:rsidR="00FE506E" w:rsidRPr="00C96034" w:rsidRDefault="007B4AB1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</w:t>
            </w:r>
            <w:r w:rsidR="00FE506E" w:rsidRPr="00C96034">
              <w:rPr>
                <w:rFonts w:asciiTheme="minorHAnsi" w:hAnsiTheme="minorHAnsi" w:cstheme="minorHAnsi"/>
                <w:lang w:val="fr-FR"/>
              </w:rPr>
              <w:t xml:space="preserve">Pratique professionnelles : nécessité de souplesse </w:t>
            </w:r>
            <w:r w:rsidR="00FE506E" w:rsidRPr="00C96034">
              <w:rPr>
                <w:rFonts w:asciiTheme="minorHAnsi" w:hAnsiTheme="minorHAnsi" w:cstheme="minorHAnsi"/>
                <w:lang w:val="fr-FR"/>
              </w:rPr>
              <w:lastRenderedPageBreak/>
              <w:t>des modalités d’interventions</w:t>
            </w:r>
            <w:r w:rsidRPr="00C96034">
              <w:rPr>
                <w:rFonts w:asciiTheme="minorHAnsi" w:hAnsiTheme="minorHAnsi" w:cstheme="minorHAnsi"/>
                <w:lang w:val="fr-FR"/>
              </w:rPr>
              <w:t>.</w:t>
            </w:r>
            <w:r w:rsidR="00FE506E" w:rsidRPr="00C96034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0225F95B" w14:textId="45DE276A" w:rsidR="00FE506E" w:rsidRPr="00C96034" w:rsidRDefault="00FE506E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5A4D4D44" w14:textId="77777777" w:rsidR="00FE506E" w:rsidRPr="00C96034" w:rsidRDefault="00FE506E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3237E796" w14:textId="77777777" w:rsidR="00FE506E" w:rsidRPr="00C96034" w:rsidRDefault="00FE506E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4171ED15" w14:textId="77777777" w:rsidR="00FE506E" w:rsidRPr="00C96034" w:rsidRDefault="00FE506E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14C830C6" w14:textId="25BC3CB7" w:rsidR="00FE506E" w:rsidRPr="00C96034" w:rsidRDefault="00FE506E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506E" w:rsidRPr="00C96034" w14:paraId="43E91199" w14:textId="77777777" w:rsidTr="00AC13F9">
        <w:tc>
          <w:tcPr>
            <w:tcW w:w="3647" w:type="dxa"/>
          </w:tcPr>
          <w:p w14:paraId="180F71A2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126F824E" w14:textId="5ADC6F85" w:rsidR="00AC13F9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  <w:r w:rsidRPr="00C96034">
              <w:rPr>
                <w:rFonts w:asciiTheme="minorHAnsi" w:hAnsiTheme="minorHAnsi" w:cstheme="minorHAnsi"/>
                <w:b/>
                <w:lang w:val="fr-FR"/>
              </w:rPr>
              <w:t xml:space="preserve">Développement de la suppléance à domicile </w:t>
            </w:r>
            <w:r w:rsidRPr="00C96034">
              <w:rPr>
                <w:rFonts w:asciiTheme="minorHAnsi" w:hAnsiTheme="minorHAnsi" w:cstheme="minorHAnsi"/>
                <w:lang w:val="fr-FR"/>
              </w:rPr>
              <w:t>(p.37)</w:t>
            </w:r>
          </w:p>
          <w:p w14:paraId="33E77009" w14:textId="238723A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647" w:type="dxa"/>
          </w:tcPr>
          <w:p w14:paraId="6AEBD9DC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  <w:p w14:paraId="5DCB0AF6" w14:textId="77777777" w:rsidR="007B4AB1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-Répondre au besoin de l’aidant en risque d’épuisement </w:t>
            </w:r>
          </w:p>
          <w:p w14:paraId="619126D5" w14:textId="77777777" w:rsidR="007B4AB1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-Favoriser l’accessibilité à l’offre de services </w:t>
            </w:r>
          </w:p>
          <w:p w14:paraId="50C1D9AB" w14:textId="1BFF3DED" w:rsidR="007B4AB1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-Proposer un service à domicile par des professionnels qualifiés aux personnes.</w:t>
            </w:r>
          </w:p>
        </w:tc>
        <w:tc>
          <w:tcPr>
            <w:tcW w:w="3647" w:type="dxa"/>
          </w:tcPr>
          <w:p w14:paraId="5B2E29AC" w14:textId="77777777" w:rsidR="007B4AB1" w:rsidRPr="00C96034" w:rsidRDefault="007B4AB1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  <w:p w14:paraId="45FCE054" w14:textId="7B1E3A71" w:rsidR="007B4AB1" w:rsidRPr="00C96034" w:rsidRDefault="007B4AB1" w:rsidP="007B4AB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-Apporter des prestations directement au domicile notamment des temps de suppléance de courte durée par des professionnels formés (proposer des temps d’intervention)</w:t>
            </w:r>
          </w:p>
          <w:p w14:paraId="37C84B24" w14:textId="1B213980" w:rsidR="00AC13F9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-idem fiche précédente </w:t>
            </w:r>
          </w:p>
        </w:tc>
        <w:tc>
          <w:tcPr>
            <w:tcW w:w="3647" w:type="dxa"/>
          </w:tcPr>
          <w:p w14:paraId="79475196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54ACDE24" w14:textId="77777777" w:rsidR="007B4AB1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-Repérage anticipation dans une logique parcours</w:t>
            </w:r>
          </w:p>
          <w:p w14:paraId="19F76BA3" w14:textId="398594DE" w:rsidR="007B4AB1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506E" w:rsidRPr="00C96034" w14:paraId="2A9D1E82" w14:textId="77777777" w:rsidTr="00AC13F9">
        <w:tc>
          <w:tcPr>
            <w:tcW w:w="3647" w:type="dxa"/>
          </w:tcPr>
          <w:p w14:paraId="5E746CE3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20D63868" w14:textId="51B4ED79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25070E81" w14:textId="6E1CE950" w:rsidR="007B4AB1" w:rsidRPr="00C96034" w:rsidRDefault="0091158F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  <w:r w:rsidRPr="00C96034">
              <w:rPr>
                <w:rFonts w:asciiTheme="minorHAnsi" w:hAnsiTheme="minorHAnsi" w:cstheme="minorHAnsi"/>
                <w:b/>
                <w:lang w:val="fr-FR"/>
              </w:rPr>
              <w:t>Autres prestations</w:t>
            </w:r>
            <w:r w:rsidR="0018400C" w:rsidRPr="00C96034">
              <w:rPr>
                <w:rFonts w:asciiTheme="minorHAnsi" w:hAnsiTheme="minorHAnsi" w:cstheme="minorHAnsi"/>
                <w:b/>
                <w:lang w:val="fr-FR"/>
              </w:rPr>
              <w:t xml:space="preserve"> pouvant être organisées </w:t>
            </w:r>
            <w:r w:rsidRPr="00C96034">
              <w:rPr>
                <w:rFonts w:asciiTheme="minorHAnsi" w:hAnsiTheme="minorHAnsi" w:cstheme="minorHAnsi"/>
                <w:b/>
                <w:lang w:val="fr-FR"/>
              </w:rPr>
              <w:t xml:space="preserve">ponctuellement </w:t>
            </w:r>
          </w:p>
          <w:p w14:paraId="73D7BE3A" w14:textId="77777777" w:rsidR="007B4AB1" w:rsidRPr="00C96034" w:rsidRDefault="007B4AB1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5F54FC10" w14:textId="338217C2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647" w:type="dxa"/>
          </w:tcPr>
          <w:p w14:paraId="3ABF1832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  <w:p w14:paraId="5FE3F666" w14:textId="77777777" w:rsidR="0091158F" w:rsidRPr="00C96034" w:rsidRDefault="0091158F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 xml:space="preserve">-Proposer une offre de répit vacances, WE </w:t>
            </w:r>
            <w:proofErr w:type="spellStart"/>
            <w:r w:rsidRPr="00C96034">
              <w:rPr>
                <w:rFonts w:asciiTheme="minorHAnsi" w:hAnsiTheme="minorHAnsi" w:cstheme="minorHAnsi"/>
                <w:lang w:val="fr-FR"/>
              </w:rPr>
              <w:t>etc</w:t>
            </w:r>
            <w:proofErr w:type="spellEnd"/>
          </w:p>
          <w:p w14:paraId="0949A021" w14:textId="77777777" w:rsidR="0091158F" w:rsidRPr="00C96034" w:rsidRDefault="0091158F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-Renforcer les liens aidants/aidés</w:t>
            </w:r>
          </w:p>
          <w:p w14:paraId="5A56D7B7" w14:textId="43CC2238" w:rsidR="0091158F" w:rsidRPr="00C96034" w:rsidRDefault="0091158F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647" w:type="dxa"/>
          </w:tcPr>
          <w:p w14:paraId="15309530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</w:p>
          <w:p w14:paraId="79F2D11A" w14:textId="77777777" w:rsidR="0091158F" w:rsidRPr="00C96034" w:rsidRDefault="0091158F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-WE, séjours vacances</w:t>
            </w:r>
          </w:p>
          <w:p w14:paraId="509E6285" w14:textId="438D46A7" w:rsidR="0091158F" w:rsidRPr="00C96034" w:rsidRDefault="0091158F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lang w:val="fr-FR"/>
              </w:rPr>
            </w:pPr>
            <w:r w:rsidRPr="00C96034">
              <w:rPr>
                <w:rFonts w:asciiTheme="minorHAnsi" w:hAnsiTheme="minorHAnsi" w:cstheme="minorHAnsi"/>
                <w:lang w:val="fr-FR"/>
              </w:rPr>
              <w:t>-séjours, répit partagés aidants/aidés.</w:t>
            </w:r>
          </w:p>
        </w:tc>
        <w:tc>
          <w:tcPr>
            <w:tcW w:w="3647" w:type="dxa"/>
          </w:tcPr>
          <w:p w14:paraId="67365664" w14:textId="77777777" w:rsidR="00AC13F9" w:rsidRPr="00C96034" w:rsidRDefault="00AC13F9" w:rsidP="00AC13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</w:tbl>
    <w:p w14:paraId="0BFAE33B" w14:textId="54F38BD7" w:rsidR="00385FD2" w:rsidRDefault="00385FD2" w:rsidP="00B865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auto"/>
        <w:jc w:val="center"/>
        <w:rPr>
          <w:rFonts w:cstheme="minorHAnsi"/>
          <w:b/>
        </w:rPr>
      </w:pPr>
    </w:p>
    <w:p w14:paraId="60233648" w14:textId="77777777" w:rsidR="00385FD2" w:rsidRPr="00385FD2" w:rsidRDefault="00385FD2" w:rsidP="00385FD2">
      <w:pPr>
        <w:rPr>
          <w:rFonts w:cstheme="minorHAnsi"/>
        </w:rPr>
      </w:pPr>
    </w:p>
    <w:p w14:paraId="394807C4" w14:textId="77777777" w:rsidR="00385FD2" w:rsidRPr="00385FD2" w:rsidRDefault="00385FD2" w:rsidP="00385FD2">
      <w:pPr>
        <w:rPr>
          <w:rFonts w:cstheme="minorHAnsi"/>
        </w:rPr>
      </w:pPr>
    </w:p>
    <w:sectPr w:rsidR="00385FD2" w:rsidRPr="00385FD2" w:rsidSect="00AC13F9">
      <w:pgSz w:w="11906" w:h="16838"/>
      <w:pgMar w:top="964" w:right="964" w:bottom="1276" w:left="96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D7EE4" w14:textId="77777777" w:rsidR="003D61BC" w:rsidRDefault="003D61BC" w:rsidP="005169EB">
      <w:pPr>
        <w:spacing w:after="0" w:line="240" w:lineRule="auto"/>
      </w:pPr>
      <w:r>
        <w:separator/>
      </w:r>
    </w:p>
  </w:endnote>
  <w:endnote w:type="continuationSeparator" w:id="0">
    <w:p w14:paraId="5EC19CCA" w14:textId="77777777" w:rsidR="003D61BC" w:rsidRDefault="003D61BC" w:rsidP="0051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330438"/>
      <w:docPartObj>
        <w:docPartGallery w:val="Page Numbers (Bottom of Page)"/>
        <w:docPartUnique/>
      </w:docPartObj>
    </w:sdtPr>
    <w:sdtEndPr/>
    <w:sdtContent>
      <w:p w14:paraId="47FE69AB" w14:textId="52BA8F9A" w:rsidR="0012663F" w:rsidRDefault="0012663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2C">
          <w:rPr>
            <w:noProof/>
          </w:rPr>
          <w:t>8</w:t>
        </w:r>
        <w:r>
          <w:fldChar w:fldCharType="end"/>
        </w:r>
      </w:p>
    </w:sdtContent>
  </w:sdt>
  <w:p w14:paraId="0677294C" w14:textId="77777777" w:rsidR="005169EB" w:rsidRPr="00B7354A" w:rsidRDefault="005169EB" w:rsidP="001A7B33">
    <w:pPr>
      <w:pStyle w:val="PieddePage2"/>
      <w:jc w:val="right"/>
      <w:rPr>
        <w:rFonts w:ascii="Marianne" w:hAnsi="Marianne"/>
        <w:color w:val="2424FF" w:themeColor="text2" w:themeTint="99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1DF73" w14:textId="77777777" w:rsidR="003D61BC" w:rsidRDefault="003D61BC" w:rsidP="005169EB">
      <w:pPr>
        <w:spacing w:after="0" w:line="240" w:lineRule="auto"/>
      </w:pPr>
      <w:r>
        <w:separator/>
      </w:r>
    </w:p>
  </w:footnote>
  <w:footnote w:type="continuationSeparator" w:id="0">
    <w:p w14:paraId="594E8F11" w14:textId="77777777" w:rsidR="003D61BC" w:rsidRDefault="003D61BC" w:rsidP="005169EB">
      <w:pPr>
        <w:spacing w:after="0" w:line="240" w:lineRule="auto"/>
      </w:pPr>
      <w:r>
        <w:continuationSeparator/>
      </w:r>
    </w:p>
  </w:footnote>
  <w:footnote w:id="1">
    <w:p w14:paraId="479F6E2A" w14:textId="77777777" w:rsidR="00737135" w:rsidRPr="00A94FDA" w:rsidRDefault="00737135" w:rsidP="00A94FDA">
      <w:pPr>
        <w:jc w:val="both"/>
        <w:rPr>
          <w:rFonts w:ascii="Marianne" w:hAnsi="Marianne"/>
          <w:sz w:val="14"/>
          <w:szCs w:val="14"/>
          <w:u w:val="single"/>
        </w:rPr>
      </w:pPr>
      <w:r>
        <w:rPr>
          <w:rStyle w:val="Appelnotedebasdep"/>
        </w:rPr>
        <w:footnoteRef/>
      </w:r>
      <w:r>
        <w:t xml:space="preserve"> </w:t>
      </w:r>
      <w:r w:rsidRPr="00A94FDA">
        <w:rPr>
          <w:rFonts w:ascii="Marianne" w:hAnsi="Marianne"/>
          <w:sz w:val="14"/>
          <w:szCs w:val="14"/>
        </w:rPr>
        <w:t>Visant notamment à outiller les Agences Régionales de Santé sur l’utilisation des crédits délégués dans le cadre de l’axe 4 de la Stratégie Aidants et du plan de déploiement et de diversification des solutions de répit</w:t>
      </w:r>
      <w:r w:rsidRPr="00A94FDA">
        <w:rPr>
          <w:rFonts w:ascii="Calibri" w:hAnsi="Calibri" w:cs="Calibri"/>
          <w:sz w:val="14"/>
          <w:szCs w:val="14"/>
        </w:rPr>
        <w:t> </w:t>
      </w:r>
    </w:p>
    <w:p w14:paraId="4A521E52" w14:textId="77777777" w:rsidR="00737135" w:rsidRPr="00A94FDA" w:rsidRDefault="00737135" w:rsidP="00737135">
      <w:pPr>
        <w:pStyle w:val="Notedebasdepage"/>
        <w:rPr>
          <w:rFonts w:ascii="Marianne" w:hAnsi="Marianne"/>
          <w:sz w:val="14"/>
          <w:szCs w:val="14"/>
        </w:rPr>
      </w:pPr>
    </w:p>
  </w:footnote>
  <w:footnote w:id="2">
    <w:p w14:paraId="7D31C024" w14:textId="2CAC165D" w:rsidR="00C96034" w:rsidRPr="00E97298" w:rsidRDefault="00C96034">
      <w:pPr>
        <w:pStyle w:val="Notedebasdepage"/>
        <w:rPr>
          <w:rFonts w:ascii="Marianne" w:hAnsi="Marianne"/>
          <w:sz w:val="14"/>
          <w:szCs w:val="14"/>
        </w:rPr>
      </w:pPr>
      <w:r>
        <w:rPr>
          <w:rStyle w:val="Appelnotedebasdep"/>
        </w:rPr>
        <w:footnoteRef/>
      </w:r>
      <w:r>
        <w:t xml:space="preserve"> </w:t>
      </w:r>
      <w:r w:rsidRPr="00E97298">
        <w:rPr>
          <w:rFonts w:ascii="Marianne" w:hAnsi="Marianne"/>
          <w:sz w:val="14"/>
          <w:szCs w:val="14"/>
        </w:rPr>
        <w:t>G</w:t>
      </w:r>
      <w:r w:rsidRPr="00E97298">
        <w:rPr>
          <w:rFonts w:ascii="Marianne" w:hAnsi="Marianne"/>
          <w:bCs/>
          <w:sz w:val="14"/>
          <w:szCs w:val="14"/>
        </w:rPr>
        <w:t>uide composé de 17 fiches-repère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/>
          <w:sz w:val="14"/>
          <w:szCs w:val="14"/>
        </w:rPr>
        <w:t xml:space="preserve">a 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/>
          <w:sz w:val="14"/>
          <w:szCs w:val="14"/>
        </w:rPr>
        <w:t>t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/>
          <w:sz w:val="14"/>
          <w:szCs w:val="14"/>
        </w:rPr>
        <w:t xml:space="preserve"> 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/>
          <w:sz w:val="14"/>
          <w:szCs w:val="14"/>
        </w:rPr>
        <w:t>labor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/>
          <w:sz w:val="14"/>
          <w:szCs w:val="14"/>
        </w:rPr>
        <w:t>, en lien avec des associations, pour pr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/>
          <w:sz w:val="14"/>
          <w:szCs w:val="14"/>
        </w:rPr>
        <w:t>senter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/>
          <w:bCs/>
          <w:sz w:val="14"/>
          <w:szCs w:val="14"/>
        </w:rPr>
        <w:t>quelques formes de répit existantes / 23 /02 /2022</w:t>
      </w:r>
    </w:p>
  </w:footnote>
  <w:footnote w:id="3">
    <w:p w14:paraId="43969273" w14:textId="77777777" w:rsidR="00E97298" w:rsidRPr="00E97298" w:rsidRDefault="00E97298" w:rsidP="00E97298">
      <w:pPr>
        <w:pStyle w:val="Notedebasdepage"/>
        <w:rPr>
          <w:rFonts w:ascii="Marianne" w:hAnsi="Marianne"/>
          <w:sz w:val="14"/>
          <w:szCs w:val="14"/>
        </w:rPr>
      </w:pPr>
      <w:r w:rsidRPr="00E97298">
        <w:rPr>
          <w:rStyle w:val="Appelnotedebasdep"/>
        </w:rPr>
        <w:footnoteRef/>
      </w:r>
      <w:r w:rsidRPr="00E97298">
        <w:t xml:space="preserve"> </w:t>
      </w:r>
      <w:r w:rsidRPr="00E97298">
        <w:rPr>
          <w:rFonts w:ascii="Marianne" w:hAnsi="Marianne" w:cstheme="minorHAnsi"/>
          <w:sz w:val="14"/>
          <w:szCs w:val="14"/>
        </w:rPr>
        <w:t>«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theme="minorHAnsi"/>
          <w:sz w:val="14"/>
          <w:szCs w:val="14"/>
        </w:rPr>
        <w:t>Accueil de jour itinérant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="Marianne"/>
          <w:sz w:val="14"/>
          <w:szCs w:val="14"/>
        </w:rPr>
        <w:t>»</w:t>
      </w:r>
      <w:r w:rsidRPr="00E97298">
        <w:rPr>
          <w:rFonts w:ascii="Marianne" w:hAnsi="Marianne" w:cstheme="minorHAnsi"/>
          <w:sz w:val="14"/>
          <w:szCs w:val="14"/>
        </w:rPr>
        <w:t xml:space="preserve"> (p.23), </w:t>
      </w:r>
      <w:r w:rsidRPr="00E97298">
        <w:rPr>
          <w:rFonts w:ascii="Marianne" w:hAnsi="Marianne" w:cs="Marianne"/>
          <w:sz w:val="14"/>
          <w:szCs w:val="14"/>
        </w:rPr>
        <w:t>«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theme="minorHAnsi"/>
          <w:sz w:val="14"/>
          <w:szCs w:val="14"/>
        </w:rPr>
        <w:t>Utilisation des places vacantes d</w:t>
      </w:r>
      <w:r w:rsidRPr="00E97298">
        <w:rPr>
          <w:rFonts w:ascii="Marianne" w:hAnsi="Marianne" w:cs="Marianne"/>
          <w:sz w:val="14"/>
          <w:szCs w:val="14"/>
        </w:rPr>
        <w:t>’</w:t>
      </w:r>
      <w:r w:rsidRPr="00E97298">
        <w:rPr>
          <w:rFonts w:ascii="Marianne" w:hAnsi="Marianne" w:cstheme="minorHAnsi"/>
          <w:sz w:val="14"/>
          <w:szCs w:val="14"/>
        </w:rPr>
        <w:t>ESMS pour de l</w:t>
      </w:r>
      <w:r w:rsidRPr="00E97298">
        <w:rPr>
          <w:rFonts w:ascii="Marianne" w:hAnsi="Marianne" w:cs="Marianne"/>
          <w:sz w:val="14"/>
          <w:szCs w:val="14"/>
        </w:rPr>
        <w:t>’</w:t>
      </w:r>
      <w:r w:rsidRPr="00E97298">
        <w:rPr>
          <w:rFonts w:ascii="Marianne" w:hAnsi="Marianne" w:cstheme="minorHAnsi"/>
          <w:sz w:val="14"/>
          <w:szCs w:val="14"/>
        </w:rPr>
        <w:t>accueil temporaire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="Marianne"/>
          <w:sz w:val="14"/>
          <w:szCs w:val="14"/>
        </w:rPr>
        <w:t>»</w:t>
      </w:r>
      <w:r w:rsidRPr="00E97298">
        <w:rPr>
          <w:rFonts w:ascii="Marianne" w:hAnsi="Marianne" w:cstheme="minorHAnsi"/>
          <w:sz w:val="14"/>
          <w:szCs w:val="14"/>
        </w:rPr>
        <w:t xml:space="preserve"> (p.27), </w:t>
      </w:r>
      <w:r w:rsidRPr="00E97298">
        <w:rPr>
          <w:rFonts w:ascii="Marianne" w:hAnsi="Marianne" w:cs="Marianne"/>
          <w:sz w:val="14"/>
          <w:szCs w:val="14"/>
        </w:rPr>
        <w:t>«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theme="minorHAnsi"/>
          <w:sz w:val="14"/>
          <w:szCs w:val="14"/>
        </w:rPr>
        <w:t>Plateforme de r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 w:cstheme="minorHAnsi"/>
          <w:sz w:val="14"/>
          <w:szCs w:val="14"/>
        </w:rPr>
        <w:t>pit, d</w:t>
      </w:r>
      <w:r w:rsidRPr="00E97298">
        <w:rPr>
          <w:rFonts w:ascii="Marianne" w:hAnsi="Marianne" w:cs="Marianne"/>
          <w:sz w:val="14"/>
          <w:szCs w:val="14"/>
        </w:rPr>
        <w:t>’</w:t>
      </w:r>
      <w:r w:rsidRPr="00E97298">
        <w:rPr>
          <w:rFonts w:ascii="Marianne" w:hAnsi="Marianne" w:cstheme="minorHAnsi"/>
          <w:sz w:val="14"/>
          <w:szCs w:val="14"/>
        </w:rPr>
        <w:t>accompagnement et de temps lib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 w:cstheme="minorHAnsi"/>
          <w:sz w:val="14"/>
          <w:szCs w:val="14"/>
        </w:rPr>
        <w:t>r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="Marianne"/>
          <w:sz w:val="14"/>
          <w:szCs w:val="14"/>
        </w:rPr>
        <w:t>»</w:t>
      </w:r>
      <w:r w:rsidRPr="00E97298">
        <w:rPr>
          <w:rFonts w:ascii="Marianne" w:hAnsi="Marianne" w:cstheme="minorHAnsi"/>
          <w:sz w:val="14"/>
          <w:szCs w:val="14"/>
        </w:rPr>
        <w:t xml:space="preserve"> (p.35), </w:t>
      </w:r>
      <w:r w:rsidRPr="00E97298">
        <w:rPr>
          <w:rFonts w:ascii="Marianne" w:hAnsi="Marianne" w:cs="Marianne"/>
          <w:sz w:val="14"/>
          <w:szCs w:val="14"/>
        </w:rPr>
        <w:t>«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theme="minorHAnsi"/>
          <w:sz w:val="14"/>
          <w:szCs w:val="14"/>
        </w:rPr>
        <w:t>D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 w:cstheme="minorHAnsi"/>
          <w:sz w:val="14"/>
          <w:szCs w:val="14"/>
        </w:rPr>
        <w:t>veloppement de la suppl</w:t>
      </w:r>
      <w:r w:rsidRPr="00E97298">
        <w:rPr>
          <w:rFonts w:ascii="Marianne" w:hAnsi="Marianne" w:cs="Marianne"/>
          <w:sz w:val="14"/>
          <w:szCs w:val="14"/>
        </w:rPr>
        <w:t>é</w:t>
      </w:r>
      <w:r w:rsidRPr="00E97298">
        <w:rPr>
          <w:rFonts w:ascii="Marianne" w:hAnsi="Marianne" w:cstheme="minorHAnsi"/>
          <w:sz w:val="14"/>
          <w:szCs w:val="14"/>
        </w:rPr>
        <w:t xml:space="preserve">ance </w:t>
      </w:r>
      <w:r w:rsidRPr="00E97298">
        <w:rPr>
          <w:rFonts w:ascii="Marianne" w:hAnsi="Marianne" w:cs="Marianne"/>
          <w:sz w:val="14"/>
          <w:szCs w:val="14"/>
        </w:rPr>
        <w:t>à</w:t>
      </w:r>
      <w:r w:rsidRPr="00E97298">
        <w:rPr>
          <w:rFonts w:ascii="Marianne" w:hAnsi="Marianne" w:cstheme="minorHAnsi"/>
          <w:sz w:val="14"/>
          <w:szCs w:val="14"/>
        </w:rPr>
        <w:t xml:space="preserve"> domicile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="Marianne"/>
          <w:sz w:val="14"/>
          <w:szCs w:val="14"/>
        </w:rPr>
        <w:t>»</w:t>
      </w:r>
      <w:r w:rsidRPr="00E97298">
        <w:rPr>
          <w:rFonts w:ascii="Marianne" w:hAnsi="Marianne" w:cstheme="minorHAnsi"/>
          <w:sz w:val="14"/>
          <w:szCs w:val="14"/>
        </w:rPr>
        <w:t xml:space="preserve"> (p.37)</w:t>
      </w:r>
      <w:r w:rsidRPr="00E97298">
        <w:rPr>
          <w:rFonts w:ascii="Calibri" w:hAnsi="Calibri" w:cs="Calibri"/>
          <w:sz w:val="14"/>
          <w:szCs w:val="14"/>
        </w:rPr>
        <w:t> </w:t>
      </w:r>
      <w:r w:rsidRPr="00E97298">
        <w:rPr>
          <w:rFonts w:ascii="Marianne" w:hAnsi="Marianne" w:cstheme="minorHAnsi"/>
          <w:sz w:val="14"/>
          <w:szCs w:val="14"/>
        </w:rPr>
        <w:t xml:space="preserve">: </w:t>
      </w:r>
      <w:r w:rsidRPr="00E97298">
        <w:rPr>
          <w:rFonts w:ascii="Marianne" w:hAnsi="Marianne" w:cstheme="minorHAnsi"/>
          <w:i/>
          <w:sz w:val="14"/>
          <w:szCs w:val="14"/>
        </w:rPr>
        <w:t>voir les fiches en annexe</w:t>
      </w:r>
      <w:r w:rsidRPr="00E97298">
        <w:rPr>
          <w:rFonts w:ascii="Marianne" w:hAnsi="Marianne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4A2C" w14:textId="228FC0C3" w:rsidR="00E41E30" w:rsidRDefault="00C73098" w:rsidP="00C73098">
    <w:pPr>
      <w:pStyle w:val="En-tte"/>
      <w:tabs>
        <w:tab w:val="clear" w:pos="4536"/>
        <w:tab w:val="clear" w:pos="9072"/>
        <w:tab w:val="left" w:pos="1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0A8"/>
      </v:shape>
    </w:pict>
  </w:numPicBullet>
  <w:abstractNum w:abstractNumId="0" w15:restartNumberingAfterBreak="0">
    <w:nsid w:val="057D2F3D"/>
    <w:multiLevelType w:val="hybridMultilevel"/>
    <w:tmpl w:val="1AEE7A48"/>
    <w:lvl w:ilvl="0" w:tplc="25243D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095"/>
    <w:multiLevelType w:val="hybridMultilevel"/>
    <w:tmpl w:val="681A1738"/>
    <w:lvl w:ilvl="0" w:tplc="9FA8924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69A4"/>
    <w:multiLevelType w:val="hybridMultilevel"/>
    <w:tmpl w:val="F6549D82"/>
    <w:lvl w:ilvl="0" w:tplc="1884CB6E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680FAB"/>
    <w:multiLevelType w:val="hybridMultilevel"/>
    <w:tmpl w:val="AA7034AC"/>
    <w:lvl w:ilvl="0" w:tplc="1884CB6E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80746F"/>
    <w:multiLevelType w:val="hybridMultilevel"/>
    <w:tmpl w:val="457AD42E"/>
    <w:lvl w:ilvl="0" w:tplc="1884CB6E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14205D"/>
    <w:multiLevelType w:val="hybridMultilevel"/>
    <w:tmpl w:val="5A26D43A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65E17DF"/>
    <w:multiLevelType w:val="multilevel"/>
    <w:tmpl w:val="1062C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7" w15:restartNumberingAfterBreak="0">
    <w:nsid w:val="2B370749"/>
    <w:multiLevelType w:val="multilevel"/>
    <w:tmpl w:val="44C48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8" w15:restartNumberingAfterBreak="0">
    <w:nsid w:val="2BC3115F"/>
    <w:multiLevelType w:val="hybridMultilevel"/>
    <w:tmpl w:val="7BCCD0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0038E"/>
    <w:multiLevelType w:val="hybridMultilevel"/>
    <w:tmpl w:val="235ABBF6"/>
    <w:lvl w:ilvl="0" w:tplc="1884CB6E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3B741E6"/>
    <w:multiLevelType w:val="multilevel"/>
    <w:tmpl w:val="CCA8F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11" w15:restartNumberingAfterBreak="0">
    <w:nsid w:val="34FB319E"/>
    <w:multiLevelType w:val="hybridMultilevel"/>
    <w:tmpl w:val="2B3E6FA8"/>
    <w:lvl w:ilvl="0" w:tplc="8E1EA6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8F74E3"/>
    <w:multiLevelType w:val="hybridMultilevel"/>
    <w:tmpl w:val="FB3E3968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8554D1D"/>
    <w:multiLevelType w:val="multilevel"/>
    <w:tmpl w:val="48CACE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</w:rPr>
    </w:lvl>
  </w:abstractNum>
  <w:abstractNum w:abstractNumId="14" w15:restartNumberingAfterBreak="0">
    <w:nsid w:val="3F9C7CD7"/>
    <w:multiLevelType w:val="hybridMultilevel"/>
    <w:tmpl w:val="7DCA1FEC"/>
    <w:lvl w:ilvl="0" w:tplc="8E1EA6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9157D7D"/>
    <w:multiLevelType w:val="hybridMultilevel"/>
    <w:tmpl w:val="0BCE52E6"/>
    <w:lvl w:ilvl="0" w:tplc="8E1EA6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CEA746D"/>
    <w:multiLevelType w:val="hybridMultilevel"/>
    <w:tmpl w:val="7E9EF6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72DBA"/>
    <w:multiLevelType w:val="hybridMultilevel"/>
    <w:tmpl w:val="D8222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6611D"/>
    <w:multiLevelType w:val="hybridMultilevel"/>
    <w:tmpl w:val="F3908C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957B0"/>
    <w:multiLevelType w:val="hybridMultilevel"/>
    <w:tmpl w:val="94B80548"/>
    <w:lvl w:ilvl="0" w:tplc="1884C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D1A59"/>
    <w:multiLevelType w:val="hybridMultilevel"/>
    <w:tmpl w:val="0A84AD7C"/>
    <w:lvl w:ilvl="0" w:tplc="1884CB6E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4F42A5C"/>
    <w:multiLevelType w:val="hybridMultilevel"/>
    <w:tmpl w:val="D228F9CA"/>
    <w:lvl w:ilvl="0" w:tplc="1884CB6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AD36C2"/>
    <w:multiLevelType w:val="hybridMultilevel"/>
    <w:tmpl w:val="F54603A6"/>
    <w:lvl w:ilvl="0" w:tplc="459CD126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02FE0"/>
    <w:multiLevelType w:val="hybridMultilevel"/>
    <w:tmpl w:val="DC2E77DA"/>
    <w:lvl w:ilvl="0" w:tplc="7CB47FFC">
      <w:start w:val="1"/>
      <w:numFmt w:val="decimal"/>
      <w:lvlText w:val="%1)"/>
      <w:lvlJc w:val="left"/>
      <w:pPr>
        <w:ind w:left="1065" w:hanging="360"/>
      </w:pPr>
      <w:rPr>
        <w:rFonts w:ascii="Marianne" w:hAnsi="Marianne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913D02"/>
    <w:multiLevelType w:val="multilevel"/>
    <w:tmpl w:val="68808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25" w15:restartNumberingAfterBreak="0">
    <w:nsid w:val="75DE09B6"/>
    <w:multiLevelType w:val="hybridMultilevel"/>
    <w:tmpl w:val="C82272FC"/>
    <w:lvl w:ilvl="0" w:tplc="8B48C0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B13FB"/>
    <w:multiLevelType w:val="hybridMultilevel"/>
    <w:tmpl w:val="1AEE7A48"/>
    <w:lvl w:ilvl="0" w:tplc="25243D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42EC"/>
    <w:multiLevelType w:val="hybridMultilevel"/>
    <w:tmpl w:val="15C6CC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21652"/>
    <w:multiLevelType w:val="hybridMultilevel"/>
    <w:tmpl w:val="1AEE7A48"/>
    <w:lvl w:ilvl="0" w:tplc="25243D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F563B"/>
    <w:multiLevelType w:val="hybridMultilevel"/>
    <w:tmpl w:val="E1762662"/>
    <w:lvl w:ilvl="0" w:tplc="8E1EA6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C9373EB"/>
    <w:multiLevelType w:val="hybridMultilevel"/>
    <w:tmpl w:val="83A23DDC"/>
    <w:lvl w:ilvl="0" w:tplc="1884C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22545"/>
    <w:multiLevelType w:val="hybridMultilevel"/>
    <w:tmpl w:val="2F52B1D6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24"/>
  </w:num>
  <w:num w:numId="5">
    <w:abstractNumId w:val="10"/>
  </w:num>
  <w:num w:numId="6">
    <w:abstractNumId w:val="6"/>
  </w:num>
  <w:num w:numId="7">
    <w:abstractNumId w:val="13"/>
  </w:num>
  <w:num w:numId="8">
    <w:abstractNumId w:val="18"/>
  </w:num>
  <w:num w:numId="9">
    <w:abstractNumId w:val="27"/>
  </w:num>
  <w:num w:numId="10">
    <w:abstractNumId w:val="1"/>
  </w:num>
  <w:num w:numId="11">
    <w:abstractNumId w:val="1"/>
  </w:num>
  <w:num w:numId="12">
    <w:abstractNumId w:val="16"/>
  </w:num>
  <w:num w:numId="13">
    <w:abstractNumId w:val="8"/>
  </w:num>
  <w:num w:numId="14">
    <w:abstractNumId w:val="31"/>
  </w:num>
  <w:num w:numId="15">
    <w:abstractNumId w:val="21"/>
  </w:num>
  <w:num w:numId="16">
    <w:abstractNumId w:val="5"/>
  </w:num>
  <w:num w:numId="17">
    <w:abstractNumId w:val="26"/>
  </w:num>
  <w:num w:numId="18">
    <w:abstractNumId w:val="0"/>
  </w:num>
  <w:num w:numId="19">
    <w:abstractNumId w:val="28"/>
  </w:num>
  <w:num w:numId="20">
    <w:abstractNumId w:val="29"/>
  </w:num>
  <w:num w:numId="21">
    <w:abstractNumId w:val="11"/>
  </w:num>
  <w:num w:numId="22">
    <w:abstractNumId w:val="14"/>
  </w:num>
  <w:num w:numId="23">
    <w:abstractNumId w:val="15"/>
  </w:num>
  <w:num w:numId="24">
    <w:abstractNumId w:val="25"/>
  </w:num>
  <w:num w:numId="25">
    <w:abstractNumId w:val="23"/>
  </w:num>
  <w:num w:numId="26">
    <w:abstractNumId w:val="12"/>
  </w:num>
  <w:num w:numId="27">
    <w:abstractNumId w:val="19"/>
  </w:num>
  <w:num w:numId="28">
    <w:abstractNumId w:val="30"/>
  </w:num>
  <w:num w:numId="29">
    <w:abstractNumId w:val="20"/>
  </w:num>
  <w:num w:numId="30">
    <w:abstractNumId w:val="9"/>
  </w:num>
  <w:num w:numId="31">
    <w:abstractNumId w:val="4"/>
  </w:num>
  <w:num w:numId="32">
    <w:abstractNumId w:val="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96"/>
    <w:rsid w:val="00002F34"/>
    <w:rsid w:val="000044D9"/>
    <w:rsid w:val="00014694"/>
    <w:rsid w:val="00024D97"/>
    <w:rsid w:val="00025CFF"/>
    <w:rsid w:val="00026498"/>
    <w:rsid w:val="00031160"/>
    <w:rsid w:val="00033C88"/>
    <w:rsid w:val="0004123A"/>
    <w:rsid w:val="000578AF"/>
    <w:rsid w:val="00061FBB"/>
    <w:rsid w:val="00070E66"/>
    <w:rsid w:val="00071A3C"/>
    <w:rsid w:val="000810EC"/>
    <w:rsid w:val="00085993"/>
    <w:rsid w:val="000859F7"/>
    <w:rsid w:val="000977FD"/>
    <w:rsid w:val="000A0B77"/>
    <w:rsid w:val="000A0C8A"/>
    <w:rsid w:val="000B34EA"/>
    <w:rsid w:val="000B4DDA"/>
    <w:rsid w:val="000E503B"/>
    <w:rsid w:val="0011705B"/>
    <w:rsid w:val="00120393"/>
    <w:rsid w:val="00122FE1"/>
    <w:rsid w:val="0012592F"/>
    <w:rsid w:val="0012663F"/>
    <w:rsid w:val="00126799"/>
    <w:rsid w:val="00131313"/>
    <w:rsid w:val="001514FE"/>
    <w:rsid w:val="00151E11"/>
    <w:rsid w:val="001603D7"/>
    <w:rsid w:val="001641B6"/>
    <w:rsid w:val="00165A2F"/>
    <w:rsid w:val="00165CFF"/>
    <w:rsid w:val="00166D50"/>
    <w:rsid w:val="00172FA0"/>
    <w:rsid w:val="00180A57"/>
    <w:rsid w:val="0018400C"/>
    <w:rsid w:val="00197B84"/>
    <w:rsid w:val="001A4223"/>
    <w:rsid w:val="001A768B"/>
    <w:rsid w:val="001A7B33"/>
    <w:rsid w:val="001C067A"/>
    <w:rsid w:val="001C48FA"/>
    <w:rsid w:val="001C7F4A"/>
    <w:rsid w:val="001D56F6"/>
    <w:rsid w:val="002012AB"/>
    <w:rsid w:val="00204C9A"/>
    <w:rsid w:val="002141AF"/>
    <w:rsid w:val="0021785D"/>
    <w:rsid w:val="002355CE"/>
    <w:rsid w:val="00235A8A"/>
    <w:rsid w:val="00237C7C"/>
    <w:rsid w:val="00246D2C"/>
    <w:rsid w:val="00254CE7"/>
    <w:rsid w:val="00274D31"/>
    <w:rsid w:val="00277C9C"/>
    <w:rsid w:val="002821E8"/>
    <w:rsid w:val="002907EF"/>
    <w:rsid w:val="002A4CAF"/>
    <w:rsid w:val="002B0E42"/>
    <w:rsid w:val="002C7265"/>
    <w:rsid w:val="002D7491"/>
    <w:rsid w:val="002F1446"/>
    <w:rsid w:val="00307AAD"/>
    <w:rsid w:val="00311B63"/>
    <w:rsid w:val="00331D2F"/>
    <w:rsid w:val="00334AF8"/>
    <w:rsid w:val="00353224"/>
    <w:rsid w:val="00357DEB"/>
    <w:rsid w:val="00363C11"/>
    <w:rsid w:val="003742D9"/>
    <w:rsid w:val="00385FD2"/>
    <w:rsid w:val="00387902"/>
    <w:rsid w:val="003927BD"/>
    <w:rsid w:val="00397E98"/>
    <w:rsid w:val="003A4BE3"/>
    <w:rsid w:val="003B0663"/>
    <w:rsid w:val="003B0CC7"/>
    <w:rsid w:val="003B728E"/>
    <w:rsid w:val="003C17D8"/>
    <w:rsid w:val="003C1C56"/>
    <w:rsid w:val="003C5073"/>
    <w:rsid w:val="003D1E03"/>
    <w:rsid w:val="003D61BC"/>
    <w:rsid w:val="003F4DD6"/>
    <w:rsid w:val="00400F56"/>
    <w:rsid w:val="0040107C"/>
    <w:rsid w:val="00405305"/>
    <w:rsid w:val="00420384"/>
    <w:rsid w:val="00434746"/>
    <w:rsid w:val="00442C54"/>
    <w:rsid w:val="00442CC0"/>
    <w:rsid w:val="00442E14"/>
    <w:rsid w:val="00450130"/>
    <w:rsid w:val="004737AF"/>
    <w:rsid w:val="0047716E"/>
    <w:rsid w:val="00480533"/>
    <w:rsid w:val="0048362C"/>
    <w:rsid w:val="004A3394"/>
    <w:rsid w:val="004A73F7"/>
    <w:rsid w:val="004B5996"/>
    <w:rsid w:val="004C42C3"/>
    <w:rsid w:val="004D4C6E"/>
    <w:rsid w:val="004E14ED"/>
    <w:rsid w:val="004E7EC5"/>
    <w:rsid w:val="005169EB"/>
    <w:rsid w:val="00525B55"/>
    <w:rsid w:val="00531B0F"/>
    <w:rsid w:val="00537CB6"/>
    <w:rsid w:val="00553D41"/>
    <w:rsid w:val="00554DC1"/>
    <w:rsid w:val="005552AB"/>
    <w:rsid w:val="00585362"/>
    <w:rsid w:val="00587516"/>
    <w:rsid w:val="00591011"/>
    <w:rsid w:val="005B05FF"/>
    <w:rsid w:val="005C2040"/>
    <w:rsid w:val="005D5E5A"/>
    <w:rsid w:val="005E022B"/>
    <w:rsid w:val="005E10D7"/>
    <w:rsid w:val="005E1360"/>
    <w:rsid w:val="005E245D"/>
    <w:rsid w:val="005E3879"/>
    <w:rsid w:val="005F6392"/>
    <w:rsid w:val="00623366"/>
    <w:rsid w:val="00625363"/>
    <w:rsid w:val="00632569"/>
    <w:rsid w:val="0065729D"/>
    <w:rsid w:val="0065774D"/>
    <w:rsid w:val="00676641"/>
    <w:rsid w:val="0069446F"/>
    <w:rsid w:val="006965C3"/>
    <w:rsid w:val="006B1695"/>
    <w:rsid w:val="006B5B5A"/>
    <w:rsid w:val="006D20DA"/>
    <w:rsid w:val="006D5804"/>
    <w:rsid w:val="006E588A"/>
    <w:rsid w:val="006E63C7"/>
    <w:rsid w:val="006F4EA1"/>
    <w:rsid w:val="00701803"/>
    <w:rsid w:val="0070747C"/>
    <w:rsid w:val="00725CF3"/>
    <w:rsid w:val="007351EE"/>
    <w:rsid w:val="00737135"/>
    <w:rsid w:val="007426F5"/>
    <w:rsid w:val="007443EE"/>
    <w:rsid w:val="00745447"/>
    <w:rsid w:val="00746792"/>
    <w:rsid w:val="0075594B"/>
    <w:rsid w:val="00775C4F"/>
    <w:rsid w:val="00776160"/>
    <w:rsid w:val="007B4AB1"/>
    <w:rsid w:val="007C4999"/>
    <w:rsid w:val="007D2CAC"/>
    <w:rsid w:val="007D4BD2"/>
    <w:rsid w:val="007D68E2"/>
    <w:rsid w:val="007E4A21"/>
    <w:rsid w:val="007E4A22"/>
    <w:rsid w:val="007F1796"/>
    <w:rsid w:val="00810FA9"/>
    <w:rsid w:val="00817E76"/>
    <w:rsid w:val="008301F4"/>
    <w:rsid w:val="00834FCA"/>
    <w:rsid w:val="00835991"/>
    <w:rsid w:val="00837A0D"/>
    <w:rsid w:val="008451CC"/>
    <w:rsid w:val="00845378"/>
    <w:rsid w:val="00847873"/>
    <w:rsid w:val="0085775C"/>
    <w:rsid w:val="0086046C"/>
    <w:rsid w:val="00862708"/>
    <w:rsid w:val="00866D6F"/>
    <w:rsid w:val="00872846"/>
    <w:rsid w:val="00874431"/>
    <w:rsid w:val="00877C27"/>
    <w:rsid w:val="00883F01"/>
    <w:rsid w:val="00897099"/>
    <w:rsid w:val="008A0E78"/>
    <w:rsid w:val="008A6926"/>
    <w:rsid w:val="008B01A2"/>
    <w:rsid w:val="008C3F3C"/>
    <w:rsid w:val="008C4F1A"/>
    <w:rsid w:val="008C66BC"/>
    <w:rsid w:val="008D1171"/>
    <w:rsid w:val="008D4BED"/>
    <w:rsid w:val="008E4BF3"/>
    <w:rsid w:val="00902D2E"/>
    <w:rsid w:val="0091158F"/>
    <w:rsid w:val="00923E3D"/>
    <w:rsid w:val="00933D80"/>
    <w:rsid w:val="009459E8"/>
    <w:rsid w:val="009607C0"/>
    <w:rsid w:val="00970BC2"/>
    <w:rsid w:val="00973A27"/>
    <w:rsid w:val="009759A5"/>
    <w:rsid w:val="00983E2F"/>
    <w:rsid w:val="009B0C55"/>
    <w:rsid w:val="009B75F6"/>
    <w:rsid w:val="009C08BF"/>
    <w:rsid w:val="009C1556"/>
    <w:rsid w:val="009E4167"/>
    <w:rsid w:val="009E683D"/>
    <w:rsid w:val="009E7CA7"/>
    <w:rsid w:val="009F02A9"/>
    <w:rsid w:val="009F3F29"/>
    <w:rsid w:val="009F6DC6"/>
    <w:rsid w:val="00A05289"/>
    <w:rsid w:val="00A117E5"/>
    <w:rsid w:val="00A146EC"/>
    <w:rsid w:val="00A27A2B"/>
    <w:rsid w:val="00A27C33"/>
    <w:rsid w:val="00A330DB"/>
    <w:rsid w:val="00A34505"/>
    <w:rsid w:val="00A83CBF"/>
    <w:rsid w:val="00A94AB5"/>
    <w:rsid w:val="00A94FDA"/>
    <w:rsid w:val="00A950B2"/>
    <w:rsid w:val="00A96A07"/>
    <w:rsid w:val="00A97170"/>
    <w:rsid w:val="00AA1A29"/>
    <w:rsid w:val="00AA72D7"/>
    <w:rsid w:val="00AC117C"/>
    <w:rsid w:val="00AC13F9"/>
    <w:rsid w:val="00AC1F5D"/>
    <w:rsid w:val="00AD26C9"/>
    <w:rsid w:val="00AE3EB0"/>
    <w:rsid w:val="00AE4043"/>
    <w:rsid w:val="00AE6F85"/>
    <w:rsid w:val="00AF55CD"/>
    <w:rsid w:val="00AF5712"/>
    <w:rsid w:val="00B05690"/>
    <w:rsid w:val="00B06A26"/>
    <w:rsid w:val="00B1344A"/>
    <w:rsid w:val="00B40EB9"/>
    <w:rsid w:val="00B452F1"/>
    <w:rsid w:val="00B53883"/>
    <w:rsid w:val="00B62916"/>
    <w:rsid w:val="00B7053D"/>
    <w:rsid w:val="00B71D31"/>
    <w:rsid w:val="00B7354A"/>
    <w:rsid w:val="00B836C3"/>
    <w:rsid w:val="00B863D9"/>
    <w:rsid w:val="00B865F0"/>
    <w:rsid w:val="00BA09B5"/>
    <w:rsid w:val="00BA4088"/>
    <w:rsid w:val="00BA4585"/>
    <w:rsid w:val="00BB7A53"/>
    <w:rsid w:val="00BC438A"/>
    <w:rsid w:val="00BD2AF3"/>
    <w:rsid w:val="00BD38B2"/>
    <w:rsid w:val="00BD3B22"/>
    <w:rsid w:val="00BD3F01"/>
    <w:rsid w:val="00BD7EF8"/>
    <w:rsid w:val="00BE4719"/>
    <w:rsid w:val="00BF3B48"/>
    <w:rsid w:val="00BF3CEE"/>
    <w:rsid w:val="00C00126"/>
    <w:rsid w:val="00C01546"/>
    <w:rsid w:val="00C10117"/>
    <w:rsid w:val="00C143D2"/>
    <w:rsid w:val="00C1459C"/>
    <w:rsid w:val="00C17666"/>
    <w:rsid w:val="00C24AED"/>
    <w:rsid w:val="00C31A81"/>
    <w:rsid w:val="00C3359F"/>
    <w:rsid w:val="00C4516D"/>
    <w:rsid w:val="00C45C8D"/>
    <w:rsid w:val="00C504BD"/>
    <w:rsid w:val="00C511F5"/>
    <w:rsid w:val="00C62917"/>
    <w:rsid w:val="00C66381"/>
    <w:rsid w:val="00C71927"/>
    <w:rsid w:val="00C72D7B"/>
    <w:rsid w:val="00C73098"/>
    <w:rsid w:val="00C96034"/>
    <w:rsid w:val="00C96E67"/>
    <w:rsid w:val="00CA7E3A"/>
    <w:rsid w:val="00CC5941"/>
    <w:rsid w:val="00CE1475"/>
    <w:rsid w:val="00CE48CA"/>
    <w:rsid w:val="00CF12C0"/>
    <w:rsid w:val="00D0210B"/>
    <w:rsid w:val="00D06400"/>
    <w:rsid w:val="00D13A42"/>
    <w:rsid w:val="00D23BA7"/>
    <w:rsid w:val="00D34499"/>
    <w:rsid w:val="00D402B6"/>
    <w:rsid w:val="00D40618"/>
    <w:rsid w:val="00D50AEC"/>
    <w:rsid w:val="00D50C84"/>
    <w:rsid w:val="00D546CA"/>
    <w:rsid w:val="00D64D34"/>
    <w:rsid w:val="00D672E9"/>
    <w:rsid w:val="00D720B7"/>
    <w:rsid w:val="00D952BC"/>
    <w:rsid w:val="00D97024"/>
    <w:rsid w:val="00D97EE2"/>
    <w:rsid w:val="00DB1D3E"/>
    <w:rsid w:val="00DD0B59"/>
    <w:rsid w:val="00DD1E6A"/>
    <w:rsid w:val="00DD24DD"/>
    <w:rsid w:val="00DD34BC"/>
    <w:rsid w:val="00DE5337"/>
    <w:rsid w:val="00DE6832"/>
    <w:rsid w:val="00E003B8"/>
    <w:rsid w:val="00E203ED"/>
    <w:rsid w:val="00E2428A"/>
    <w:rsid w:val="00E25229"/>
    <w:rsid w:val="00E279CE"/>
    <w:rsid w:val="00E35377"/>
    <w:rsid w:val="00E410C5"/>
    <w:rsid w:val="00E41437"/>
    <w:rsid w:val="00E41E30"/>
    <w:rsid w:val="00E474D8"/>
    <w:rsid w:val="00E60D22"/>
    <w:rsid w:val="00E77E09"/>
    <w:rsid w:val="00E919B2"/>
    <w:rsid w:val="00E93249"/>
    <w:rsid w:val="00E97298"/>
    <w:rsid w:val="00EA4993"/>
    <w:rsid w:val="00EB134F"/>
    <w:rsid w:val="00EB1C1D"/>
    <w:rsid w:val="00EB384E"/>
    <w:rsid w:val="00EB43E3"/>
    <w:rsid w:val="00EC2872"/>
    <w:rsid w:val="00EC484C"/>
    <w:rsid w:val="00EC688B"/>
    <w:rsid w:val="00EC7893"/>
    <w:rsid w:val="00EE56C5"/>
    <w:rsid w:val="00EE6124"/>
    <w:rsid w:val="00EF43B9"/>
    <w:rsid w:val="00F230DC"/>
    <w:rsid w:val="00F40147"/>
    <w:rsid w:val="00F41107"/>
    <w:rsid w:val="00F45A0B"/>
    <w:rsid w:val="00F473F9"/>
    <w:rsid w:val="00F543D0"/>
    <w:rsid w:val="00F83D7B"/>
    <w:rsid w:val="00F966E9"/>
    <w:rsid w:val="00F96C1C"/>
    <w:rsid w:val="00FA4F6C"/>
    <w:rsid w:val="00FC180B"/>
    <w:rsid w:val="00FC2B0A"/>
    <w:rsid w:val="00FC514F"/>
    <w:rsid w:val="00FE06C4"/>
    <w:rsid w:val="00FE1533"/>
    <w:rsid w:val="00FE2891"/>
    <w:rsid w:val="00FE3CF2"/>
    <w:rsid w:val="00FE506E"/>
    <w:rsid w:val="00FE75B5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A1E1E"/>
  <w15:chartTrackingRefBased/>
  <w15:docId w15:val="{3849A128-1421-40D7-9076-84BC8F78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B5996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qFormat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64D34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D64D34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D720B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D720B7"/>
    <w:rPr>
      <w:rFonts w:ascii="Arial" w:hAnsi="Arial" w:cs="Arial"/>
      <w:color w:val="939598"/>
      <w:sz w:val="14"/>
    </w:rPr>
  </w:style>
  <w:style w:type="paragraph" w:customStyle="1" w:styleId="Signat">
    <w:name w:val="Signat"/>
    <w:basedOn w:val="Titre1"/>
    <w:next w:val="Corpsdetexte"/>
    <w:link w:val="SignatCar"/>
    <w:qFormat/>
    <w:rsid w:val="00EC484C"/>
    <w:pPr>
      <w:keepNext w:val="0"/>
      <w:keepLines w:val="0"/>
      <w:widowControl w:val="0"/>
      <w:autoSpaceDE w:val="0"/>
      <w:autoSpaceDN w:val="0"/>
      <w:spacing w:before="0" w:line="240" w:lineRule="auto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EC484C"/>
    <w:rPr>
      <w:rFonts w:ascii="Arial" w:eastAsiaTheme="majorEastAsia" w:hAnsi="Arial" w:cs="Arial"/>
      <w:b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484C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Paragraphedeliste">
    <w:name w:val="List Paragraph"/>
    <w:aliases w:val="Reco,Bullet Niv 1,Liste à puces orange"/>
    <w:basedOn w:val="Normal"/>
    <w:link w:val="ParagraphedelisteCar"/>
    <w:uiPriority w:val="34"/>
    <w:qFormat/>
    <w:rsid w:val="005E10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D1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7E4A21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73713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37135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737135"/>
    <w:rPr>
      <w:vertAlign w:val="superscript"/>
    </w:rPr>
  </w:style>
  <w:style w:type="character" w:customStyle="1" w:styleId="ParagraphedelisteCar">
    <w:name w:val="Paragraphe de liste Car"/>
    <w:aliases w:val="Reco Car,Bullet Niv 1 Car,Liste à puces orange Car"/>
    <w:basedOn w:val="Policepardfaut"/>
    <w:link w:val="Paragraphedeliste"/>
    <w:uiPriority w:val="34"/>
    <w:locked/>
    <w:rsid w:val="007371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933D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D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D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D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D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-ARA-DA-PH-OFFRE-CPOM%20%3cars-ara-da-ph-offre-cpom@ars.sante.fr%3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F444-F27E-43CB-BBEB-AEAE3EA0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2622</Words>
  <Characters>14421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Sophie CLEMENCON</cp:lastModifiedBy>
  <cp:revision>11</cp:revision>
  <cp:lastPrinted>2022-09-30T10:17:00Z</cp:lastPrinted>
  <dcterms:created xsi:type="dcterms:W3CDTF">2022-12-13T10:38:00Z</dcterms:created>
  <dcterms:modified xsi:type="dcterms:W3CDTF">2023-02-01T11:08:00Z</dcterms:modified>
</cp:coreProperties>
</file>