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F6B2" w14:textId="6A8DD996" w:rsidR="00D4783B" w:rsidRDefault="00D4783B" w:rsidP="007815F9">
      <w:pPr>
        <w:pStyle w:val="Titre1"/>
        <w:shd w:val="clear" w:color="auto" w:fill="FFFFFF"/>
        <w:jc w:val="center"/>
        <w:rPr>
          <w:rFonts w:ascii="Marianne" w:eastAsia="Times New Roman" w:hAnsi="Marianne" w:cs="Arial"/>
          <w:sz w:val="27"/>
          <w:szCs w:val="27"/>
        </w:rPr>
      </w:pPr>
      <w:r>
        <w:rPr>
          <w:rFonts w:ascii="Marianne" w:eastAsia="Times New Roman" w:hAnsi="Marianne" w:cs="Arial"/>
          <w:noProof/>
          <w:sz w:val="27"/>
          <w:szCs w:val="27"/>
        </w:rPr>
        <w:drawing>
          <wp:inline distT="0" distB="0" distL="0" distR="0" wp14:anchorId="5EE14A99" wp14:editId="546E066B">
            <wp:extent cx="2905125" cy="1430990"/>
            <wp:effectExtent l="0" t="0" r="0" b="0"/>
            <wp:docPr id="647584072"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26" cy="1441285"/>
                    </a:xfrm>
                    <a:prstGeom prst="rect">
                      <a:avLst/>
                    </a:prstGeom>
                    <a:noFill/>
                  </pic:spPr>
                </pic:pic>
              </a:graphicData>
            </a:graphic>
          </wp:inline>
        </w:drawing>
      </w:r>
    </w:p>
    <w:p w14:paraId="34D021C5" w14:textId="6C45B34B" w:rsidR="007815F9" w:rsidRPr="00487FF3" w:rsidRDefault="007815F9" w:rsidP="007815F9">
      <w:pPr>
        <w:pStyle w:val="Titre1"/>
        <w:shd w:val="clear" w:color="auto" w:fill="FFFFFF"/>
        <w:jc w:val="center"/>
        <w:rPr>
          <w:rFonts w:ascii="Marianne" w:eastAsia="Times New Roman" w:hAnsi="Marianne" w:cs="Arial"/>
          <w:sz w:val="32"/>
          <w:szCs w:val="32"/>
        </w:rPr>
      </w:pPr>
      <w:r w:rsidRPr="00487FF3">
        <w:rPr>
          <w:rFonts w:ascii="Marianne" w:eastAsia="Times New Roman" w:hAnsi="Marianne" w:cs="Arial"/>
          <w:sz w:val="32"/>
          <w:szCs w:val="32"/>
        </w:rPr>
        <w:t>Label Droit des usagers 2025</w:t>
      </w:r>
    </w:p>
    <w:p w14:paraId="51C2D6A0" w14:textId="77777777" w:rsidR="00D95887" w:rsidRPr="00D95887" w:rsidRDefault="00D95887" w:rsidP="00D95887">
      <w:pPr>
        <w:jc w:val="center"/>
      </w:pPr>
    </w:p>
    <w:p w14:paraId="2A13A6AF" w14:textId="63452D52" w:rsidR="007815F9" w:rsidRDefault="007815F9" w:rsidP="00D95887">
      <w:pPr>
        <w:jc w:val="center"/>
      </w:pPr>
      <w:r>
        <w:t>Région Auvergne-Rhône-Alpes</w:t>
      </w:r>
    </w:p>
    <w:p w14:paraId="78CCFFBB" w14:textId="02AADB43" w:rsidR="007815F9" w:rsidRDefault="00487FF3" w:rsidP="00D95887">
      <w:pPr>
        <w:jc w:val="center"/>
      </w:pPr>
      <w:r>
        <w:t xml:space="preserve">Notice et </w:t>
      </w:r>
      <w:r w:rsidR="007815F9">
        <w:t>Dossier de candidature</w:t>
      </w:r>
    </w:p>
    <w:p w14:paraId="4CE7671F" w14:textId="77777777" w:rsidR="00D95887" w:rsidRDefault="00D95887" w:rsidP="00D95887">
      <w:pPr>
        <w:jc w:val="center"/>
      </w:pPr>
    </w:p>
    <w:p w14:paraId="65B4860C" w14:textId="77777777" w:rsidR="00487FF3" w:rsidRDefault="00487FF3" w:rsidP="00D95887">
      <w:pPr>
        <w:jc w:val="center"/>
      </w:pPr>
    </w:p>
    <w:p w14:paraId="5FBCBD66" w14:textId="044376C9" w:rsidR="00487FF3" w:rsidRDefault="00AB0776" w:rsidP="00AB0776">
      <w:pPr>
        <w:jc w:val="center"/>
        <w:rPr>
          <w:rFonts w:ascii="Marianne" w:hAnsi="Marianne"/>
          <w:b/>
          <w:bCs/>
          <w:sz w:val="28"/>
          <w:szCs w:val="28"/>
        </w:rPr>
      </w:pPr>
      <w:r>
        <w:rPr>
          <w:rFonts w:ascii="Marianne" w:hAnsi="Marianne"/>
          <w:b/>
          <w:bCs/>
          <w:sz w:val="28"/>
          <w:szCs w:val="28"/>
        </w:rPr>
        <w:t>NOTICE</w:t>
      </w:r>
    </w:p>
    <w:p w14:paraId="06546549" w14:textId="77777777" w:rsidR="00AB0776" w:rsidRPr="00AB0776" w:rsidRDefault="00AB0776" w:rsidP="00AB0776">
      <w:pPr>
        <w:jc w:val="center"/>
        <w:rPr>
          <w:rFonts w:ascii="Marianne" w:hAnsi="Marianne"/>
          <w:b/>
          <w:bCs/>
          <w:sz w:val="28"/>
          <w:szCs w:val="28"/>
        </w:rPr>
      </w:pPr>
    </w:p>
    <w:p w14:paraId="66BADABA" w14:textId="77777777" w:rsidR="00487FF3" w:rsidRPr="00487FF3" w:rsidRDefault="00487FF3" w:rsidP="00487FF3">
      <w:pPr>
        <w:pStyle w:val="NormalWeb"/>
        <w:shd w:val="clear" w:color="auto" w:fill="FFFFFF"/>
        <w:spacing w:before="300" w:beforeAutospacing="0" w:after="300" w:afterAutospacing="0"/>
        <w:rPr>
          <w:rFonts w:ascii="Marianne" w:hAnsi="Marianne" w:cs="Arial"/>
          <w:color w:val="777D00" w:themeColor="accent1" w:themeShade="BF"/>
          <w:sz w:val="28"/>
          <w:szCs w:val="28"/>
        </w:rPr>
      </w:pPr>
      <w:r w:rsidRPr="00487FF3">
        <w:rPr>
          <w:rFonts w:ascii="Marianne" w:hAnsi="Marianne" w:cs="Arial"/>
          <w:color w:val="777D00" w:themeColor="accent1" w:themeShade="BF"/>
          <w:sz w:val="28"/>
          <w:szCs w:val="28"/>
        </w:rPr>
        <w:t>Quel projet peut être labellisé ?</w:t>
      </w:r>
    </w:p>
    <w:p w14:paraId="29660842" w14:textId="77777777" w:rsidR="00487FF3" w:rsidRPr="00487FF3" w:rsidRDefault="00487FF3" w:rsidP="00487FF3">
      <w:pPr>
        <w:pStyle w:val="NormalWeb"/>
        <w:shd w:val="clear" w:color="auto" w:fill="FFFFFF"/>
        <w:spacing w:before="300" w:beforeAutospacing="0" w:after="300" w:afterAutospacing="0"/>
        <w:rPr>
          <w:rFonts w:ascii="Marianne" w:hAnsi="Marianne"/>
          <w:color w:val="333333"/>
          <w:sz w:val="22"/>
          <w:szCs w:val="22"/>
        </w:rPr>
      </w:pPr>
      <w:r w:rsidRPr="00487FF3">
        <w:rPr>
          <w:rFonts w:ascii="Marianne" w:hAnsi="Marianne"/>
          <w:color w:val="333333"/>
          <w:sz w:val="22"/>
          <w:szCs w:val="22"/>
        </w:rPr>
        <w:t>Toute action visant à promouvoir les droits des patients individuels et collectifs est susceptible d’être labellisée, dans la mesure où elle a un caractère innovant et reproductible.</w:t>
      </w:r>
    </w:p>
    <w:p w14:paraId="4A579B07" w14:textId="7D9C7664" w:rsidR="00487FF3" w:rsidRPr="00487FF3" w:rsidRDefault="00487FF3" w:rsidP="00487FF3">
      <w:pPr>
        <w:pStyle w:val="NormalWeb"/>
        <w:shd w:val="clear" w:color="auto" w:fill="FFFFFF"/>
        <w:spacing w:before="300" w:beforeAutospacing="0" w:after="300" w:afterAutospacing="0"/>
        <w:rPr>
          <w:rFonts w:ascii="Marianne" w:hAnsi="Marianne"/>
          <w:color w:val="333333"/>
          <w:sz w:val="22"/>
          <w:szCs w:val="22"/>
        </w:rPr>
      </w:pPr>
      <w:r w:rsidRPr="00487FF3">
        <w:rPr>
          <w:rFonts w:ascii="Marianne" w:hAnsi="Marianne"/>
          <w:color w:val="333333"/>
          <w:sz w:val="22"/>
          <w:szCs w:val="22"/>
        </w:rPr>
        <w:t xml:space="preserve">Le Label </w:t>
      </w:r>
      <w:r>
        <w:rPr>
          <w:rFonts w:ascii="Marianne" w:hAnsi="Marianne"/>
          <w:color w:val="333333"/>
          <w:sz w:val="22"/>
          <w:szCs w:val="22"/>
        </w:rPr>
        <w:t xml:space="preserve">Droits des usagers </w:t>
      </w:r>
      <w:r w:rsidRPr="00487FF3">
        <w:rPr>
          <w:rFonts w:ascii="Marianne" w:hAnsi="Marianne"/>
          <w:color w:val="333333"/>
          <w:sz w:val="22"/>
          <w:szCs w:val="22"/>
        </w:rPr>
        <w:t>vise en effet à donner une plus grande visibilité aux initiatives locales exemplaires et à permettre leur diffusion.</w:t>
      </w:r>
    </w:p>
    <w:p w14:paraId="2E647AB8" w14:textId="2A8756D5" w:rsidR="00487FF3" w:rsidRDefault="00487FF3" w:rsidP="00487FF3">
      <w:pPr>
        <w:pStyle w:val="NormalWeb"/>
        <w:shd w:val="clear" w:color="auto" w:fill="FFFFFF"/>
        <w:spacing w:before="300" w:beforeAutospacing="0" w:after="300" w:afterAutospacing="0"/>
        <w:rPr>
          <w:rStyle w:val="lev"/>
          <w:rFonts w:ascii="Marianne" w:eastAsiaTheme="majorEastAsia" w:hAnsi="Marianne"/>
          <w:color w:val="333333"/>
          <w:sz w:val="22"/>
          <w:szCs w:val="22"/>
        </w:rPr>
      </w:pPr>
      <w:r w:rsidRPr="00487FF3">
        <w:rPr>
          <w:rStyle w:val="lev"/>
          <w:rFonts w:ascii="Marianne" w:eastAsiaTheme="majorEastAsia" w:hAnsi="Marianne"/>
          <w:color w:val="333333"/>
          <w:sz w:val="22"/>
          <w:szCs w:val="22"/>
        </w:rPr>
        <w:t xml:space="preserve">L’implication des usagers et de leurs représentants dans l’élaboration des projets retenus pour la labellisation sera une condition indispensable. Celle-ci se traduit de l’information à la </w:t>
      </w:r>
      <w:proofErr w:type="spellStart"/>
      <w:r w:rsidRPr="00487FF3">
        <w:rPr>
          <w:rStyle w:val="lev"/>
          <w:rFonts w:ascii="Marianne" w:eastAsiaTheme="majorEastAsia" w:hAnsi="Marianne"/>
          <w:color w:val="333333"/>
          <w:sz w:val="22"/>
          <w:szCs w:val="22"/>
        </w:rPr>
        <w:t>co-décision</w:t>
      </w:r>
      <w:proofErr w:type="spellEnd"/>
      <w:r w:rsidRPr="00487FF3">
        <w:rPr>
          <w:rStyle w:val="lev"/>
          <w:rFonts w:ascii="Marianne" w:eastAsiaTheme="majorEastAsia" w:hAnsi="Marianne"/>
          <w:color w:val="333333"/>
          <w:sz w:val="22"/>
          <w:szCs w:val="22"/>
        </w:rPr>
        <w:t>, en passant par la concertation et la co-construction.</w:t>
      </w:r>
    </w:p>
    <w:p w14:paraId="0C794BE4" w14:textId="77777777" w:rsidR="00487FF3" w:rsidRPr="00487FF3" w:rsidRDefault="00487FF3" w:rsidP="00487FF3">
      <w:pPr>
        <w:pStyle w:val="NormalWeb"/>
        <w:shd w:val="clear" w:color="auto" w:fill="FFFFFF"/>
        <w:spacing w:before="300" w:beforeAutospacing="0" w:after="300" w:afterAutospacing="0"/>
        <w:rPr>
          <w:rFonts w:ascii="Marianne" w:hAnsi="Marianne"/>
          <w:color w:val="333333"/>
          <w:sz w:val="22"/>
          <w:szCs w:val="22"/>
        </w:rPr>
      </w:pPr>
    </w:p>
    <w:p w14:paraId="5FC4A37B" w14:textId="77777777" w:rsidR="00487FF3" w:rsidRPr="00487FF3" w:rsidRDefault="00487FF3" w:rsidP="00487FF3">
      <w:pPr>
        <w:pStyle w:val="NormalWeb"/>
        <w:shd w:val="clear" w:color="auto" w:fill="FFFFFF"/>
        <w:spacing w:before="300" w:beforeAutospacing="0" w:after="300" w:afterAutospacing="0"/>
        <w:rPr>
          <w:rFonts w:ascii="Marianne" w:hAnsi="Marianne" w:cs="Arial"/>
          <w:color w:val="777D00" w:themeColor="accent1" w:themeShade="BF"/>
          <w:sz w:val="28"/>
          <w:szCs w:val="28"/>
        </w:rPr>
      </w:pPr>
      <w:r w:rsidRPr="00487FF3">
        <w:rPr>
          <w:rFonts w:ascii="Marianne" w:hAnsi="Marianne" w:cs="Arial"/>
          <w:color w:val="777D00" w:themeColor="accent1" w:themeShade="BF"/>
          <w:sz w:val="28"/>
          <w:szCs w:val="28"/>
        </w:rPr>
        <w:t>Qui peut prétendre au label ?</w:t>
      </w:r>
    </w:p>
    <w:p w14:paraId="15C0A032" w14:textId="77777777" w:rsidR="00487FF3" w:rsidRPr="00487FF3" w:rsidRDefault="00487FF3" w:rsidP="00487FF3">
      <w:pPr>
        <w:shd w:val="clear" w:color="auto" w:fill="FFFFFF"/>
        <w:spacing w:before="300" w:after="300"/>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Le label est ouvert à tous les acteurs qui ont engagé une action innovante autour de la promotion des droits des usagers, individuels et collectifs, et aux collectivités territoriales qui développent des projets expérimentaux au niveau de leurs territoires :</w:t>
      </w:r>
    </w:p>
    <w:p w14:paraId="19CE50F8" w14:textId="77777777" w:rsidR="00487FF3" w:rsidRPr="00487FF3" w:rsidRDefault="00487FF3" w:rsidP="00487FF3">
      <w:pPr>
        <w:numPr>
          <w:ilvl w:val="0"/>
          <w:numId w:val="2"/>
        </w:numPr>
        <w:shd w:val="clear" w:color="auto" w:fill="FFFFFF"/>
        <w:spacing w:before="100" w:beforeAutospacing="1" w:after="270"/>
        <w:ind w:left="1410"/>
        <w:rPr>
          <w:rFonts w:ascii="Marianne" w:eastAsia="Times New Roman" w:hAnsi="Marianne" w:cs="Times New Roman"/>
          <w:color w:val="333333"/>
          <w:sz w:val="22"/>
          <w:szCs w:val="22"/>
        </w:rPr>
      </w:pPr>
      <w:proofErr w:type="gramStart"/>
      <w:r w:rsidRPr="00487FF3">
        <w:rPr>
          <w:rFonts w:ascii="Marianne" w:eastAsia="Times New Roman" w:hAnsi="Marianne" w:cs="Times New Roman"/>
          <w:b/>
          <w:bCs/>
          <w:color w:val="333333"/>
          <w:sz w:val="22"/>
          <w:szCs w:val="22"/>
        </w:rPr>
        <w:t>les</w:t>
      </w:r>
      <w:proofErr w:type="gramEnd"/>
      <w:r w:rsidRPr="00487FF3">
        <w:rPr>
          <w:rFonts w:ascii="Marianne" w:eastAsia="Times New Roman" w:hAnsi="Marianne" w:cs="Times New Roman"/>
          <w:b/>
          <w:bCs/>
          <w:color w:val="333333"/>
          <w:sz w:val="22"/>
          <w:szCs w:val="22"/>
        </w:rPr>
        <w:t xml:space="preserve"> associations et les fondations exerçant leur activité dans le domaine de la santé et le secteur médico-social</w:t>
      </w:r>
      <w:r w:rsidRPr="00487FF3">
        <w:rPr>
          <w:rFonts w:ascii="Marianne" w:eastAsia="Times New Roman" w:hAnsi="Marianne" w:cs="Times New Roman"/>
          <w:color w:val="333333"/>
          <w:sz w:val="22"/>
          <w:szCs w:val="22"/>
        </w:rPr>
        <w:t> comme les associations d’usagers ou les associations et organisations professionnelles ;</w:t>
      </w:r>
    </w:p>
    <w:p w14:paraId="1B04F36B" w14:textId="77777777" w:rsidR="00487FF3" w:rsidRPr="00487FF3" w:rsidRDefault="00487FF3" w:rsidP="00487FF3">
      <w:pPr>
        <w:numPr>
          <w:ilvl w:val="0"/>
          <w:numId w:val="3"/>
        </w:numPr>
        <w:shd w:val="clear" w:color="auto" w:fill="FFFFFF"/>
        <w:spacing w:before="100" w:beforeAutospacing="1" w:after="270"/>
        <w:ind w:left="1410"/>
        <w:rPr>
          <w:rFonts w:ascii="Marianne" w:eastAsia="Times New Roman" w:hAnsi="Marianne" w:cs="Times New Roman"/>
          <w:color w:val="333333"/>
          <w:sz w:val="22"/>
          <w:szCs w:val="22"/>
        </w:rPr>
      </w:pPr>
      <w:proofErr w:type="gramStart"/>
      <w:r w:rsidRPr="00487FF3">
        <w:rPr>
          <w:rFonts w:ascii="Marianne" w:eastAsia="Times New Roman" w:hAnsi="Marianne" w:cs="Times New Roman"/>
          <w:b/>
          <w:bCs/>
          <w:color w:val="333333"/>
          <w:sz w:val="22"/>
          <w:szCs w:val="22"/>
        </w:rPr>
        <w:t>les</w:t>
      </w:r>
      <w:proofErr w:type="gramEnd"/>
      <w:r w:rsidRPr="00487FF3">
        <w:rPr>
          <w:rFonts w:ascii="Marianne" w:eastAsia="Times New Roman" w:hAnsi="Marianne" w:cs="Times New Roman"/>
          <w:b/>
          <w:bCs/>
          <w:color w:val="333333"/>
          <w:sz w:val="22"/>
          <w:szCs w:val="22"/>
        </w:rPr>
        <w:t xml:space="preserve"> établissements de santé, sociaux et médico-sociaux</w:t>
      </w:r>
      <w:r w:rsidRPr="00487FF3">
        <w:rPr>
          <w:rFonts w:ascii="Marianne" w:eastAsia="Times New Roman" w:hAnsi="Marianne" w:cs="Times New Roman"/>
          <w:color w:val="333333"/>
          <w:sz w:val="22"/>
          <w:szCs w:val="22"/>
        </w:rPr>
        <w:t> ;</w:t>
      </w:r>
    </w:p>
    <w:p w14:paraId="27FB01A0" w14:textId="77777777" w:rsidR="00487FF3" w:rsidRPr="00487FF3" w:rsidRDefault="00487FF3" w:rsidP="00487FF3">
      <w:pPr>
        <w:numPr>
          <w:ilvl w:val="0"/>
          <w:numId w:val="4"/>
        </w:numPr>
        <w:shd w:val="clear" w:color="auto" w:fill="FFFFFF"/>
        <w:spacing w:before="100" w:beforeAutospacing="1" w:after="270"/>
        <w:ind w:left="1410"/>
        <w:rPr>
          <w:rFonts w:ascii="Marianne" w:eastAsia="Times New Roman" w:hAnsi="Marianne" w:cs="Times New Roman"/>
          <w:color w:val="333333"/>
          <w:sz w:val="22"/>
          <w:szCs w:val="22"/>
        </w:rPr>
      </w:pPr>
      <w:proofErr w:type="gramStart"/>
      <w:r w:rsidRPr="00487FF3">
        <w:rPr>
          <w:rFonts w:ascii="Marianne" w:eastAsia="Times New Roman" w:hAnsi="Marianne" w:cs="Times New Roman"/>
          <w:b/>
          <w:bCs/>
          <w:color w:val="333333"/>
          <w:sz w:val="22"/>
          <w:szCs w:val="22"/>
        </w:rPr>
        <w:t>les</w:t>
      </w:r>
      <w:proofErr w:type="gramEnd"/>
      <w:r w:rsidRPr="00487FF3">
        <w:rPr>
          <w:rFonts w:ascii="Marianne" w:eastAsia="Times New Roman" w:hAnsi="Marianne" w:cs="Times New Roman"/>
          <w:b/>
          <w:bCs/>
          <w:color w:val="333333"/>
          <w:sz w:val="22"/>
          <w:szCs w:val="22"/>
        </w:rPr>
        <w:t xml:space="preserve"> professionnels de santé exerçant une activité libérale en ville</w:t>
      </w:r>
      <w:r w:rsidRPr="00487FF3">
        <w:rPr>
          <w:rFonts w:ascii="Marianne" w:eastAsia="Times New Roman" w:hAnsi="Marianne" w:cs="Times New Roman"/>
          <w:color w:val="333333"/>
          <w:sz w:val="22"/>
          <w:szCs w:val="22"/>
        </w:rPr>
        <w:t xml:space="preserve">, que ce soit à titre individuel ou dans le cadre d’un regroupement (réseaux de santé, </w:t>
      </w:r>
      <w:r w:rsidRPr="00487FF3">
        <w:rPr>
          <w:rFonts w:ascii="Marianne" w:eastAsia="Times New Roman" w:hAnsi="Marianne" w:cs="Times New Roman"/>
          <w:color w:val="333333"/>
          <w:sz w:val="22"/>
          <w:szCs w:val="22"/>
        </w:rPr>
        <w:lastRenderedPageBreak/>
        <w:t>structures de proximité, maison ou centre de santé, etc.) ou de services d’intérêt général dédiés à la prévention (services de PMI, santé scolaire et universitaire, santé au travail) ou encore dans un service de soins à domicile ;</w:t>
      </w:r>
    </w:p>
    <w:p w14:paraId="637A21FA" w14:textId="77777777" w:rsidR="00487FF3" w:rsidRPr="00487FF3" w:rsidRDefault="00487FF3" w:rsidP="00487FF3">
      <w:pPr>
        <w:numPr>
          <w:ilvl w:val="0"/>
          <w:numId w:val="5"/>
        </w:numPr>
        <w:shd w:val="clear" w:color="auto" w:fill="FFFFFF"/>
        <w:spacing w:before="100" w:beforeAutospacing="1" w:after="270"/>
        <w:ind w:left="1410"/>
        <w:rPr>
          <w:rFonts w:ascii="Marianne" w:eastAsia="Times New Roman" w:hAnsi="Marianne" w:cs="Times New Roman"/>
          <w:color w:val="333333"/>
          <w:sz w:val="22"/>
          <w:szCs w:val="22"/>
        </w:rPr>
      </w:pPr>
      <w:proofErr w:type="gramStart"/>
      <w:r w:rsidRPr="00487FF3">
        <w:rPr>
          <w:rFonts w:ascii="Marianne" w:eastAsia="Times New Roman" w:hAnsi="Marianne" w:cs="Times New Roman"/>
          <w:color w:val="333333"/>
          <w:sz w:val="22"/>
          <w:szCs w:val="22"/>
        </w:rPr>
        <w:t>les</w:t>
      </w:r>
      <w:proofErr w:type="gramEnd"/>
      <w:r w:rsidRPr="00487FF3">
        <w:rPr>
          <w:rFonts w:ascii="Marianne" w:eastAsia="Times New Roman" w:hAnsi="Marianne" w:cs="Times New Roman"/>
          <w:color w:val="333333"/>
          <w:sz w:val="22"/>
          <w:szCs w:val="22"/>
        </w:rPr>
        <w:t xml:space="preserve"> institutions et les organismes susceptibles de conduire des </w:t>
      </w:r>
      <w:r w:rsidRPr="00487FF3">
        <w:rPr>
          <w:rFonts w:ascii="Marianne" w:eastAsia="Times New Roman" w:hAnsi="Marianne" w:cs="Times New Roman"/>
          <w:b/>
          <w:bCs/>
          <w:color w:val="333333"/>
          <w:sz w:val="22"/>
          <w:szCs w:val="22"/>
        </w:rPr>
        <w:t>actions de promotion des droits </w:t>
      </w:r>
      <w:r w:rsidRPr="00487FF3">
        <w:rPr>
          <w:rFonts w:ascii="Marianne" w:eastAsia="Times New Roman" w:hAnsi="Marianne" w:cs="Times New Roman"/>
          <w:color w:val="333333"/>
          <w:sz w:val="22"/>
          <w:szCs w:val="22"/>
        </w:rPr>
        <w:t>: ARS, agences sanitaires, collectivités territoriales, caisses d’assurance maladie, mutuelles ;</w:t>
      </w:r>
    </w:p>
    <w:p w14:paraId="5F765F44" w14:textId="77777777" w:rsidR="00487FF3" w:rsidRPr="00487FF3" w:rsidRDefault="00487FF3" w:rsidP="00487FF3">
      <w:pPr>
        <w:numPr>
          <w:ilvl w:val="0"/>
          <w:numId w:val="6"/>
        </w:numPr>
        <w:shd w:val="clear" w:color="auto" w:fill="FFFFFF"/>
        <w:spacing w:before="100" w:beforeAutospacing="1" w:after="270"/>
        <w:ind w:left="1410"/>
        <w:rPr>
          <w:rFonts w:ascii="Marianne" w:eastAsia="Times New Roman" w:hAnsi="Marianne" w:cs="Times New Roman"/>
          <w:color w:val="333333"/>
          <w:sz w:val="22"/>
          <w:szCs w:val="22"/>
        </w:rPr>
      </w:pPr>
      <w:proofErr w:type="gramStart"/>
      <w:r w:rsidRPr="00487FF3">
        <w:rPr>
          <w:rFonts w:ascii="Marianne" w:eastAsia="Times New Roman" w:hAnsi="Marianne" w:cs="Times New Roman"/>
          <w:color w:val="333333"/>
          <w:sz w:val="22"/>
          <w:szCs w:val="22"/>
        </w:rPr>
        <w:t>les</w:t>
      </w:r>
      <w:proofErr w:type="gramEnd"/>
      <w:r w:rsidRPr="00487FF3">
        <w:rPr>
          <w:rFonts w:ascii="Marianne" w:eastAsia="Times New Roman" w:hAnsi="Marianne" w:cs="Times New Roman"/>
          <w:color w:val="333333"/>
          <w:sz w:val="22"/>
          <w:szCs w:val="22"/>
        </w:rPr>
        <w:t> </w:t>
      </w:r>
      <w:r w:rsidRPr="00487FF3">
        <w:rPr>
          <w:rFonts w:ascii="Marianne" w:eastAsia="Times New Roman" w:hAnsi="Marianne" w:cs="Times New Roman"/>
          <w:b/>
          <w:bCs/>
          <w:color w:val="333333"/>
          <w:sz w:val="22"/>
          <w:szCs w:val="22"/>
        </w:rPr>
        <w:t>organismes de formation et recherche</w:t>
      </w:r>
    </w:p>
    <w:p w14:paraId="5B319FAC" w14:textId="77777777" w:rsidR="00487FF3" w:rsidRPr="00487FF3" w:rsidRDefault="00487FF3" w:rsidP="00487FF3">
      <w:pPr>
        <w:rPr>
          <w:rFonts w:ascii="Marianne" w:hAnsi="Marianne"/>
          <w:sz w:val="22"/>
          <w:szCs w:val="22"/>
        </w:rPr>
      </w:pPr>
    </w:p>
    <w:p w14:paraId="19C77FE0" w14:textId="77777777" w:rsidR="00487FF3" w:rsidRPr="00487FF3" w:rsidRDefault="00487FF3" w:rsidP="00487FF3">
      <w:pPr>
        <w:rPr>
          <w:rFonts w:ascii="Marianne" w:hAnsi="Marianne"/>
          <w:sz w:val="22"/>
          <w:szCs w:val="22"/>
        </w:rPr>
      </w:pPr>
    </w:p>
    <w:p w14:paraId="1581678E" w14:textId="77777777" w:rsidR="00487FF3" w:rsidRPr="00487FF3" w:rsidRDefault="00487FF3" w:rsidP="00487FF3">
      <w:pPr>
        <w:pStyle w:val="NormalWeb"/>
        <w:shd w:val="clear" w:color="auto" w:fill="FFFFFF"/>
        <w:spacing w:before="300" w:beforeAutospacing="0" w:after="300" w:afterAutospacing="0"/>
        <w:rPr>
          <w:rFonts w:ascii="Marianne" w:hAnsi="Marianne" w:cs="Arial"/>
          <w:color w:val="777D00" w:themeColor="accent1" w:themeShade="BF"/>
          <w:sz w:val="28"/>
          <w:szCs w:val="28"/>
        </w:rPr>
      </w:pPr>
      <w:r w:rsidRPr="00487FF3">
        <w:rPr>
          <w:rFonts w:ascii="Marianne" w:hAnsi="Marianne" w:cs="Arial"/>
          <w:color w:val="777D00" w:themeColor="accent1" w:themeShade="BF"/>
          <w:sz w:val="28"/>
          <w:szCs w:val="28"/>
        </w:rPr>
        <w:t>Quels sont les critères d’évaluation ?</w:t>
      </w:r>
    </w:p>
    <w:p w14:paraId="206E6863" w14:textId="77777777" w:rsidR="00487FF3" w:rsidRPr="00487FF3" w:rsidRDefault="00487FF3" w:rsidP="00487FF3">
      <w:p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Les projets seront examinés par la CSDU de la CRSA Auvergne-Rhône-Alpes en tenant compte de 3 critères, le projet :</w:t>
      </w:r>
    </w:p>
    <w:p w14:paraId="46A7617A" w14:textId="77777777" w:rsidR="00487FF3" w:rsidRPr="00487FF3" w:rsidRDefault="00487FF3" w:rsidP="00487FF3">
      <w:pPr>
        <w:pStyle w:val="Paragraphedeliste"/>
        <w:numPr>
          <w:ilvl w:val="0"/>
          <w:numId w:val="8"/>
        </w:numPr>
        <w:rPr>
          <w:rFonts w:ascii="Marianne" w:eastAsia="Times New Roman" w:hAnsi="Marianne" w:cs="Times New Roman"/>
          <w:color w:val="333333"/>
          <w:sz w:val="22"/>
          <w:szCs w:val="22"/>
        </w:rPr>
      </w:pPr>
      <w:proofErr w:type="gramStart"/>
      <w:r w:rsidRPr="00487FF3">
        <w:rPr>
          <w:rFonts w:ascii="Marianne" w:eastAsia="Times New Roman" w:hAnsi="Marianne" w:cs="Times New Roman"/>
          <w:color w:val="333333"/>
          <w:sz w:val="22"/>
          <w:szCs w:val="22"/>
        </w:rPr>
        <w:t>doit</w:t>
      </w:r>
      <w:proofErr w:type="gramEnd"/>
      <w:r w:rsidRPr="00487FF3">
        <w:rPr>
          <w:rFonts w:ascii="Marianne" w:eastAsia="Times New Roman" w:hAnsi="Marianne" w:cs="Times New Roman"/>
          <w:color w:val="333333"/>
          <w:sz w:val="22"/>
          <w:szCs w:val="22"/>
        </w:rPr>
        <w:t xml:space="preserve"> avoir déjà été réalisé. Une évaluation doit être possible et des résultats doivent déjà être mesurables.</w:t>
      </w:r>
    </w:p>
    <w:p w14:paraId="1E53520D" w14:textId="77777777" w:rsidR="00487FF3" w:rsidRPr="00487FF3" w:rsidRDefault="00487FF3" w:rsidP="00487FF3">
      <w:pPr>
        <w:pStyle w:val="Paragraphedeliste"/>
        <w:numPr>
          <w:ilvl w:val="0"/>
          <w:numId w:val="8"/>
        </w:numPr>
        <w:rPr>
          <w:rFonts w:ascii="Marianne" w:eastAsia="Times New Roman" w:hAnsi="Marianne" w:cs="Times New Roman"/>
          <w:color w:val="333333"/>
          <w:sz w:val="22"/>
          <w:szCs w:val="22"/>
        </w:rPr>
      </w:pPr>
      <w:proofErr w:type="gramStart"/>
      <w:r w:rsidRPr="00487FF3">
        <w:rPr>
          <w:rFonts w:ascii="Marianne" w:eastAsia="Times New Roman" w:hAnsi="Marianne" w:cs="Times New Roman"/>
          <w:color w:val="333333"/>
          <w:sz w:val="22"/>
          <w:szCs w:val="22"/>
        </w:rPr>
        <w:t>doit</w:t>
      </w:r>
      <w:proofErr w:type="gramEnd"/>
      <w:r w:rsidRPr="00487FF3">
        <w:rPr>
          <w:rFonts w:ascii="Marianne" w:eastAsia="Times New Roman" w:hAnsi="Marianne" w:cs="Times New Roman"/>
          <w:color w:val="333333"/>
          <w:sz w:val="22"/>
          <w:szCs w:val="22"/>
        </w:rPr>
        <w:t xml:space="preserve"> avoir été </w:t>
      </w:r>
      <w:proofErr w:type="spellStart"/>
      <w:r w:rsidRPr="00487FF3">
        <w:rPr>
          <w:rFonts w:ascii="Marianne" w:eastAsia="Times New Roman" w:hAnsi="Marianne" w:cs="Times New Roman"/>
          <w:color w:val="333333"/>
          <w:sz w:val="22"/>
          <w:szCs w:val="22"/>
        </w:rPr>
        <w:t>co-construit</w:t>
      </w:r>
      <w:proofErr w:type="spellEnd"/>
      <w:r w:rsidRPr="00487FF3">
        <w:rPr>
          <w:rFonts w:ascii="Marianne" w:eastAsia="Times New Roman" w:hAnsi="Marianne" w:cs="Times New Roman"/>
          <w:color w:val="333333"/>
          <w:sz w:val="22"/>
          <w:szCs w:val="22"/>
        </w:rPr>
        <w:t xml:space="preserve"> avec les usagers,</w:t>
      </w:r>
    </w:p>
    <w:p w14:paraId="7D7F7032" w14:textId="77777777" w:rsidR="00487FF3" w:rsidRPr="00487FF3" w:rsidRDefault="00487FF3" w:rsidP="00487FF3">
      <w:pPr>
        <w:pStyle w:val="Paragraphedeliste"/>
        <w:numPr>
          <w:ilvl w:val="0"/>
          <w:numId w:val="8"/>
        </w:numPr>
        <w:rPr>
          <w:rFonts w:ascii="Marianne" w:eastAsia="Times New Roman" w:hAnsi="Marianne" w:cs="Times New Roman"/>
          <w:color w:val="333333"/>
          <w:sz w:val="22"/>
          <w:szCs w:val="22"/>
        </w:rPr>
      </w:pPr>
      <w:proofErr w:type="gramStart"/>
      <w:r w:rsidRPr="00487FF3">
        <w:rPr>
          <w:rFonts w:ascii="Marianne" w:eastAsia="Times New Roman" w:hAnsi="Marianne" w:cs="Times New Roman"/>
          <w:color w:val="333333"/>
          <w:sz w:val="22"/>
          <w:szCs w:val="22"/>
        </w:rPr>
        <w:t>doit</w:t>
      </w:r>
      <w:proofErr w:type="gramEnd"/>
      <w:r w:rsidRPr="00487FF3">
        <w:rPr>
          <w:rFonts w:ascii="Marianne" w:eastAsia="Times New Roman" w:hAnsi="Marianne" w:cs="Times New Roman"/>
          <w:color w:val="333333"/>
          <w:sz w:val="22"/>
          <w:szCs w:val="22"/>
        </w:rPr>
        <w:t xml:space="preserve"> être déposé au plus tard le 15 septembre 2025.</w:t>
      </w:r>
    </w:p>
    <w:p w14:paraId="1D002634" w14:textId="77777777" w:rsidR="00487FF3" w:rsidRPr="00487FF3" w:rsidRDefault="00487FF3" w:rsidP="00487FF3">
      <w:p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La commission spécialisée droits des usagers (CSDU) de la CRSA Auvergne-Rhône-Alpes examinera chaque projet pour déterminer les lauréats.</w:t>
      </w:r>
    </w:p>
    <w:p w14:paraId="37610457" w14:textId="4A65113D" w:rsidR="00487FF3" w:rsidRPr="00487FF3" w:rsidRDefault="00487FF3" w:rsidP="00487FF3">
      <w:pPr>
        <w:rPr>
          <w:rFonts w:ascii="Marianne" w:hAnsi="Marianne"/>
          <w:sz w:val="22"/>
          <w:szCs w:val="22"/>
        </w:rPr>
      </w:pPr>
    </w:p>
    <w:p w14:paraId="1FF0411E" w14:textId="77777777" w:rsidR="00487FF3" w:rsidRPr="00487FF3" w:rsidRDefault="00487FF3" w:rsidP="00487FF3">
      <w:pPr>
        <w:rPr>
          <w:rFonts w:ascii="Marianne" w:hAnsi="Marianne"/>
          <w:sz w:val="22"/>
          <w:szCs w:val="22"/>
        </w:rPr>
      </w:pPr>
    </w:p>
    <w:p w14:paraId="5EFEE8A0" w14:textId="77777777" w:rsidR="00487FF3" w:rsidRPr="00487FF3" w:rsidRDefault="00487FF3" w:rsidP="00487FF3">
      <w:p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Les critères d’évaluation seront les suivants :</w:t>
      </w:r>
    </w:p>
    <w:p w14:paraId="742F1BF6" w14:textId="77777777" w:rsidR="00487FF3" w:rsidRPr="00487FF3" w:rsidRDefault="00487FF3" w:rsidP="00487FF3">
      <w:pPr>
        <w:rPr>
          <w:rFonts w:ascii="Marianne" w:eastAsia="Times New Roman" w:hAnsi="Marianne" w:cs="Times New Roman"/>
          <w:color w:val="333333"/>
          <w:sz w:val="22"/>
          <w:szCs w:val="22"/>
        </w:rPr>
      </w:pPr>
    </w:p>
    <w:p w14:paraId="4E50A467" w14:textId="77777777" w:rsidR="00487FF3" w:rsidRPr="00487FF3" w:rsidRDefault="00487FF3" w:rsidP="00487FF3">
      <w:pPr>
        <w:pStyle w:val="Paragraphedeliste"/>
        <w:numPr>
          <w:ilvl w:val="0"/>
          <w:numId w:val="7"/>
        </w:num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 xml:space="preserve">Capacité du projet à être modélisable et/ou transposable à l’ensemble du périmètre de l’offre sanitaire ou médico-sociale : hors ou en période de crise sanitaire </w:t>
      </w:r>
    </w:p>
    <w:p w14:paraId="06BFDCF6" w14:textId="77777777" w:rsidR="00487FF3" w:rsidRPr="00487FF3" w:rsidRDefault="00487FF3" w:rsidP="00487FF3">
      <w:pPr>
        <w:pStyle w:val="Paragraphedeliste"/>
        <w:numPr>
          <w:ilvl w:val="0"/>
          <w:numId w:val="7"/>
        </w:num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 xml:space="preserve">Capacité du projet à s’inscrire dans la durée – contextes épidémiques et hors épidémiques </w:t>
      </w:r>
    </w:p>
    <w:p w14:paraId="098C7F2B" w14:textId="77777777" w:rsidR="00487FF3" w:rsidRPr="00487FF3" w:rsidRDefault="00487FF3" w:rsidP="00487FF3">
      <w:pPr>
        <w:pStyle w:val="Paragraphedeliste"/>
        <w:numPr>
          <w:ilvl w:val="0"/>
          <w:numId w:val="7"/>
        </w:num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Capacité du projet à favoriser l’appropriation des droits par tous, y compris par les populations dont la situation rend difficile l’accès à leurs droits</w:t>
      </w:r>
    </w:p>
    <w:p w14:paraId="6DF75821" w14:textId="77777777" w:rsidR="00487FF3" w:rsidRPr="00487FF3" w:rsidRDefault="00487FF3" w:rsidP="00487FF3">
      <w:pPr>
        <w:pStyle w:val="Paragraphedeliste"/>
        <w:numPr>
          <w:ilvl w:val="0"/>
          <w:numId w:val="7"/>
        </w:num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Participation des usagers ou de leurs représentants (information, concertation, co-construction, codécision) Originalité du projet/caractère innovant</w:t>
      </w:r>
    </w:p>
    <w:p w14:paraId="44FCDD14" w14:textId="77777777" w:rsidR="00487FF3" w:rsidRPr="00487FF3" w:rsidRDefault="00487FF3" w:rsidP="00487FF3">
      <w:pPr>
        <w:pStyle w:val="Paragraphedeliste"/>
        <w:numPr>
          <w:ilvl w:val="0"/>
          <w:numId w:val="7"/>
        </w:num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 xml:space="preserve">Appréciation générale (sur les supports informationnels, pédagogiques, les réalisations concrètes et évaluables) </w:t>
      </w:r>
    </w:p>
    <w:p w14:paraId="33BA221B" w14:textId="77777777" w:rsidR="00487FF3" w:rsidRPr="00487FF3" w:rsidRDefault="00487FF3" w:rsidP="00487FF3">
      <w:pPr>
        <w:rPr>
          <w:rFonts w:ascii="Marianne" w:eastAsia="Times New Roman" w:hAnsi="Marianne" w:cs="Times New Roman"/>
          <w:color w:val="333333"/>
          <w:sz w:val="22"/>
          <w:szCs w:val="22"/>
        </w:rPr>
      </w:pPr>
    </w:p>
    <w:p w14:paraId="06BB377C" w14:textId="0D099BDD" w:rsidR="00487FF3" w:rsidRPr="00487FF3" w:rsidRDefault="00487FF3" w:rsidP="00487FF3">
      <w:pPr>
        <w:rPr>
          <w:rFonts w:ascii="Marianne" w:eastAsia="Times New Roman" w:hAnsi="Marianne" w:cs="Times New Roman"/>
          <w:color w:val="333333"/>
          <w:sz w:val="22"/>
          <w:szCs w:val="22"/>
        </w:rPr>
      </w:pPr>
      <w:r w:rsidRPr="00487FF3">
        <w:rPr>
          <w:rFonts w:ascii="Marianne" w:eastAsia="Times New Roman" w:hAnsi="Marianne" w:cs="Times New Roman"/>
          <w:color w:val="333333"/>
          <w:sz w:val="22"/>
          <w:szCs w:val="22"/>
        </w:rPr>
        <w:t>L’ARS</w:t>
      </w:r>
      <w:r>
        <w:rPr>
          <w:rFonts w:ascii="Marianne" w:eastAsia="Times New Roman" w:hAnsi="Marianne" w:cs="Times New Roman"/>
          <w:color w:val="333333"/>
          <w:sz w:val="22"/>
          <w:szCs w:val="22"/>
        </w:rPr>
        <w:t xml:space="preserve"> Auvergne-Rhône-Alpes</w:t>
      </w:r>
      <w:r w:rsidRPr="00487FF3">
        <w:rPr>
          <w:rFonts w:ascii="Marianne" w:eastAsia="Times New Roman" w:hAnsi="Marianne" w:cs="Times New Roman"/>
          <w:color w:val="333333"/>
          <w:sz w:val="22"/>
          <w:szCs w:val="22"/>
        </w:rPr>
        <w:t>, sur les propositions faites par la Commission spécialisée droits des usagers de la CRSA, récompensera au total 3 projets pour un budget total de 3 000€.</w:t>
      </w:r>
    </w:p>
    <w:p w14:paraId="574C4312" w14:textId="77777777" w:rsidR="00487FF3" w:rsidRPr="00487FF3" w:rsidRDefault="00487FF3" w:rsidP="00487FF3">
      <w:pPr>
        <w:rPr>
          <w:rFonts w:ascii="Marianne" w:eastAsia="Times New Roman" w:hAnsi="Marianne" w:cs="Times New Roman"/>
          <w:color w:val="333333"/>
          <w:sz w:val="22"/>
          <w:szCs w:val="22"/>
        </w:rPr>
      </w:pPr>
    </w:p>
    <w:p w14:paraId="23B5FE21" w14:textId="77777777" w:rsidR="00487FF3" w:rsidRPr="00487FF3" w:rsidRDefault="00487FF3" w:rsidP="00487FF3">
      <w:pPr>
        <w:rPr>
          <w:rFonts w:ascii="Marianne" w:eastAsia="Times New Roman" w:hAnsi="Marianne" w:cs="Times New Roman"/>
          <w:color w:val="333333"/>
          <w:sz w:val="22"/>
          <w:szCs w:val="22"/>
        </w:rPr>
      </w:pPr>
    </w:p>
    <w:p w14:paraId="79983882" w14:textId="77777777" w:rsidR="00487FF3" w:rsidRPr="00487FF3" w:rsidRDefault="00487FF3" w:rsidP="00487FF3">
      <w:pPr>
        <w:jc w:val="both"/>
        <w:rPr>
          <w:rFonts w:ascii="Marianne" w:hAnsi="Marianne"/>
          <w:sz w:val="22"/>
          <w:szCs w:val="22"/>
        </w:rPr>
      </w:pPr>
    </w:p>
    <w:p w14:paraId="5CEB954B" w14:textId="77777777" w:rsidR="00487FF3" w:rsidRPr="00487FF3" w:rsidRDefault="00487FF3" w:rsidP="00487FF3">
      <w:pPr>
        <w:jc w:val="both"/>
        <w:rPr>
          <w:rFonts w:ascii="Marianne" w:hAnsi="Marianne"/>
          <w:sz w:val="22"/>
          <w:szCs w:val="22"/>
        </w:rPr>
      </w:pPr>
    </w:p>
    <w:p w14:paraId="130B377A" w14:textId="1BF907CC" w:rsidR="001756A3" w:rsidRDefault="001756A3">
      <w:pPr>
        <w:rPr>
          <w:rFonts w:ascii="Marianne" w:hAnsi="Marianne"/>
          <w:sz w:val="22"/>
          <w:szCs w:val="22"/>
        </w:rPr>
      </w:pPr>
      <w:r>
        <w:rPr>
          <w:rFonts w:ascii="Marianne" w:hAnsi="Marianne"/>
          <w:sz w:val="22"/>
          <w:szCs w:val="22"/>
        </w:rPr>
        <w:br w:type="page"/>
      </w:r>
    </w:p>
    <w:p w14:paraId="56245DA4" w14:textId="1EE9BB5F" w:rsidR="00487FF3" w:rsidRPr="00487FF3" w:rsidRDefault="00487FF3" w:rsidP="00D95887">
      <w:pPr>
        <w:jc w:val="center"/>
        <w:rPr>
          <w:rFonts w:ascii="Marianne" w:hAnsi="Marianne"/>
          <w:b/>
          <w:bCs/>
          <w:sz w:val="28"/>
          <w:szCs w:val="28"/>
        </w:rPr>
      </w:pPr>
      <w:r w:rsidRPr="00487FF3">
        <w:rPr>
          <w:rFonts w:ascii="Marianne" w:hAnsi="Marianne"/>
          <w:b/>
          <w:bCs/>
          <w:sz w:val="28"/>
          <w:szCs w:val="28"/>
        </w:rPr>
        <w:lastRenderedPageBreak/>
        <w:t xml:space="preserve">DOSSIER DE CANDIDATURE </w:t>
      </w:r>
    </w:p>
    <w:p w14:paraId="4CD4A3E9" w14:textId="77777777" w:rsidR="00487FF3" w:rsidRDefault="00487FF3" w:rsidP="00D95887">
      <w:pPr>
        <w:jc w:val="center"/>
        <w:rPr>
          <w:rFonts w:ascii="Marianne" w:hAnsi="Marianne"/>
          <w:sz w:val="22"/>
          <w:szCs w:val="22"/>
        </w:rPr>
      </w:pPr>
    </w:p>
    <w:p w14:paraId="7E699AE3" w14:textId="77777777" w:rsidR="00487FF3" w:rsidRPr="00487FF3" w:rsidRDefault="00487FF3" w:rsidP="00D95887">
      <w:pPr>
        <w:jc w:val="center"/>
        <w:rPr>
          <w:rFonts w:ascii="Marianne" w:hAnsi="Marianne"/>
          <w:sz w:val="22"/>
          <w:szCs w:val="22"/>
        </w:rPr>
      </w:pPr>
    </w:p>
    <w:p w14:paraId="1E1175D0" w14:textId="6246869B" w:rsidR="00D95887" w:rsidRPr="00D95887" w:rsidRDefault="00D95887" w:rsidP="00D95887">
      <w:pPr>
        <w:jc w:val="both"/>
        <w:rPr>
          <w:b/>
          <w:bCs/>
          <w:i/>
          <w:iCs/>
          <w:sz w:val="22"/>
          <w:szCs w:val="22"/>
        </w:rPr>
      </w:pPr>
      <w:r w:rsidRPr="00D95887">
        <w:rPr>
          <w:i/>
          <w:iCs/>
          <w:sz w:val="22"/>
          <w:szCs w:val="22"/>
        </w:rPr>
        <w:t xml:space="preserve">Merci de remplir les différentes rubriques de ce dossier et de le renvoyer au plus tard le </w:t>
      </w:r>
      <w:r w:rsidRPr="00D95887">
        <w:rPr>
          <w:i/>
          <w:iCs/>
          <w:sz w:val="22"/>
          <w:szCs w:val="22"/>
          <w:u w:val="single"/>
        </w:rPr>
        <w:t>15 septembre 2025</w:t>
      </w:r>
      <w:r w:rsidRPr="00D95887">
        <w:rPr>
          <w:i/>
          <w:iCs/>
          <w:sz w:val="22"/>
          <w:szCs w:val="22"/>
        </w:rPr>
        <w:t xml:space="preserve"> à </w:t>
      </w:r>
      <w:hyperlink r:id="rId8" w:history="1">
        <w:r w:rsidRPr="00D95887">
          <w:rPr>
            <w:rStyle w:val="Lienhypertexte"/>
            <w:b/>
            <w:bCs/>
            <w:i/>
            <w:iCs/>
            <w:sz w:val="22"/>
            <w:szCs w:val="22"/>
          </w:rPr>
          <w:t>ars-ara-crsa@ars.sante.fr</w:t>
        </w:r>
      </w:hyperlink>
      <w:r w:rsidRPr="00D95887">
        <w:rPr>
          <w:b/>
          <w:bCs/>
          <w:i/>
          <w:iCs/>
          <w:sz w:val="22"/>
          <w:szCs w:val="22"/>
        </w:rPr>
        <w:t>.</w:t>
      </w:r>
    </w:p>
    <w:p w14:paraId="23C3FD4A" w14:textId="267D5438" w:rsidR="00D95887" w:rsidRPr="00D95887" w:rsidRDefault="00D95887" w:rsidP="00D95887">
      <w:pPr>
        <w:jc w:val="both"/>
        <w:rPr>
          <w:i/>
          <w:iCs/>
          <w:sz w:val="22"/>
          <w:szCs w:val="22"/>
        </w:rPr>
      </w:pPr>
      <w:r w:rsidRPr="00D95887">
        <w:rPr>
          <w:i/>
          <w:iCs/>
          <w:sz w:val="22"/>
          <w:szCs w:val="22"/>
        </w:rPr>
        <w:t>Vous pouvez transmettre des documents supplémentaires si nécessaire pour mieux illustrer votre projet.</w:t>
      </w:r>
    </w:p>
    <w:p w14:paraId="013F8085" w14:textId="07E5A964" w:rsidR="007815F9" w:rsidRDefault="007815F9" w:rsidP="007815F9">
      <w:pPr>
        <w:pStyle w:val="Titre1"/>
        <w:shd w:val="clear" w:color="auto" w:fill="FFFFFF"/>
        <w:rPr>
          <w:rFonts w:ascii="Marianne" w:eastAsia="Times New Roman" w:hAnsi="Marianne" w:cs="Arial"/>
          <w:sz w:val="27"/>
          <w:szCs w:val="27"/>
        </w:rPr>
      </w:pPr>
      <w:r w:rsidRPr="007815F9">
        <w:rPr>
          <w:rFonts w:ascii="Marianne" w:eastAsia="Times New Roman" w:hAnsi="Marianne" w:cs="Arial"/>
          <w:sz w:val="27"/>
          <w:szCs w:val="27"/>
        </w:rPr>
        <w:t>Intitulé de votre projet</w:t>
      </w:r>
      <w:r>
        <w:rPr>
          <w:rFonts w:ascii="Marianne" w:eastAsia="Times New Roman" w:hAnsi="Marianne" w:cs="Arial"/>
          <w:sz w:val="27"/>
          <w:szCs w:val="27"/>
        </w:rPr>
        <w:t> :</w:t>
      </w:r>
    </w:p>
    <w:p w14:paraId="688FF167" w14:textId="19F66149" w:rsidR="007815F9" w:rsidRDefault="00D95887" w:rsidP="007815F9">
      <w:r>
        <w:t>………………………………………………………………………………………………………………………………………………………………………………………………………………………………………………………………………………………………………………………………………………………………………………………………………………</w:t>
      </w:r>
    </w:p>
    <w:p w14:paraId="4CE2DA04" w14:textId="77777777" w:rsidR="007815F9" w:rsidRPr="007815F9" w:rsidRDefault="007815F9" w:rsidP="007815F9">
      <w:pPr>
        <w:pStyle w:val="Titre1"/>
        <w:shd w:val="clear" w:color="auto" w:fill="FFFFFF"/>
        <w:rPr>
          <w:rFonts w:ascii="Marianne" w:eastAsia="Times New Roman" w:hAnsi="Marianne" w:cs="Arial"/>
          <w:sz w:val="27"/>
          <w:szCs w:val="27"/>
        </w:rPr>
      </w:pPr>
      <w:r w:rsidRPr="007815F9">
        <w:rPr>
          <w:rFonts w:ascii="Marianne" w:eastAsia="Times New Roman" w:hAnsi="Marianne" w:cs="Arial"/>
          <w:sz w:val="27"/>
          <w:szCs w:val="27"/>
        </w:rPr>
        <w:t xml:space="preserve">Objectifs : </w:t>
      </w:r>
    </w:p>
    <w:p w14:paraId="691DC584" w14:textId="77777777" w:rsidR="007815F9" w:rsidRDefault="007815F9" w:rsidP="007815F9">
      <w:pPr>
        <w:shd w:val="clear" w:color="auto" w:fill="FFFFFF"/>
        <w:rPr>
          <w:rFonts w:ascii="Marianne" w:hAnsi="Marianne" w:cs="Arial"/>
          <w:sz w:val="17"/>
          <w:szCs w:val="17"/>
        </w:rPr>
      </w:pPr>
    </w:p>
    <w:p w14:paraId="2133158B" w14:textId="0EBF8A25" w:rsidR="00D95887" w:rsidRDefault="00D95887" w:rsidP="007815F9">
      <w:pPr>
        <w:shd w:val="clear" w:color="auto" w:fill="FFFFFF"/>
        <w:rPr>
          <w:rFonts w:ascii="Marianne" w:hAnsi="Marianne" w:cs="Arial"/>
          <w:sz w:val="17"/>
          <w:szCs w:val="17"/>
        </w:rPr>
      </w:pPr>
      <w:r>
        <w:t>………………………………………………………………………………………………………………………………………………………………………………………………………………………………………………………………………………………………………………………………………………………………………………………………………………..</w:t>
      </w:r>
    </w:p>
    <w:p w14:paraId="681FAF6A" w14:textId="77777777" w:rsidR="00D95887" w:rsidRDefault="00D95887" w:rsidP="007815F9">
      <w:pPr>
        <w:shd w:val="clear" w:color="auto" w:fill="FFFFFF"/>
        <w:rPr>
          <w:rFonts w:ascii="Marianne" w:hAnsi="Marianne" w:cs="Arial"/>
          <w:sz w:val="17"/>
          <w:szCs w:val="17"/>
        </w:rPr>
      </w:pPr>
    </w:p>
    <w:p w14:paraId="6FC7CC84" w14:textId="77777777" w:rsidR="00D95887" w:rsidRDefault="00D95887" w:rsidP="007815F9">
      <w:pPr>
        <w:shd w:val="clear" w:color="auto" w:fill="FFFFFF"/>
        <w:rPr>
          <w:rFonts w:ascii="Marianne" w:hAnsi="Marianne" w:cs="Arial"/>
          <w:sz w:val="17"/>
          <w:szCs w:val="17"/>
        </w:rPr>
      </w:pPr>
    </w:p>
    <w:p w14:paraId="6D3B9E7E" w14:textId="2258E1B1" w:rsidR="007815F9" w:rsidRDefault="00276F92" w:rsidP="007815F9">
      <w:pPr>
        <w:shd w:val="clear" w:color="auto" w:fill="FFFFFF"/>
        <w:rPr>
          <w:rFonts w:ascii="Marianne" w:eastAsia="Times New Roman" w:hAnsi="Marianne" w:cs="Arial"/>
          <w:color w:val="777D00" w:themeColor="accent1" w:themeShade="BF"/>
          <w:sz w:val="27"/>
          <w:szCs w:val="27"/>
        </w:rPr>
      </w:pPr>
      <w:r>
        <w:rPr>
          <w:rFonts w:ascii="Marianne" w:eastAsia="Times New Roman" w:hAnsi="Marianne" w:cs="Arial"/>
          <w:color w:val="777D00" w:themeColor="accent1" w:themeShade="BF"/>
          <w:sz w:val="27"/>
          <w:szCs w:val="27"/>
        </w:rPr>
        <w:t>D</w:t>
      </w:r>
      <w:r w:rsidR="007815F9" w:rsidRPr="007815F9">
        <w:rPr>
          <w:rFonts w:ascii="Marianne" w:eastAsia="Times New Roman" w:hAnsi="Marianne" w:cs="Arial"/>
          <w:color w:val="777D00" w:themeColor="accent1" w:themeShade="BF"/>
          <w:sz w:val="27"/>
          <w:szCs w:val="27"/>
        </w:rPr>
        <w:t>roits</w:t>
      </w:r>
      <w:r>
        <w:rPr>
          <w:rFonts w:ascii="Marianne" w:eastAsia="Times New Roman" w:hAnsi="Marianne" w:cs="Arial"/>
          <w:color w:val="777D00" w:themeColor="accent1" w:themeShade="BF"/>
          <w:sz w:val="27"/>
          <w:szCs w:val="27"/>
        </w:rPr>
        <w:t xml:space="preserve"> des usagers concernés par votre projet</w:t>
      </w:r>
      <w:r w:rsidR="007815F9" w:rsidRPr="007815F9">
        <w:rPr>
          <w:rFonts w:ascii="Marianne" w:eastAsia="Times New Roman" w:hAnsi="Marianne" w:cs="Arial"/>
          <w:color w:val="777D00" w:themeColor="accent1" w:themeShade="BF"/>
          <w:sz w:val="27"/>
          <w:szCs w:val="27"/>
        </w:rPr>
        <w:t xml:space="preserve"> : </w:t>
      </w:r>
    </w:p>
    <w:p w14:paraId="4B2DFA17" w14:textId="1BFEF5D4" w:rsidR="00D95887" w:rsidRDefault="00D95887" w:rsidP="007815F9">
      <w:pPr>
        <w:shd w:val="clear" w:color="auto" w:fill="FFFFFF"/>
        <w:rPr>
          <w:rFonts w:ascii="Marianne" w:eastAsia="Times New Roman" w:hAnsi="Marianne" w:cs="Arial"/>
          <w:color w:val="777D00" w:themeColor="accent1" w:themeShade="BF"/>
          <w:sz w:val="27"/>
          <w:szCs w:val="27"/>
        </w:rPr>
      </w:pPr>
      <w:r>
        <w:t>………………………………………………………………………………………………………………………………………………………………………………………………………………………………………………………………………………………………………………………………………………………………………………………………………………..</w:t>
      </w:r>
    </w:p>
    <w:p w14:paraId="5CF2B34E" w14:textId="77777777" w:rsidR="00D95887" w:rsidRPr="007815F9" w:rsidRDefault="00D95887" w:rsidP="007815F9">
      <w:pPr>
        <w:shd w:val="clear" w:color="auto" w:fill="FFFFFF"/>
        <w:rPr>
          <w:rFonts w:ascii="Marianne" w:eastAsia="Times New Roman" w:hAnsi="Marianne" w:cs="Arial"/>
          <w:color w:val="777D00" w:themeColor="accent1" w:themeShade="BF"/>
          <w:sz w:val="27"/>
          <w:szCs w:val="27"/>
        </w:rPr>
      </w:pPr>
    </w:p>
    <w:p w14:paraId="5985804B" w14:textId="559E3CD6" w:rsidR="007815F9" w:rsidRPr="007815F9" w:rsidRDefault="007815F9" w:rsidP="007815F9">
      <w:pPr>
        <w:pStyle w:val="Titre3"/>
        <w:shd w:val="clear" w:color="auto" w:fill="FFFFFF"/>
        <w:rPr>
          <w:rFonts w:ascii="Marianne" w:eastAsia="Times New Roman" w:hAnsi="Marianne" w:cs="Arial"/>
          <w:sz w:val="27"/>
          <w:szCs w:val="27"/>
        </w:rPr>
      </w:pPr>
      <w:r w:rsidRPr="007815F9">
        <w:rPr>
          <w:rFonts w:ascii="Marianne" w:eastAsia="Times New Roman" w:hAnsi="Marianne" w:cs="Arial"/>
        </w:rPr>
        <w:t>Le porteur du projet</w:t>
      </w:r>
      <w:r w:rsidR="00C937D3">
        <w:rPr>
          <w:rFonts w:ascii="Marianne" w:eastAsia="Times New Roman" w:hAnsi="Marianne" w:cs="Arial"/>
        </w:rPr>
        <w:t> </w:t>
      </w:r>
    </w:p>
    <w:p w14:paraId="7197AEFC" w14:textId="77777777" w:rsidR="007815F9" w:rsidRPr="007815F9" w:rsidRDefault="007815F9" w:rsidP="007815F9">
      <w:pPr>
        <w:pStyle w:val="Titre4"/>
        <w:shd w:val="clear" w:color="auto" w:fill="FFFFFF"/>
        <w:rPr>
          <w:rFonts w:ascii="Marianne" w:eastAsia="Times New Roman" w:hAnsi="Marianne" w:cs="Arial"/>
        </w:rPr>
      </w:pPr>
      <w:r w:rsidRPr="007815F9">
        <w:rPr>
          <w:rFonts w:ascii="Marianne" w:eastAsia="Times New Roman" w:hAnsi="Marianne" w:cs="Arial"/>
        </w:rPr>
        <w:t>Coordonnées de la structure</w:t>
      </w:r>
    </w:p>
    <w:p w14:paraId="30904D8F" w14:textId="7590F19E" w:rsidR="00D95887"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Nom de la structure : </w:t>
      </w:r>
      <w:r w:rsidR="00D95887">
        <w:rPr>
          <w:rFonts w:ascii="Marianne" w:eastAsia="Times New Roman" w:hAnsi="Marianne" w:cs="Arial"/>
          <w:sz w:val="17"/>
          <w:szCs w:val="17"/>
        </w:rPr>
        <w:t>……………………………………………………………………………………………………………………………………………………………………………………………………………………………</w:t>
      </w:r>
    </w:p>
    <w:p w14:paraId="16C775B2" w14:textId="77777777" w:rsidR="00D95887" w:rsidRPr="007815F9" w:rsidRDefault="00D95887" w:rsidP="007815F9">
      <w:pPr>
        <w:shd w:val="clear" w:color="auto" w:fill="FFFFFF"/>
        <w:rPr>
          <w:rFonts w:ascii="Marianne" w:eastAsia="Times New Roman" w:hAnsi="Marianne" w:cs="Arial"/>
          <w:sz w:val="17"/>
          <w:szCs w:val="17"/>
        </w:rPr>
      </w:pPr>
    </w:p>
    <w:p w14:paraId="27692F96" w14:textId="77777777"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Adresse : </w:t>
      </w:r>
    </w:p>
    <w:p w14:paraId="16593143" w14:textId="77777777" w:rsidR="00D95887" w:rsidRDefault="00D95887" w:rsidP="00D95887">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41FA7876" w14:textId="77777777" w:rsidR="00D95887" w:rsidRDefault="00D95887" w:rsidP="007815F9">
      <w:pPr>
        <w:shd w:val="clear" w:color="auto" w:fill="FFFFFF"/>
        <w:rPr>
          <w:rFonts w:ascii="Marianne" w:eastAsia="Times New Roman" w:hAnsi="Marianne" w:cs="Arial"/>
          <w:sz w:val="17"/>
          <w:szCs w:val="17"/>
        </w:rPr>
      </w:pPr>
    </w:p>
    <w:p w14:paraId="1BA32543" w14:textId="37E899E5" w:rsidR="00D4783B" w:rsidRDefault="00D4783B" w:rsidP="00D4783B">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Code postal </w:t>
      </w:r>
      <w:r>
        <w:rPr>
          <w:rFonts w:ascii="Marianne" w:eastAsia="Times New Roman" w:hAnsi="Marianne" w:cs="Arial"/>
          <w:sz w:val="17"/>
          <w:szCs w:val="17"/>
        </w:rPr>
        <w:t xml:space="preserve">et Ville </w:t>
      </w:r>
      <w:r w:rsidRPr="007815F9">
        <w:rPr>
          <w:rFonts w:ascii="Marianne" w:eastAsia="Times New Roman" w:hAnsi="Marianne" w:cs="Arial"/>
          <w:sz w:val="17"/>
          <w:szCs w:val="17"/>
        </w:rPr>
        <w:t xml:space="preserve">: </w:t>
      </w:r>
    </w:p>
    <w:p w14:paraId="76C3A257" w14:textId="7F9BDD3A" w:rsidR="00D95887" w:rsidRDefault="00D95887" w:rsidP="00D95887">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05D1FB29" w14:textId="5D2E55CB" w:rsidR="007815F9" w:rsidRPr="007815F9" w:rsidRDefault="007815F9" w:rsidP="007815F9">
      <w:pPr>
        <w:pStyle w:val="Titre4"/>
        <w:shd w:val="clear" w:color="auto" w:fill="FFFFFF"/>
        <w:rPr>
          <w:rFonts w:ascii="Marianne" w:eastAsia="Times New Roman" w:hAnsi="Marianne" w:cs="Arial"/>
        </w:rPr>
      </w:pPr>
      <w:r w:rsidRPr="007815F9">
        <w:rPr>
          <w:rFonts w:ascii="Marianne" w:eastAsia="Times New Roman" w:hAnsi="Marianne" w:cs="Arial"/>
        </w:rPr>
        <w:t>Coordonnées du contact</w:t>
      </w:r>
      <w:r w:rsidR="00C937D3">
        <w:rPr>
          <w:rFonts w:ascii="Marianne" w:eastAsia="Times New Roman" w:hAnsi="Marianne" w:cs="Arial"/>
        </w:rPr>
        <w:t> </w:t>
      </w:r>
    </w:p>
    <w:p w14:paraId="639D19BA" w14:textId="77777777"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Nom : </w:t>
      </w:r>
    </w:p>
    <w:p w14:paraId="13C3A44A"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4887909D" w14:textId="77777777" w:rsidR="00D4783B" w:rsidRDefault="00D4783B" w:rsidP="007815F9">
      <w:pPr>
        <w:shd w:val="clear" w:color="auto" w:fill="FFFFFF"/>
        <w:rPr>
          <w:rFonts w:ascii="Marianne" w:eastAsia="Times New Roman" w:hAnsi="Marianne" w:cs="Arial"/>
          <w:sz w:val="17"/>
          <w:szCs w:val="17"/>
        </w:rPr>
      </w:pPr>
    </w:p>
    <w:p w14:paraId="5ED4D0AD" w14:textId="3195526B"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Prénom : </w:t>
      </w:r>
    </w:p>
    <w:p w14:paraId="39BA0DE9"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4CFA4F1E" w14:textId="77777777" w:rsidR="00D4783B" w:rsidRDefault="00D4783B" w:rsidP="007815F9">
      <w:pPr>
        <w:shd w:val="clear" w:color="auto" w:fill="FFFFFF"/>
        <w:rPr>
          <w:rFonts w:ascii="Marianne" w:eastAsia="Times New Roman" w:hAnsi="Marianne" w:cs="Arial"/>
          <w:sz w:val="17"/>
          <w:szCs w:val="17"/>
        </w:rPr>
      </w:pPr>
    </w:p>
    <w:p w14:paraId="7CCCA9A8" w14:textId="538268C6"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Qualité : </w:t>
      </w:r>
    </w:p>
    <w:p w14:paraId="3867342C"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748F4C18" w14:textId="77777777" w:rsidR="00D4783B" w:rsidRDefault="00D4783B" w:rsidP="007815F9">
      <w:pPr>
        <w:shd w:val="clear" w:color="auto" w:fill="FFFFFF"/>
        <w:rPr>
          <w:rFonts w:ascii="Marianne" w:eastAsia="Times New Roman" w:hAnsi="Marianne" w:cs="Arial"/>
          <w:sz w:val="17"/>
          <w:szCs w:val="17"/>
        </w:rPr>
      </w:pPr>
    </w:p>
    <w:p w14:paraId="1A461323" w14:textId="76CF7DCA" w:rsidR="00D4783B"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Téléphone professionnel : </w:t>
      </w:r>
    </w:p>
    <w:p w14:paraId="0D58EC13"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6239E587" w14:textId="6A4954C6"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Courriel : </w:t>
      </w:r>
    </w:p>
    <w:p w14:paraId="27655DE2"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76A8694F" w14:textId="77777777" w:rsidR="00D95887" w:rsidRPr="007815F9" w:rsidRDefault="00D95887" w:rsidP="007815F9">
      <w:pPr>
        <w:shd w:val="clear" w:color="auto" w:fill="FFFFFF"/>
        <w:rPr>
          <w:rFonts w:ascii="Marianne" w:eastAsia="Times New Roman" w:hAnsi="Marianne" w:cs="Arial"/>
          <w:sz w:val="17"/>
          <w:szCs w:val="17"/>
        </w:rPr>
      </w:pPr>
    </w:p>
    <w:p w14:paraId="1A3783AD" w14:textId="04055F86" w:rsidR="007815F9" w:rsidRPr="007815F9" w:rsidRDefault="007815F9" w:rsidP="007815F9">
      <w:pPr>
        <w:pStyle w:val="Titre3"/>
        <w:shd w:val="clear" w:color="auto" w:fill="FFFFFF"/>
        <w:rPr>
          <w:rFonts w:ascii="Marianne" w:eastAsia="Times New Roman" w:hAnsi="Marianne" w:cs="Arial"/>
          <w:sz w:val="27"/>
          <w:szCs w:val="27"/>
        </w:rPr>
      </w:pPr>
      <w:r w:rsidRPr="007815F9">
        <w:rPr>
          <w:rFonts w:ascii="Marianne" w:eastAsia="Times New Roman" w:hAnsi="Marianne" w:cs="Arial"/>
        </w:rPr>
        <w:lastRenderedPageBreak/>
        <w:t>Le contexte</w:t>
      </w:r>
      <w:r w:rsidR="00C937D3">
        <w:rPr>
          <w:rFonts w:ascii="Marianne" w:eastAsia="Times New Roman" w:hAnsi="Marianne" w:cs="Arial"/>
        </w:rPr>
        <w:t> </w:t>
      </w:r>
    </w:p>
    <w:p w14:paraId="5EC356B7" w14:textId="6ACCE8BA"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L'origine</w:t>
      </w:r>
      <w:r w:rsidR="00276F92">
        <w:rPr>
          <w:rFonts w:ascii="Marianne" w:eastAsia="Times New Roman" w:hAnsi="Marianne" w:cs="Arial"/>
          <w:sz w:val="17"/>
          <w:szCs w:val="17"/>
        </w:rPr>
        <w:t xml:space="preserve"> / l’historique du projet</w:t>
      </w:r>
      <w:r w:rsidRPr="007815F9">
        <w:rPr>
          <w:rFonts w:ascii="Marianne" w:eastAsia="Times New Roman" w:hAnsi="Marianne" w:cs="Arial"/>
          <w:sz w:val="17"/>
          <w:szCs w:val="17"/>
        </w:rPr>
        <w:t xml:space="preserve"> : </w:t>
      </w:r>
    </w:p>
    <w:p w14:paraId="4D14DFCA"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223457B1" w14:textId="77777777" w:rsidR="00D4783B" w:rsidRPr="007815F9" w:rsidRDefault="00D4783B" w:rsidP="007815F9">
      <w:pPr>
        <w:shd w:val="clear" w:color="auto" w:fill="FFFFFF"/>
        <w:rPr>
          <w:rFonts w:ascii="Marianne" w:eastAsia="Times New Roman" w:hAnsi="Marianne" w:cs="Arial"/>
          <w:sz w:val="17"/>
          <w:szCs w:val="17"/>
        </w:rPr>
      </w:pPr>
    </w:p>
    <w:p w14:paraId="401F943B" w14:textId="0C18D0B2"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La finalité</w:t>
      </w:r>
      <w:r w:rsidR="00276F92">
        <w:rPr>
          <w:rFonts w:ascii="Marianne" w:eastAsia="Times New Roman" w:hAnsi="Marianne" w:cs="Arial"/>
          <w:sz w:val="17"/>
          <w:szCs w:val="17"/>
        </w:rPr>
        <w:t xml:space="preserve"> du projet</w:t>
      </w:r>
      <w:r w:rsidRPr="007815F9">
        <w:rPr>
          <w:rFonts w:ascii="Marianne" w:eastAsia="Times New Roman" w:hAnsi="Marianne" w:cs="Arial"/>
          <w:sz w:val="17"/>
          <w:szCs w:val="17"/>
        </w:rPr>
        <w:t xml:space="preserve"> : </w:t>
      </w:r>
    </w:p>
    <w:p w14:paraId="36A7E94B"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322E560C" w14:textId="77777777" w:rsidR="00D4783B" w:rsidRPr="007815F9" w:rsidRDefault="00D4783B" w:rsidP="007815F9">
      <w:pPr>
        <w:shd w:val="clear" w:color="auto" w:fill="FFFFFF"/>
        <w:rPr>
          <w:rFonts w:ascii="Marianne" w:eastAsia="Times New Roman" w:hAnsi="Marianne" w:cs="Arial"/>
          <w:sz w:val="17"/>
          <w:szCs w:val="17"/>
        </w:rPr>
      </w:pPr>
    </w:p>
    <w:p w14:paraId="2180A2A5" w14:textId="6C0AD662" w:rsidR="00D4783B"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La description du projet : </w:t>
      </w:r>
    </w:p>
    <w:p w14:paraId="68C50A8B"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23999F7D" w14:textId="77777777" w:rsidR="00D4783B" w:rsidRDefault="00D4783B" w:rsidP="00D4783B">
      <w:pPr>
        <w:rPr>
          <w:rFonts w:ascii="Marianne" w:eastAsia="Times New Roman" w:hAnsi="Marianne" w:cs="Arial"/>
          <w:sz w:val="17"/>
          <w:szCs w:val="17"/>
        </w:rPr>
      </w:pPr>
    </w:p>
    <w:p w14:paraId="6665B4E9" w14:textId="2AA1FDFD" w:rsidR="007815F9" w:rsidRDefault="007815F9" w:rsidP="00D4783B">
      <w:pPr>
        <w:rPr>
          <w:rFonts w:ascii="Marianne" w:eastAsia="Times New Roman" w:hAnsi="Marianne" w:cs="Arial"/>
          <w:sz w:val="17"/>
          <w:szCs w:val="17"/>
        </w:rPr>
      </w:pPr>
      <w:r w:rsidRPr="007815F9">
        <w:rPr>
          <w:rFonts w:ascii="Marianne" w:eastAsia="Times New Roman" w:hAnsi="Marianne" w:cs="Arial"/>
          <w:sz w:val="17"/>
          <w:szCs w:val="17"/>
        </w:rPr>
        <w:t>Les acteurs</w:t>
      </w:r>
      <w:r w:rsidR="00276F92">
        <w:rPr>
          <w:rFonts w:ascii="Marianne" w:eastAsia="Times New Roman" w:hAnsi="Marianne" w:cs="Arial"/>
          <w:sz w:val="17"/>
          <w:szCs w:val="17"/>
        </w:rPr>
        <w:t xml:space="preserve"> concernés</w:t>
      </w:r>
      <w:r w:rsidRPr="007815F9">
        <w:rPr>
          <w:rFonts w:ascii="Marianne" w:eastAsia="Times New Roman" w:hAnsi="Marianne" w:cs="Arial"/>
          <w:sz w:val="17"/>
          <w:szCs w:val="17"/>
        </w:rPr>
        <w:t xml:space="preserve"> : </w:t>
      </w:r>
    </w:p>
    <w:p w14:paraId="31A02776"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2297B8FB" w14:textId="77777777" w:rsidR="00D4783B" w:rsidRPr="007815F9" w:rsidRDefault="00D4783B" w:rsidP="00D4783B">
      <w:pPr>
        <w:rPr>
          <w:rFonts w:ascii="Marianne" w:eastAsia="Times New Roman" w:hAnsi="Marianne" w:cs="Arial"/>
          <w:sz w:val="17"/>
          <w:szCs w:val="17"/>
        </w:rPr>
      </w:pPr>
    </w:p>
    <w:p w14:paraId="4949A050" w14:textId="77777777" w:rsidR="00D4783B" w:rsidRDefault="007815F9" w:rsidP="00D95887">
      <w:pPr>
        <w:shd w:val="clear" w:color="auto" w:fill="FFFFFF"/>
        <w:spacing w:after="240"/>
        <w:rPr>
          <w:rFonts w:ascii="Marianne" w:hAnsi="Marianne" w:cs="Arial"/>
          <w:sz w:val="17"/>
          <w:szCs w:val="17"/>
        </w:rPr>
      </w:pPr>
      <w:r w:rsidRPr="007815F9">
        <w:rPr>
          <w:rFonts w:ascii="Marianne" w:hAnsi="Marianne" w:cs="Arial"/>
          <w:sz w:val="17"/>
          <w:szCs w:val="17"/>
        </w:rPr>
        <w:t>Les professionnels</w:t>
      </w:r>
      <w:r w:rsidR="00276F92">
        <w:rPr>
          <w:rFonts w:ascii="Marianne" w:hAnsi="Marianne" w:cs="Arial"/>
          <w:sz w:val="17"/>
          <w:szCs w:val="17"/>
        </w:rPr>
        <w:t xml:space="preserve"> mobilisés</w:t>
      </w:r>
      <w:r w:rsidRPr="007815F9">
        <w:rPr>
          <w:rFonts w:ascii="Marianne" w:hAnsi="Marianne" w:cs="Arial"/>
          <w:sz w:val="17"/>
          <w:szCs w:val="17"/>
        </w:rPr>
        <w:t xml:space="preserve"> :</w:t>
      </w:r>
    </w:p>
    <w:p w14:paraId="28980BA9"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157C4A48" w14:textId="6816AF22" w:rsidR="007815F9" w:rsidRDefault="007815F9" w:rsidP="00D95887">
      <w:pPr>
        <w:shd w:val="clear" w:color="auto" w:fill="FFFFFF"/>
        <w:spacing w:after="240"/>
        <w:rPr>
          <w:rFonts w:ascii="Marianne" w:eastAsia="Times New Roman" w:hAnsi="Marianne" w:cs="Arial"/>
          <w:sz w:val="17"/>
          <w:szCs w:val="17"/>
        </w:rPr>
      </w:pPr>
      <w:r w:rsidRPr="007815F9">
        <w:rPr>
          <w:rFonts w:ascii="Marianne" w:hAnsi="Marianne" w:cs="Arial"/>
          <w:sz w:val="17"/>
          <w:szCs w:val="17"/>
        </w:rPr>
        <w:br/>
      </w:r>
      <w:r w:rsidR="00276F92">
        <w:rPr>
          <w:rFonts w:ascii="Marianne" w:eastAsia="Times New Roman" w:hAnsi="Marianne" w:cs="Arial"/>
          <w:sz w:val="17"/>
          <w:szCs w:val="17"/>
        </w:rPr>
        <w:t>L</w:t>
      </w:r>
      <w:r w:rsidRPr="007815F9">
        <w:rPr>
          <w:rFonts w:ascii="Marianne" w:eastAsia="Times New Roman" w:hAnsi="Marianne" w:cs="Arial"/>
          <w:sz w:val="17"/>
          <w:szCs w:val="17"/>
        </w:rPr>
        <w:t xml:space="preserve">es axes prioritaires : </w:t>
      </w:r>
      <w:r w:rsidRPr="007815F9">
        <w:rPr>
          <w:rStyle w:val="invisible2"/>
          <w:rFonts w:ascii="Marianne" w:eastAsia="Times New Roman" w:hAnsi="Marianne" w:cs="Arial"/>
          <w:sz w:val="17"/>
          <w:szCs w:val="17"/>
          <w:specVanish w:val="0"/>
        </w:rPr>
        <w:t>1069</w:t>
      </w:r>
    </w:p>
    <w:p w14:paraId="40014E6E"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71F786F5" w14:textId="77777777" w:rsidR="00D4783B" w:rsidRPr="007815F9" w:rsidRDefault="00D4783B" w:rsidP="00D95887">
      <w:pPr>
        <w:shd w:val="clear" w:color="auto" w:fill="FFFFFF"/>
        <w:spacing w:after="240"/>
        <w:rPr>
          <w:rFonts w:ascii="Marianne" w:eastAsia="Times New Roman" w:hAnsi="Marianne" w:cs="Arial"/>
          <w:sz w:val="17"/>
          <w:szCs w:val="17"/>
        </w:rPr>
      </w:pPr>
    </w:p>
    <w:p w14:paraId="4722F3A2" w14:textId="77777777" w:rsidR="007815F9" w:rsidRPr="007815F9" w:rsidRDefault="007815F9" w:rsidP="007815F9">
      <w:pPr>
        <w:pStyle w:val="Titre3"/>
        <w:shd w:val="clear" w:color="auto" w:fill="FFFFFF"/>
        <w:rPr>
          <w:rFonts w:ascii="Marianne" w:eastAsia="Times New Roman" w:hAnsi="Marianne" w:cs="Arial"/>
          <w:sz w:val="27"/>
          <w:szCs w:val="27"/>
        </w:rPr>
      </w:pPr>
      <w:r w:rsidRPr="007815F9">
        <w:rPr>
          <w:rFonts w:ascii="Marianne" w:eastAsia="Times New Roman" w:hAnsi="Marianne" w:cs="Arial"/>
        </w:rPr>
        <w:t>La réalisation</w:t>
      </w:r>
    </w:p>
    <w:p w14:paraId="22E97867" w14:textId="77777777"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La mise en œuvre : </w:t>
      </w:r>
    </w:p>
    <w:p w14:paraId="179BC9E3"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36954599" w14:textId="77777777" w:rsidR="00D4783B" w:rsidRPr="007815F9" w:rsidRDefault="00D4783B" w:rsidP="007815F9">
      <w:pPr>
        <w:shd w:val="clear" w:color="auto" w:fill="FFFFFF"/>
        <w:rPr>
          <w:rFonts w:ascii="Marianne" w:eastAsia="Times New Roman" w:hAnsi="Marianne" w:cs="Arial"/>
          <w:sz w:val="17"/>
          <w:szCs w:val="17"/>
        </w:rPr>
      </w:pPr>
    </w:p>
    <w:p w14:paraId="001B6747" w14:textId="549A01FB"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Projet initié en </w:t>
      </w:r>
      <w:r w:rsidR="00276F92">
        <w:rPr>
          <w:rFonts w:ascii="Marianne" w:eastAsia="Times New Roman" w:hAnsi="Marianne" w:cs="Arial"/>
          <w:sz w:val="17"/>
          <w:szCs w:val="17"/>
        </w:rPr>
        <w:t xml:space="preserve">(année) </w:t>
      </w:r>
      <w:r w:rsidRPr="007815F9">
        <w:rPr>
          <w:rFonts w:ascii="Marianne" w:eastAsia="Times New Roman" w:hAnsi="Marianne" w:cs="Arial"/>
          <w:sz w:val="17"/>
          <w:szCs w:val="17"/>
        </w:rPr>
        <w:t xml:space="preserve">: </w:t>
      </w:r>
      <w:r w:rsidR="00276F92">
        <w:rPr>
          <w:rFonts w:ascii="Marianne" w:eastAsia="Times New Roman" w:hAnsi="Marianne" w:cs="Arial"/>
          <w:sz w:val="17"/>
          <w:szCs w:val="17"/>
        </w:rPr>
        <w:t>20…</w:t>
      </w:r>
      <w:r w:rsidRPr="007815F9">
        <w:rPr>
          <w:rStyle w:val="invisible2"/>
          <w:rFonts w:ascii="Marianne" w:eastAsia="Times New Roman" w:hAnsi="Marianne" w:cs="Arial"/>
          <w:sz w:val="17"/>
          <w:szCs w:val="17"/>
          <w:specVanish w:val="0"/>
        </w:rPr>
        <w:t>2332</w:t>
      </w:r>
    </w:p>
    <w:p w14:paraId="3655C890" w14:textId="18CEE7A9" w:rsidR="007815F9" w:rsidRP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Projet mis en œuvre en </w:t>
      </w:r>
      <w:r w:rsidR="00276F92">
        <w:rPr>
          <w:rFonts w:ascii="Marianne" w:eastAsia="Times New Roman" w:hAnsi="Marianne" w:cs="Arial"/>
          <w:sz w:val="17"/>
          <w:szCs w:val="17"/>
        </w:rPr>
        <w:t xml:space="preserve">(année) </w:t>
      </w:r>
      <w:r w:rsidRPr="007815F9">
        <w:rPr>
          <w:rFonts w:ascii="Marianne" w:eastAsia="Times New Roman" w:hAnsi="Marianne" w:cs="Arial"/>
          <w:sz w:val="17"/>
          <w:szCs w:val="17"/>
        </w:rPr>
        <w:t xml:space="preserve">: </w:t>
      </w:r>
      <w:proofErr w:type="gramStart"/>
      <w:r w:rsidR="00276F92">
        <w:rPr>
          <w:rFonts w:ascii="Marianne" w:eastAsia="Times New Roman" w:hAnsi="Marianne" w:cs="Arial"/>
          <w:sz w:val="17"/>
          <w:szCs w:val="17"/>
        </w:rPr>
        <w:t>20..</w:t>
      </w:r>
      <w:proofErr w:type="gramEnd"/>
    </w:p>
    <w:p w14:paraId="7130F6E1" w14:textId="77777777" w:rsidR="00D4783B" w:rsidRDefault="00D4783B" w:rsidP="007815F9">
      <w:pPr>
        <w:shd w:val="clear" w:color="auto" w:fill="FFFFFF"/>
        <w:rPr>
          <w:rFonts w:ascii="Marianne" w:eastAsia="Times New Roman" w:hAnsi="Marianne" w:cs="Arial"/>
          <w:sz w:val="17"/>
          <w:szCs w:val="17"/>
        </w:rPr>
      </w:pPr>
    </w:p>
    <w:p w14:paraId="492CD340" w14:textId="4E9CD1FF"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Comment et combien ? : </w:t>
      </w:r>
    </w:p>
    <w:p w14:paraId="5381ACF4"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78403D6E" w14:textId="77777777" w:rsidR="00D4783B" w:rsidRPr="007815F9" w:rsidRDefault="00D4783B" w:rsidP="007815F9">
      <w:pPr>
        <w:shd w:val="clear" w:color="auto" w:fill="FFFFFF"/>
        <w:rPr>
          <w:rFonts w:ascii="Marianne" w:eastAsia="Times New Roman" w:hAnsi="Marianne" w:cs="Arial"/>
          <w:sz w:val="17"/>
          <w:szCs w:val="17"/>
        </w:rPr>
      </w:pPr>
    </w:p>
    <w:p w14:paraId="12D2D305" w14:textId="77777777" w:rsidR="00276F92" w:rsidRDefault="007815F9" w:rsidP="007815F9">
      <w:pPr>
        <w:shd w:val="clear" w:color="auto" w:fill="FFFFFF"/>
        <w:spacing w:after="240"/>
        <w:rPr>
          <w:rFonts w:ascii="Marianne" w:hAnsi="Marianne" w:cs="Arial"/>
          <w:sz w:val="17"/>
          <w:szCs w:val="17"/>
        </w:rPr>
      </w:pPr>
      <w:r w:rsidRPr="007815F9">
        <w:rPr>
          <w:rFonts w:ascii="Marianne" w:hAnsi="Marianne" w:cs="Arial"/>
          <w:sz w:val="17"/>
          <w:szCs w:val="17"/>
        </w:rPr>
        <w:t xml:space="preserve">Moyens humains : </w:t>
      </w:r>
    </w:p>
    <w:p w14:paraId="1FA34467"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014A0037" w14:textId="77777777" w:rsidR="00D4783B" w:rsidRDefault="00D4783B" w:rsidP="00D4783B">
      <w:pPr>
        <w:shd w:val="clear" w:color="auto" w:fill="FFFFFF"/>
        <w:rPr>
          <w:rFonts w:ascii="Marianne" w:hAnsi="Marianne" w:cs="Arial"/>
          <w:sz w:val="17"/>
          <w:szCs w:val="17"/>
        </w:rPr>
      </w:pPr>
    </w:p>
    <w:p w14:paraId="5583DAA4" w14:textId="279B0636" w:rsidR="00D4783B" w:rsidRDefault="007815F9" w:rsidP="00D4783B">
      <w:pPr>
        <w:shd w:val="clear" w:color="auto" w:fill="FFFFFF"/>
        <w:rPr>
          <w:rFonts w:ascii="Marianne" w:eastAsia="Times New Roman" w:hAnsi="Marianne" w:cs="Arial"/>
          <w:sz w:val="17"/>
          <w:szCs w:val="17"/>
        </w:rPr>
      </w:pPr>
      <w:r w:rsidRPr="007815F9">
        <w:rPr>
          <w:rFonts w:ascii="Marianne" w:hAnsi="Marianne" w:cs="Arial"/>
          <w:sz w:val="17"/>
          <w:szCs w:val="17"/>
        </w:rPr>
        <w:t>Communication</w:t>
      </w:r>
      <w:r w:rsidRPr="007815F9">
        <w:rPr>
          <w:rFonts w:ascii="Marianne" w:hAnsi="Marianne" w:cs="Arial"/>
          <w:sz w:val="17"/>
          <w:szCs w:val="17"/>
        </w:rPr>
        <w:br/>
      </w:r>
      <w:r w:rsidR="00D4783B">
        <w:rPr>
          <w:rFonts w:ascii="Marianne" w:eastAsia="Times New Roman" w:hAnsi="Marianne" w:cs="Arial"/>
          <w:sz w:val="17"/>
          <w:szCs w:val="17"/>
        </w:rPr>
        <w:t>……………………………………………………………………………………………………………………………………………………………………………………………………………………………</w:t>
      </w:r>
    </w:p>
    <w:p w14:paraId="701B95F4" w14:textId="3E679A66" w:rsidR="007815F9" w:rsidRPr="007815F9" w:rsidRDefault="007815F9" w:rsidP="007815F9">
      <w:pPr>
        <w:shd w:val="clear" w:color="auto" w:fill="FFFFFF"/>
        <w:spacing w:after="240"/>
        <w:rPr>
          <w:rFonts w:ascii="Marianne" w:hAnsi="Marianne" w:cs="Arial"/>
          <w:sz w:val="17"/>
          <w:szCs w:val="17"/>
        </w:rPr>
      </w:pPr>
    </w:p>
    <w:p w14:paraId="6D54A4CE" w14:textId="77777777" w:rsidR="007815F9" w:rsidRPr="007815F9" w:rsidRDefault="007815F9" w:rsidP="007815F9">
      <w:pPr>
        <w:pStyle w:val="Titre3"/>
        <w:shd w:val="clear" w:color="auto" w:fill="FFFFFF"/>
        <w:rPr>
          <w:rFonts w:ascii="Marianne" w:eastAsia="Times New Roman" w:hAnsi="Marianne" w:cs="Arial"/>
          <w:sz w:val="27"/>
          <w:szCs w:val="27"/>
        </w:rPr>
      </w:pPr>
      <w:r w:rsidRPr="007815F9">
        <w:rPr>
          <w:rFonts w:ascii="Marianne" w:eastAsia="Times New Roman" w:hAnsi="Marianne" w:cs="Arial"/>
        </w:rPr>
        <w:t>Et après</w:t>
      </w:r>
    </w:p>
    <w:p w14:paraId="634353B7" w14:textId="77777777"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Les résultats : </w:t>
      </w:r>
    </w:p>
    <w:p w14:paraId="4F53A7D5"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32D92455" w14:textId="77777777" w:rsidR="00D4783B" w:rsidRPr="007815F9" w:rsidRDefault="00D4783B" w:rsidP="007815F9">
      <w:pPr>
        <w:shd w:val="clear" w:color="auto" w:fill="FFFFFF"/>
        <w:rPr>
          <w:rFonts w:ascii="Marianne" w:eastAsia="Times New Roman" w:hAnsi="Marianne" w:cs="Arial"/>
          <w:sz w:val="17"/>
          <w:szCs w:val="17"/>
        </w:rPr>
      </w:pPr>
    </w:p>
    <w:p w14:paraId="56DBD173" w14:textId="77777777" w:rsidR="00D4783B" w:rsidRDefault="007815F9" w:rsidP="00D4783B">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Evaluation et suivi : </w:t>
      </w:r>
      <w:r w:rsidR="00D4783B">
        <w:rPr>
          <w:rFonts w:ascii="Marianne" w:eastAsia="Times New Roman" w:hAnsi="Marianne" w:cs="Arial"/>
          <w:sz w:val="17"/>
          <w:szCs w:val="17"/>
        </w:rPr>
        <w:t>……………………………………………………………………………………………………………………………………………………………………………………………………………………………</w:t>
      </w:r>
    </w:p>
    <w:p w14:paraId="09383B4D" w14:textId="49FF1E44" w:rsidR="007815F9" w:rsidRDefault="007815F9" w:rsidP="007815F9">
      <w:pPr>
        <w:shd w:val="clear" w:color="auto" w:fill="FFFFFF"/>
        <w:rPr>
          <w:rFonts w:ascii="Marianne" w:eastAsia="Times New Roman" w:hAnsi="Marianne" w:cs="Arial"/>
          <w:sz w:val="17"/>
          <w:szCs w:val="17"/>
        </w:rPr>
      </w:pPr>
    </w:p>
    <w:p w14:paraId="45408284" w14:textId="77777777" w:rsidR="00D4783B" w:rsidRPr="007815F9" w:rsidRDefault="00D4783B" w:rsidP="007815F9">
      <w:pPr>
        <w:shd w:val="clear" w:color="auto" w:fill="FFFFFF"/>
        <w:rPr>
          <w:rFonts w:ascii="Marianne" w:eastAsia="Times New Roman" w:hAnsi="Marianne" w:cs="Arial"/>
          <w:sz w:val="17"/>
          <w:szCs w:val="17"/>
        </w:rPr>
      </w:pPr>
    </w:p>
    <w:p w14:paraId="549AE7D3" w14:textId="77777777" w:rsidR="007815F9" w:rsidRDefault="007815F9" w:rsidP="007815F9">
      <w:pPr>
        <w:shd w:val="clear" w:color="auto" w:fill="FFFFFF"/>
        <w:rPr>
          <w:rFonts w:ascii="Marianne" w:eastAsia="Times New Roman" w:hAnsi="Marianne" w:cs="Arial"/>
          <w:sz w:val="17"/>
          <w:szCs w:val="17"/>
        </w:rPr>
      </w:pPr>
      <w:r w:rsidRPr="007815F9">
        <w:rPr>
          <w:rFonts w:ascii="Marianne" w:eastAsia="Times New Roman" w:hAnsi="Marianne" w:cs="Arial"/>
          <w:sz w:val="17"/>
          <w:szCs w:val="17"/>
        </w:rPr>
        <w:t xml:space="preserve">Quelques conseils et témoignages : </w:t>
      </w:r>
    </w:p>
    <w:p w14:paraId="536D5382" w14:textId="77777777" w:rsidR="00D4783B" w:rsidRDefault="00D4783B" w:rsidP="00D4783B">
      <w:pPr>
        <w:shd w:val="clear" w:color="auto" w:fill="FFFFFF"/>
        <w:rPr>
          <w:rFonts w:ascii="Marianne" w:eastAsia="Times New Roman" w:hAnsi="Marianne" w:cs="Arial"/>
          <w:sz w:val="17"/>
          <w:szCs w:val="17"/>
        </w:rPr>
      </w:pPr>
      <w:r>
        <w:rPr>
          <w:rFonts w:ascii="Marianne" w:eastAsia="Times New Roman" w:hAnsi="Marianne" w:cs="Arial"/>
          <w:sz w:val="17"/>
          <w:szCs w:val="17"/>
        </w:rPr>
        <w:t>……………………………………………………………………………………………………………………………………………………………………………………………………………………………</w:t>
      </w:r>
    </w:p>
    <w:p w14:paraId="315CE296" w14:textId="77777777" w:rsidR="00D4783B" w:rsidRPr="007815F9" w:rsidRDefault="00D4783B" w:rsidP="007815F9">
      <w:pPr>
        <w:shd w:val="clear" w:color="auto" w:fill="FFFFFF"/>
        <w:rPr>
          <w:rFonts w:ascii="Marianne" w:eastAsia="Times New Roman" w:hAnsi="Marianne" w:cs="Arial"/>
          <w:sz w:val="17"/>
          <w:szCs w:val="17"/>
        </w:rPr>
      </w:pPr>
    </w:p>
    <w:sectPr w:rsidR="00D4783B" w:rsidRPr="007815F9" w:rsidSect="007C089E">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448C" w14:textId="77777777" w:rsidR="00D4783B" w:rsidRDefault="00D4783B" w:rsidP="00D4783B">
      <w:r>
        <w:separator/>
      </w:r>
    </w:p>
  </w:endnote>
  <w:endnote w:type="continuationSeparator" w:id="0">
    <w:p w14:paraId="6B8FC8E7" w14:textId="77777777" w:rsidR="00D4783B" w:rsidRDefault="00D4783B" w:rsidP="00D4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F814" w14:textId="77777777" w:rsidR="00C937D3" w:rsidRDefault="00C937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6A89" w14:textId="77777777" w:rsidR="00C937D3" w:rsidRDefault="00C937D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6CC2" w14:textId="77777777" w:rsidR="00C937D3" w:rsidRDefault="00C93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F531" w14:textId="77777777" w:rsidR="00D4783B" w:rsidRDefault="00D4783B" w:rsidP="00D4783B">
      <w:r>
        <w:separator/>
      </w:r>
    </w:p>
  </w:footnote>
  <w:footnote w:type="continuationSeparator" w:id="0">
    <w:p w14:paraId="2916B9FC" w14:textId="77777777" w:rsidR="00D4783B" w:rsidRDefault="00D4783B" w:rsidP="00D4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BF3F" w14:textId="77777777" w:rsidR="00C937D3" w:rsidRDefault="00C937D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E4C5" w14:textId="42A15413" w:rsidR="00D4783B" w:rsidRDefault="00D478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6B36" w14:textId="77777777" w:rsidR="00C937D3" w:rsidRDefault="00C937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B26"/>
    <w:multiLevelType w:val="hybridMultilevel"/>
    <w:tmpl w:val="9C727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B16E02"/>
    <w:multiLevelType w:val="multilevel"/>
    <w:tmpl w:val="9E3CFE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A11EE"/>
    <w:multiLevelType w:val="multilevel"/>
    <w:tmpl w:val="37D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3B176F"/>
    <w:multiLevelType w:val="multilevel"/>
    <w:tmpl w:val="629C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3F4421"/>
    <w:multiLevelType w:val="multilevel"/>
    <w:tmpl w:val="D14C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9758FD"/>
    <w:multiLevelType w:val="hybridMultilevel"/>
    <w:tmpl w:val="35F8C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653D89"/>
    <w:multiLevelType w:val="multilevel"/>
    <w:tmpl w:val="E962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E6200"/>
    <w:multiLevelType w:val="multilevel"/>
    <w:tmpl w:val="E960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2847277">
    <w:abstractNumId w:val="6"/>
  </w:num>
  <w:num w:numId="2" w16cid:durableId="131756395">
    <w:abstractNumId w:val="4"/>
  </w:num>
  <w:num w:numId="3" w16cid:durableId="425270092">
    <w:abstractNumId w:val="3"/>
  </w:num>
  <w:num w:numId="4" w16cid:durableId="849876617">
    <w:abstractNumId w:val="7"/>
  </w:num>
  <w:num w:numId="5" w16cid:durableId="1505242526">
    <w:abstractNumId w:val="1"/>
  </w:num>
  <w:num w:numId="6" w16cid:durableId="884370571">
    <w:abstractNumId w:val="2"/>
  </w:num>
  <w:num w:numId="7" w16cid:durableId="1735354218">
    <w:abstractNumId w:val="0"/>
  </w:num>
  <w:num w:numId="8" w16cid:durableId="942420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F9"/>
    <w:rsid w:val="000C2569"/>
    <w:rsid w:val="001756A3"/>
    <w:rsid w:val="00273520"/>
    <w:rsid w:val="00276F92"/>
    <w:rsid w:val="003827DA"/>
    <w:rsid w:val="003E7421"/>
    <w:rsid w:val="00487FF3"/>
    <w:rsid w:val="007815F9"/>
    <w:rsid w:val="007C089E"/>
    <w:rsid w:val="009D6245"/>
    <w:rsid w:val="00AB0776"/>
    <w:rsid w:val="00C00B24"/>
    <w:rsid w:val="00C937D3"/>
    <w:rsid w:val="00D4783B"/>
    <w:rsid w:val="00D95887"/>
    <w:rsid w:val="00ED5A1B"/>
    <w:rsid w:val="00F06778"/>
    <w:rsid w:val="00FE3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0112C"/>
  <w15:chartTrackingRefBased/>
  <w15:docId w15:val="{C8DF5FFD-FA04-46D6-BBA6-BEED9DC2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1"/>
        <w:szCs w:val="21"/>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F9"/>
    <w:rPr>
      <w:rFonts w:ascii="Aptos" w:hAnsi="Aptos" w:cs="Aptos"/>
      <w:kern w:val="0"/>
      <w:sz w:val="24"/>
      <w:szCs w:val="24"/>
      <w:lang w:eastAsia="fr-FR"/>
      <w14:ligatures w14:val="none"/>
    </w:rPr>
  </w:style>
  <w:style w:type="paragraph" w:styleId="Titre1">
    <w:name w:val="heading 1"/>
    <w:basedOn w:val="Normal"/>
    <w:next w:val="Normal"/>
    <w:link w:val="Titre1Car"/>
    <w:uiPriority w:val="9"/>
    <w:qFormat/>
    <w:rsid w:val="007815F9"/>
    <w:pPr>
      <w:keepNext/>
      <w:keepLines/>
      <w:spacing w:before="360" w:after="80"/>
      <w:outlineLvl w:val="0"/>
    </w:pPr>
    <w:rPr>
      <w:rFonts w:asciiTheme="majorHAnsi" w:eastAsiaTheme="majorEastAsia" w:hAnsiTheme="majorHAnsi" w:cstheme="majorBidi"/>
      <w:color w:val="777D00" w:themeColor="accent1" w:themeShade="BF"/>
      <w:sz w:val="40"/>
      <w:szCs w:val="40"/>
    </w:rPr>
  </w:style>
  <w:style w:type="paragraph" w:styleId="Titre2">
    <w:name w:val="heading 2"/>
    <w:basedOn w:val="Normal"/>
    <w:next w:val="Normal"/>
    <w:link w:val="Titre2Car"/>
    <w:uiPriority w:val="9"/>
    <w:semiHidden/>
    <w:unhideWhenUsed/>
    <w:qFormat/>
    <w:rsid w:val="007815F9"/>
    <w:pPr>
      <w:keepNext/>
      <w:keepLines/>
      <w:spacing w:before="160" w:after="80"/>
      <w:outlineLvl w:val="1"/>
    </w:pPr>
    <w:rPr>
      <w:rFonts w:asciiTheme="majorHAnsi" w:eastAsiaTheme="majorEastAsia" w:hAnsiTheme="majorHAnsi" w:cstheme="majorBidi"/>
      <w:color w:val="777D00" w:themeColor="accent1" w:themeShade="BF"/>
      <w:sz w:val="32"/>
      <w:szCs w:val="32"/>
    </w:rPr>
  </w:style>
  <w:style w:type="paragraph" w:styleId="Titre3">
    <w:name w:val="heading 3"/>
    <w:basedOn w:val="Normal"/>
    <w:next w:val="Normal"/>
    <w:link w:val="Titre3Car"/>
    <w:uiPriority w:val="9"/>
    <w:semiHidden/>
    <w:unhideWhenUsed/>
    <w:qFormat/>
    <w:rsid w:val="007815F9"/>
    <w:pPr>
      <w:keepNext/>
      <w:keepLines/>
      <w:spacing w:before="160" w:after="80"/>
      <w:outlineLvl w:val="2"/>
    </w:pPr>
    <w:rPr>
      <w:rFonts w:asciiTheme="minorHAnsi" w:eastAsiaTheme="majorEastAsia" w:hAnsiTheme="minorHAnsi" w:cstheme="majorBidi"/>
      <w:color w:val="777D00" w:themeColor="accent1" w:themeShade="BF"/>
      <w:sz w:val="28"/>
      <w:szCs w:val="28"/>
    </w:rPr>
  </w:style>
  <w:style w:type="paragraph" w:styleId="Titre4">
    <w:name w:val="heading 4"/>
    <w:basedOn w:val="Normal"/>
    <w:next w:val="Normal"/>
    <w:link w:val="Titre4Car"/>
    <w:uiPriority w:val="9"/>
    <w:semiHidden/>
    <w:unhideWhenUsed/>
    <w:qFormat/>
    <w:rsid w:val="007815F9"/>
    <w:pPr>
      <w:keepNext/>
      <w:keepLines/>
      <w:spacing w:before="80" w:after="40"/>
      <w:outlineLvl w:val="3"/>
    </w:pPr>
    <w:rPr>
      <w:rFonts w:asciiTheme="minorHAnsi" w:eastAsiaTheme="majorEastAsia" w:hAnsiTheme="minorHAnsi" w:cstheme="majorBidi"/>
      <w:i/>
      <w:iCs/>
      <w:color w:val="777D00" w:themeColor="accent1" w:themeShade="BF"/>
    </w:rPr>
  </w:style>
  <w:style w:type="paragraph" w:styleId="Titre5">
    <w:name w:val="heading 5"/>
    <w:basedOn w:val="Normal"/>
    <w:next w:val="Normal"/>
    <w:link w:val="Titre5Car"/>
    <w:uiPriority w:val="9"/>
    <w:semiHidden/>
    <w:unhideWhenUsed/>
    <w:qFormat/>
    <w:rsid w:val="007815F9"/>
    <w:pPr>
      <w:keepNext/>
      <w:keepLines/>
      <w:spacing w:before="80" w:after="40"/>
      <w:outlineLvl w:val="4"/>
    </w:pPr>
    <w:rPr>
      <w:rFonts w:asciiTheme="minorHAnsi" w:eastAsiaTheme="majorEastAsia" w:hAnsiTheme="minorHAnsi" w:cstheme="majorBidi"/>
      <w:color w:val="777D00" w:themeColor="accent1" w:themeShade="BF"/>
    </w:rPr>
  </w:style>
  <w:style w:type="paragraph" w:styleId="Titre6">
    <w:name w:val="heading 6"/>
    <w:basedOn w:val="Normal"/>
    <w:next w:val="Normal"/>
    <w:link w:val="Titre6Car"/>
    <w:uiPriority w:val="9"/>
    <w:semiHidden/>
    <w:unhideWhenUsed/>
    <w:qFormat/>
    <w:rsid w:val="007815F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815F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815F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815F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5F9"/>
    <w:rPr>
      <w:rFonts w:asciiTheme="majorHAnsi" w:eastAsiaTheme="majorEastAsia" w:hAnsiTheme="majorHAnsi" w:cstheme="majorBidi"/>
      <w:color w:val="777D00" w:themeColor="accent1" w:themeShade="BF"/>
      <w:sz w:val="40"/>
      <w:szCs w:val="40"/>
    </w:rPr>
  </w:style>
  <w:style w:type="character" w:customStyle="1" w:styleId="Titre2Car">
    <w:name w:val="Titre 2 Car"/>
    <w:basedOn w:val="Policepardfaut"/>
    <w:link w:val="Titre2"/>
    <w:uiPriority w:val="9"/>
    <w:semiHidden/>
    <w:rsid w:val="007815F9"/>
    <w:rPr>
      <w:rFonts w:asciiTheme="majorHAnsi" w:eastAsiaTheme="majorEastAsia" w:hAnsiTheme="majorHAnsi" w:cstheme="majorBidi"/>
      <w:color w:val="777D00" w:themeColor="accent1" w:themeShade="BF"/>
      <w:sz w:val="32"/>
      <w:szCs w:val="32"/>
    </w:rPr>
  </w:style>
  <w:style w:type="character" w:customStyle="1" w:styleId="Titre3Car">
    <w:name w:val="Titre 3 Car"/>
    <w:basedOn w:val="Policepardfaut"/>
    <w:link w:val="Titre3"/>
    <w:uiPriority w:val="9"/>
    <w:semiHidden/>
    <w:rsid w:val="007815F9"/>
    <w:rPr>
      <w:rFonts w:asciiTheme="minorHAnsi" w:eastAsiaTheme="majorEastAsia" w:hAnsiTheme="minorHAnsi" w:cstheme="majorBidi"/>
      <w:color w:val="777D00" w:themeColor="accent1" w:themeShade="BF"/>
      <w:sz w:val="28"/>
      <w:szCs w:val="28"/>
    </w:rPr>
  </w:style>
  <w:style w:type="character" w:customStyle="1" w:styleId="Titre4Car">
    <w:name w:val="Titre 4 Car"/>
    <w:basedOn w:val="Policepardfaut"/>
    <w:link w:val="Titre4"/>
    <w:uiPriority w:val="9"/>
    <w:semiHidden/>
    <w:rsid w:val="007815F9"/>
    <w:rPr>
      <w:rFonts w:asciiTheme="minorHAnsi" w:eastAsiaTheme="majorEastAsia" w:hAnsiTheme="minorHAnsi" w:cstheme="majorBidi"/>
      <w:i/>
      <w:iCs/>
      <w:color w:val="777D00" w:themeColor="accent1" w:themeShade="BF"/>
    </w:rPr>
  </w:style>
  <w:style w:type="character" w:customStyle="1" w:styleId="Titre5Car">
    <w:name w:val="Titre 5 Car"/>
    <w:basedOn w:val="Policepardfaut"/>
    <w:link w:val="Titre5"/>
    <w:uiPriority w:val="9"/>
    <w:semiHidden/>
    <w:rsid w:val="007815F9"/>
    <w:rPr>
      <w:rFonts w:asciiTheme="minorHAnsi" w:eastAsiaTheme="majorEastAsia" w:hAnsiTheme="minorHAnsi" w:cstheme="majorBidi"/>
      <w:color w:val="777D00" w:themeColor="accent1" w:themeShade="BF"/>
    </w:rPr>
  </w:style>
  <w:style w:type="character" w:customStyle="1" w:styleId="Titre6Car">
    <w:name w:val="Titre 6 Car"/>
    <w:basedOn w:val="Policepardfaut"/>
    <w:link w:val="Titre6"/>
    <w:uiPriority w:val="9"/>
    <w:semiHidden/>
    <w:rsid w:val="007815F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815F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815F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815F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815F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15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15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15F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815F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815F9"/>
    <w:rPr>
      <w:i/>
      <w:iCs/>
      <w:color w:val="404040" w:themeColor="text1" w:themeTint="BF"/>
    </w:rPr>
  </w:style>
  <w:style w:type="paragraph" w:styleId="Paragraphedeliste">
    <w:name w:val="List Paragraph"/>
    <w:basedOn w:val="Normal"/>
    <w:uiPriority w:val="34"/>
    <w:qFormat/>
    <w:rsid w:val="007815F9"/>
    <w:pPr>
      <w:ind w:left="720"/>
      <w:contextualSpacing/>
    </w:pPr>
  </w:style>
  <w:style w:type="character" w:styleId="Accentuationintense">
    <w:name w:val="Intense Emphasis"/>
    <w:basedOn w:val="Policepardfaut"/>
    <w:uiPriority w:val="21"/>
    <w:qFormat/>
    <w:rsid w:val="007815F9"/>
    <w:rPr>
      <w:i/>
      <w:iCs/>
      <w:color w:val="777D00" w:themeColor="accent1" w:themeShade="BF"/>
    </w:rPr>
  </w:style>
  <w:style w:type="paragraph" w:styleId="Citationintense">
    <w:name w:val="Intense Quote"/>
    <w:basedOn w:val="Normal"/>
    <w:next w:val="Normal"/>
    <w:link w:val="CitationintenseCar"/>
    <w:uiPriority w:val="30"/>
    <w:qFormat/>
    <w:rsid w:val="007815F9"/>
    <w:pPr>
      <w:pBdr>
        <w:top w:val="single" w:sz="4" w:space="10" w:color="777D00" w:themeColor="accent1" w:themeShade="BF"/>
        <w:bottom w:val="single" w:sz="4" w:space="10" w:color="777D00" w:themeColor="accent1" w:themeShade="BF"/>
      </w:pBdr>
      <w:spacing w:before="360" w:after="360"/>
      <w:ind w:left="864" w:right="864"/>
      <w:jc w:val="center"/>
    </w:pPr>
    <w:rPr>
      <w:i/>
      <w:iCs/>
      <w:color w:val="777D00" w:themeColor="accent1" w:themeShade="BF"/>
    </w:rPr>
  </w:style>
  <w:style w:type="character" w:customStyle="1" w:styleId="CitationintenseCar">
    <w:name w:val="Citation intense Car"/>
    <w:basedOn w:val="Policepardfaut"/>
    <w:link w:val="Citationintense"/>
    <w:uiPriority w:val="30"/>
    <w:rsid w:val="007815F9"/>
    <w:rPr>
      <w:i/>
      <w:iCs/>
      <w:color w:val="777D00" w:themeColor="accent1" w:themeShade="BF"/>
    </w:rPr>
  </w:style>
  <w:style w:type="character" w:styleId="Rfrenceintense">
    <w:name w:val="Intense Reference"/>
    <w:basedOn w:val="Policepardfaut"/>
    <w:uiPriority w:val="32"/>
    <w:qFormat/>
    <w:rsid w:val="007815F9"/>
    <w:rPr>
      <w:b/>
      <w:bCs/>
      <w:smallCaps/>
      <w:color w:val="777D00" w:themeColor="accent1" w:themeShade="BF"/>
      <w:spacing w:val="5"/>
    </w:rPr>
  </w:style>
  <w:style w:type="character" w:styleId="Lienhypertexte">
    <w:name w:val="Hyperlink"/>
    <w:basedOn w:val="Policepardfaut"/>
    <w:uiPriority w:val="99"/>
    <w:unhideWhenUsed/>
    <w:rsid w:val="007815F9"/>
    <w:rPr>
      <w:color w:val="0000FF"/>
      <w:u w:val="single"/>
    </w:rPr>
  </w:style>
  <w:style w:type="character" w:customStyle="1" w:styleId="invisible2">
    <w:name w:val="invisible2"/>
    <w:basedOn w:val="Policepardfaut"/>
    <w:rsid w:val="007815F9"/>
    <w:rPr>
      <w:vanish/>
      <w:webHidden w:val="0"/>
      <w:specVanish w:val="0"/>
    </w:rPr>
  </w:style>
  <w:style w:type="character" w:styleId="lev">
    <w:name w:val="Strong"/>
    <w:basedOn w:val="Policepardfaut"/>
    <w:uiPriority w:val="22"/>
    <w:qFormat/>
    <w:rsid w:val="007815F9"/>
    <w:rPr>
      <w:b/>
      <w:bCs/>
    </w:rPr>
  </w:style>
  <w:style w:type="character" w:styleId="Mentionnonrsolue">
    <w:name w:val="Unresolved Mention"/>
    <w:basedOn w:val="Policepardfaut"/>
    <w:uiPriority w:val="99"/>
    <w:semiHidden/>
    <w:unhideWhenUsed/>
    <w:rsid w:val="00D95887"/>
    <w:rPr>
      <w:color w:val="605E5C"/>
      <w:shd w:val="clear" w:color="auto" w:fill="E1DFDD"/>
    </w:rPr>
  </w:style>
  <w:style w:type="paragraph" w:styleId="En-tte">
    <w:name w:val="header"/>
    <w:basedOn w:val="Normal"/>
    <w:link w:val="En-tteCar"/>
    <w:uiPriority w:val="99"/>
    <w:unhideWhenUsed/>
    <w:rsid w:val="00D4783B"/>
    <w:pPr>
      <w:tabs>
        <w:tab w:val="center" w:pos="4536"/>
        <w:tab w:val="right" w:pos="9072"/>
      </w:tabs>
    </w:pPr>
  </w:style>
  <w:style w:type="character" w:customStyle="1" w:styleId="En-tteCar">
    <w:name w:val="En-tête Car"/>
    <w:basedOn w:val="Policepardfaut"/>
    <w:link w:val="En-tte"/>
    <w:uiPriority w:val="99"/>
    <w:rsid w:val="00D4783B"/>
    <w:rPr>
      <w:rFonts w:ascii="Aptos" w:hAnsi="Aptos" w:cs="Aptos"/>
      <w:kern w:val="0"/>
      <w:sz w:val="24"/>
      <w:szCs w:val="24"/>
      <w:lang w:eastAsia="fr-FR"/>
      <w14:ligatures w14:val="none"/>
    </w:rPr>
  </w:style>
  <w:style w:type="paragraph" w:styleId="Pieddepage">
    <w:name w:val="footer"/>
    <w:basedOn w:val="Normal"/>
    <w:link w:val="PieddepageCar"/>
    <w:uiPriority w:val="99"/>
    <w:unhideWhenUsed/>
    <w:rsid w:val="00D4783B"/>
    <w:pPr>
      <w:tabs>
        <w:tab w:val="center" w:pos="4536"/>
        <w:tab w:val="right" w:pos="9072"/>
      </w:tabs>
    </w:pPr>
  </w:style>
  <w:style w:type="character" w:customStyle="1" w:styleId="PieddepageCar">
    <w:name w:val="Pied de page Car"/>
    <w:basedOn w:val="Policepardfaut"/>
    <w:link w:val="Pieddepage"/>
    <w:uiPriority w:val="99"/>
    <w:rsid w:val="00D4783B"/>
    <w:rPr>
      <w:rFonts w:ascii="Aptos" w:hAnsi="Aptos" w:cs="Aptos"/>
      <w:kern w:val="0"/>
      <w:sz w:val="24"/>
      <w:szCs w:val="24"/>
      <w:lang w:eastAsia="fr-FR"/>
      <w14:ligatures w14:val="none"/>
    </w:rPr>
  </w:style>
  <w:style w:type="paragraph" w:styleId="NormalWeb">
    <w:name w:val="Normal (Web)"/>
    <w:basedOn w:val="Normal"/>
    <w:uiPriority w:val="99"/>
    <w:unhideWhenUsed/>
    <w:rsid w:val="00487F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813549">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ara-crsa@ars.sante.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63"/>
      </a:accent5>
      <a:accent6>
        <a:srgbClr val="484D7A"/>
      </a:accent6>
      <a:hlink>
        <a:srgbClr val="2323FF"/>
      </a:hlink>
      <a:folHlink>
        <a:srgbClr val="6D6D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1013</Words>
  <Characters>5575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COQUELIN, Magali (ARS-ARA)</dc:creator>
  <cp:keywords/>
  <dc:description/>
  <cp:lastModifiedBy>COQUELIN, Magali (ARS-ARA)</cp:lastModifiedBy>
  <cp:revision>5</cp:revision>
  <dcterms:created xsi:type="dcterms:W3CDTF">2025-07-11T07:47:00Z</dcterms:created>
  <dcterms:modified xsi:type="dcterms:W3CDTF">2025-07-11T09:24:00Z</dcterms:modified>
</cp:coreProperties>
</file>